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0E51F2" w14:textId="73298483" w:rsidR="009F314F" w:rsidRDefault="009F314F" w:rsidP="00A175A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lang w:val="ka-GE"/>
        </w:rPr>
      </w:pPr>
      <w:r>
        <w:rPr>
          <w:rFonts w:ascii="Sylfaen" w:eastAsia="Sylfaen" w:hAnsi="Sylfaen"/>
          <w:b/>
          <w:lang w:val="ka-GE"/>
        </w:rPr>
        <w:t>პროექტი</w:t>
      </w:r>
    </w:p>
    <w:p w14:paraId="346A7579" w14:textId="77777777" w:rsidR="009F314F" w:rsidRDefault="009F314F" w:rsidP="00A175A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lang w:val="ka-GE"/>
        </w:rPr>
      </w:pPr>
    </w:p>
    <w:p w14:paraId="48E028AE" w14:textId="77777777" w:rsidR="003667CE" w:rsidRDefault="003667CE" w:rsidP="00366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b/>
          <w:lang w:val="ka-GE"/>
        </w:rPr>
      </w:pPr>
      <w:proofErr w:type="gramStart"/>
      <w:r w:rsidRPr="00B01931">
        <w:rPr>
          <w:rFonts w:ascii="Sylfaen" w:eastAsia="Sylfaen" w:hAnsi="Sylfaen"/>
          <w:b/>
        </w:rPr>
        <w:t>საქართველოს</w:t>
      </w:r>
      <w:proofErr w:type="gramEnd"/>
      <w:r w:rsidRPr="00B01931">
        <w:rPr>
          <w:rFonts w:ascii="Sylfaen" w:eastAsia="Sylfaen" w:hAnsi="Sylfaen"/>
          <w:b/>
        </w:rPr>
        <w:t xml:space="preserve"> </w:t>
      </w:r>
      <w:r w:rsidRPr="00B01931">
        <w:rPr>
          <w:rFonts w:ascii="Sylfaen" w:eastAsia="Sylfaen" w:hAnsi="Sylfaen"/>
          <w:b/>
          <w:lang w:val="ka-GE"/>
        </w:rPr>
        <w:t xml:space="preserve">ოკუპირებული ტერიტორიებიდან დევნილთა, შრომის ჯანმრთელობისა და სოციალური დაცვის </w:t>
      </w:r>
      <w:r w:rsidRPr="00B01931">
        <w:rPr>
          <w:rFonts w:ascii="Sylfaen" w:eastAsia="Sylfaen" w:hAnsi="Sylfaen"/>
          <w:b/>
        </w:rPr>
        <w:t>მინისტრის</w:t>
      </w:r>
    </w:p>
    <w:p w14:paraId="67158FED" w14:textId="77777777" w:rsidR="00A175A4" w:rsidRPr="004E1345" w:rsidRDefault="00A175A4" w:rsidP="00366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b/>
          <w:lang w:val="ka-GE"/>
        </w:rPr>
      </w:pPr>
    </w:p>
    <w:p w14:paraId="5A8571D4" w14:textId="77777777" w:rsidR="003667CE" w:rsidRDefault="003667CE" w:rsidP="00366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b/>
          <w:lang w:val="ka-GE"/>
        </w:rPr>
      </w:pPr>
      <w:proofErr w:type="gramStart"/>
      <w:r w:rsidRPr="00B01931">
        <w:rPr>
          <w:rFonts w:ascii="Sylfaen" w:eastAsia="Sylfaen" w:hAnsi="Sylfaen"/>
          <w:b/>
        </w:rPr>
        <w:t>ბრძანება</w:t>
      </w:r>
      <w:proofErr w:type="gramEnd"/>
      <w:r w:rsidRPr="00B01931">
        <w:rPr>
          <w:rFonts w:ascii="Sylfaen" w:eastAsia="Sylfaen" w:hAnsi="Sylfaen"/>
          <w:b/>
        </w:rPr>
        <w:t xml:space="preserve"> №</w:t>
      </w:r>
    </w:p>
    <w:p w14:paraId="413F7175" w14:textId="77777777" w:rsidR="00A175A4" w:rsidRPr="004E1345" w:rsidRDefault="00A175A4" w:rsidP="00366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b/>
          <w:lang w:val="ka-GE"/>
        </w:rPr>
      </w:pPr>
    </w:p>
    <w:p w14:paraId="4C6CAAF4" w14:textId="77777777" w:rsidR="003667CE" w:rsidRPr="00B01931" w:rsidRDefault="003667CE" w:rsidP="00366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b/>
        </w:rPr>
      </w:pPr>
      <w:r w:rsidRPr="00B01931">
        <w:rPr>
          <w:rFonts w:ascii="Sylfaen" w:eastAsia="Sylfaen" w:hAnsi="Sylfaen"/>
          <w:b/>
        </w:rPr>
        <w:t xml:space="preserve">2019 წლის </w:t>
      </w:r>
      <w:r w:rsidRPr="00B01931">
        <w:rPr>
          <w:rFonts w:ascii="Sylfaen" w:eastAsia="Sylfaen" w:hAnsi="Sylfaen"/>
          <w:b/>
          <w:lang w:val="ka-GE"/>
        </w:rPr>
        <w:t>--- -----</w:t>
      </w:r>
      <w:r w:rsidRPr="00B01931">
        <w:rPr>
          <w:rFonts w:ascii="Sylfaen" w:eastAsia="Sylfaen" w:hAnsi="Sylfaen"/>
          <w:b/>
        </w:rPr>
        <w:t xml:space="preserve"> ქ. თბილისი</w:t>
      </w:r>
    </w:p>
    <w:p w14:paraId="57834962" w14:textId="77777777" w:rsidR="007E15D8" w:rsidRPr="00B01931" w:rsidRDefault="007E15D8" w:rsidP="007E15D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b/>
        </w:rPr>
      </w:pPr>
    </w:p>
    <w:p w14:paraId="62A3067F" w14:textId="74E79096" w:rsidR="007E15D8" w:rsidRPr="00146C96" w:rsidRDefault="007E15D8" w:rsidP="007E15D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b/>
          <w:lang w:val="ka-GE"/>
        </w:rPr>
      </w:pPr>
      <w:proofErr w:type="gramStart"/>
      <w:r w:rsidRPr="00146C96">
        <w:rPr>
          <w:rFonts w:ascii="Sylfaen" w:eastAsia="Sylfaen" w:hAnsi="Sylfaen"/>
          <w:b/>
        </w:rPr>
        <w:t>საქართველოს</w:t>
      </w:r>
      <w:proofErr w:type="gramEnd"/>
      <w:r w:rsidRPr="00146C96">
        <w:rPr>
          <w:rFonts w:ascii="Sylfaen" w:eastAsia="Sylfaen" w:hAnsi="Sylfaen"/>
          <w:b/>
        </w:rPr>
        <w:t xml:space="preserve"> ნაციონალური</w:t>
      </w:r>
      <w:r w:rsidR="00220B5A" w:rsidRPr="00146C96">
        <w:rPr>
          <w:rFonts w:ascii="Sylfaen" w:eastAsia="Sylfaen" w:hAnsi="Sylfaen"/>
          <w:b/>
        </w:rPr>
        <w:t xml:space="preserve"> GMP</w:t>
      </w:r>
      <w:r w:rsidR="00A175A4">
        <w:rPr>
          <w:rFonts w:ascii="Sylfaen" w:eastAsia="Sylfaen" w:hAnsi="Sylfaen"/>
          <w:b/>
          <w:lang w:val="ka-GE"/>
        </w:rPr>
        <w:t>-ის</w:t>
      </w:r>
      <w:r w:rsidRPr="00146C96">
        <w:rPr>
          <w:rFonts w:ascii="Sylfaen" w:eastAsia="Sylfaen" w:hAnsi="Sylfaen"/>
          <w:b/>
        </w:rPr>
        <w:t xml:space="preserve"> (კარგი საწარმოო პრაქტიკის)</w:t>
      </w:r>
      <w:r w:rsidR="004F3D3B">
        <w:rPr>
          <w:rFonts w:ascii="Sylfaen" w:eastAsia="Sylfaen" w:hAnsi="Sylfaen"/>
          <w:b/>
        </w:rPr>
        <w:t xml:space="preserve"> </w:t>
      </w:r>
      <w:r w:rsidRPr="00146C96">
        <w:rPr>
          <w:rFonts w:ascii="Sylfaen" w:eastAsia="Sylfaen" w:hAnsi="Sylfaen"/>
          <w:b/>
        </w:rPr>
        <w:t xml:space="preserve"> </w:t>
      </w:r>
      <w:r w:rsidR="00551862" w:rsidRPr="00146C96">
        <w:rPr>
          <w:rFonts w:ascii="Sylfaen" w:eastAsia="Sylfaen" w:hAnsi="Sylfaen"/>
          <w:b/>
        </w:rPr>
        <w:t xml:space="preserve">სტანდარტთან </w:t>
      </w:r>
      <w:r w:rsidRPr="00146C96">
        <w:rPr>
          <w:rFonts w:ascii="Sylfaen" w:eastAsia="Sylfaen" w:hAnsi="Sylfaen"/>
          <w:b/>
        </w:rPr>
        <w:t>შესაბამისობის დადგენის და</w:t>
      </w:r>
      <w:r w:rsidR="00220B5A" w:rsidRPr="00146C96">
        <w:rPr>
          <w:rFonts w:ascii="Sylfaen" w:eastAsia="Sylfaen" w:hAnsi="Sylfaen"/>
          <w:b/>
        </w:rPr>
        <w:t xml:space="preserve"> GMP</w:t>
      </w:r>
      <w:r w:rsidRPr="00146C96">
        <w:rPr>
          <w:rFonts w:ascii="Sylfaen" w:eastAsia="Sylfaen" w:hAnsi="Sylfaen"/>
          <w:b/>
        </w:rPr>
        <w:t xml:space="preserve"> სერტიფიკატის გაცემის</w:t>
      </w:r>
      <w:r w:rsidRPr="00146C96">
        <w:rPr>
          <w:rFonts w:ascii="Sylfaen" w:eastAsia="Sylfaen" w:hAnsi="Sylfaen"/>
          <w:b/>
          <w:lang w:val="ka-GE"/>
        </w:rPr>
        <w:t xml:space="preserve"> წესის</w:t>
      </w:r>
      <w:r w:rsidR="004F3D3B">
        <w:rPr>
          <w:rFonts w:ascii="Sylfaen" w:eastAsia="Sylfaen" w:hAnsi="Sylfaen"/>
          <w:b/>
          <w:lang w:val="ka-GE"/>
        </w:rPr>
        <w:t xml:space="preserve"> და </w:t>
      </w:r>
      <w:r w:rsidRPr="00146C96">
        <w:rPr>
          <w:rFonts w:ascii="Sylfaen" w:eastAsia="Sylfaen" w:hAnsi="Sylfaen"/>
          <w:b/>
          <w:lang w:val="ka-GE"/>
        </w:rPr>
        <w:t xml:space="preserve"> </w:t>
      </w:r>
      <w:r w:rsidR="004F3D3B" w:rsidRPr="004F3D3B">
        <w:rPr>
          <w:rFonts w:ascii="Sylfaen" w:eastAsia="Sylfaen" w:hAnsi="Sylfaen"/>
          <w:b/>
          <w:lang w:val="ka-GE"/>
        </w:rPr>
        <w:t>საქართველოს ნაციონალური GDP</w:t>
      </w:r>
      <w:r w:rsidR="00A175A4">
        <w:rPr>
          <w:rFonts w:ascii="Sylfaen" w:eastAsia="Sylfaen" w:hAnsi="Sylfaen"/>
          <w:b/>
          <w:lang w:val="ka-GE"/>
        </w:rPr>
        <w:t>-ის</w:t>
      </w:r>
      <w:r w:rsidR="004F3D3B" w:rsidRPr="004F3D3B">
        <w:rPr>
          <w:rFonts w:ascii="Sylfaen" w:eastAsia="Sylfaen" w:hAnsi="Sylfaen"/>
          <w:b/>
          <w:lang w:val="ka-GE"/>
        </w:rPr>
        <w:t xml:space="preserve"> (კარგი სადისტრიბუციო პრაქტიკის) სტანდარტთან შესაბამისობის დადგენის და GDP სერტიფიკატის გაცემის წესი</w:t>
      </w:r>
      <w:r w:rsidR="004F3D3B">
        <w:rPr>
          <w:rFonts w:ascii="Sylfaen" w:eastAsia="Sylfaen" w:hAnsi="Sylfaen"/>
          <w:b/>
          <w:lang w:val="ka-GE"/>
        </w:rPr>
        <w:t xml:space="preserve">ს </w:t>
      </w:r>
      <w:r w:rsidRPr="00146C96">
        <w:rPr>
          <w:rFonts w:ascii="Sylfaen" w:eastAsia="Sylfaen" w:hAnsi="Sylfaen"/>
          <w:b/>
          <w:lang w:val="ka-GE"/>
        </w:rPr>
        <w:t>დამტკიცების შესახებ</w:t>
      </w:r>
    </w:p>
    <w:p w14:paraId="233D246F" w14:textId="77777777" w:rsidR="007E15D8" w:rsidRPr="00B01931" w:rsidRDefault="007E15D8" w:rsidP="00FB12B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lang w:val="ka-GE"/>
        </w:rPr>
      </w:pPr>
    </w:p>
    <w:p w14:paraId="700DAD8A" w14:textId="1880DEEA" w:rsidR="00146C96" w:rsidRDefault="00D04FC1" w:rsidP="00FB12B6">
      <w:pPr>
        <w:jc w:val="both"/>
        <w:rPr>
          <w:rFonts w:ascii="Sylfaen" w:hAnsi="Sylfaen"/>
          <w:lang w:val="ka-GE"/>
        </w:rPr>
      </w:pPr>
      <w:r>
        <w:rPr>
          <w:rFonts w:ascii="Sylfaen" w:hAnsi="Sylfaen"/>
          <w:lang w:val="ka-GE"/>
        </w:rPr>
        <w:t xml:space="preserve">„წამლისა და ფარმაცევტული საქმიანობის შესახებ საქართველოს კანონის“ მე-12 მუხლის მე-8 პუნქტის, </w:t>
      </w:r>
      <w:r w:rsidR="00FB12B6" w:rsidRPr="00B01931">
        <w:rPr>
          <w:lang w:val="ka-GE"/>
        </w:rPr>
        <w:t>„</w:t>
      </w:r>
      <w:r w:rsidR="00FB12B6" w:rsidRPr="00B01931">
        <w:rPr>
          <w:rFonts w:ascii="Sylfaen" w:hAnsi="Sylfaen" w:cs="Sylfaen"/>
          <w:lang w:val="ka-GE"/>
        </w:rPr>
        <w:t>ფარმაცევტული</w:t>
      </w:r>
      <w:r w:rsidR="00FB12B6" w:rsidRPr="00B01931">
        <w:rPr>
          <w:lang w:val="ka-GE"/>
        </w:rPr>
        <w:t xml:space="preserve"> </w:t>
      </w:r>
      <w:r w:rsidR="00FB12B6" w:rsidRPr="00B01931">
        <w:rPr>
          <w:rFonts w:ascii="Sylfaen" w:hAnsi="Sylfaen" w:cs="Sylfaen"/>
          <w:lang w:val="ka-GE"/>
        </w:rPr>
        <w:t>წარმოების</w:t>
      </w:r>
      <w:r w:rsidR="00FB12B6" w:rsidRPr="00B01931">
        <w:rPr>
          <w:lang w:val="ka-GE"/>
        </w:rPr>
        <w:t xml:space="preserve"> </w:t>
      </w:r>
      <w:r w:rsidR="00FB12B6" w:rsidRPr="00B01931">
        <w:rPr>
          <w:rFonts w:ascii="Sylfaen" w:hAnsi="Sylfaen" w:cs="Sylfaen"/>
          <w:lang w:val="ka-GE"/>
        </w:rPr>
        <w:t>საერთაშორისო</w:t>
      </w:r>
      <w:r w:rsidR="00FB12B6" w:rsidRPr="00B01931">
        <w:rPr>
          <w:lang w:val="ka-GE"/>
        </w:rPr>
        <w:t xml:space="preserve">, </w:t>
      </w:r>
      <w:r w:rsidR="00FB12B6" w:rsidRPr="00B01931">
        <w:rPr>
          <w:rFonts w:ascii="Sylfaen" w:hAnsi="Sylfaen" w:cs="Sylfaen"/>
          <w:lang w:val="ka-GE"/>
        </w:rPr>
        <w:t>რეგიონული</w:t>
      </w:r>
      <w:r w:rsidR="00FB12B6" w:rsidRPr="00B01931">
        <w:rPr>
          <w:lang w:val="ka-GE"/>
        </w:rPr>
        <w:t xml:space="preserve"> </w:t>
      </w:r>
      <w:r w:rsidR="00FB12B6" w:rsidRPr="00B01931">
        <w:rPr>
          <w:rFonts w:ascii="Sylfaen" w:hAnsi="Sylfaen" w:cs="Sylfaen"/>
          <w:lang w:val="ka-GE"/>
        </w:rPr>
        <w:t>და</w:t>
      </w:r>
      <w:r w:rsidR="00FB12B6" w:rsidRPr="00B01931">
        <w:rPr>
          <w:lang w:val="ka-GE"/>
        </w:rPr>
        <w:t xml:space="preserve"> </w:t>
      </w:r>
      <w:r w:rsidR="00FB12B6" w:rsidRPr="00B01931">
        <w:rPr>
          <w:rFonts w:ascii="Sylfaen" w:hAnsi="Sylfaen" w:cs="Sylfaen"/>
          <w:lang w:val="ka-GE"/>
        </w:rPr>
        <w:t>ნაციონალური</w:t>
      </w:r>
      <w:r w:rsidR="00FB12B6" w:rsidRPr="00B01931">
        <w:rPr>
          <w:lang w:val="ka-GE"/>
        </w:rPr>
        <w:t xml:space="preserve"> GMP-</w:t>
      </w:r>
      <w:r w:rsidR="00FB12B6" w:rsidRPr="00B01931">
        <w:rPr>
          <w:rFonts w:ascii="Sylfaen" w:hAnsi="Sylfaen" w:cs="Sylfaen"/>
          <w:lang w:val="ka-GE"/>
        </w:rPr>
        <w:t>ის</w:t>
      </w:r>
      <w:r w:rsidR="00FB12B6" w:rsidRPr="00B01931">
        <w:rPr>
          <w:lang w:val="ka-GE"/>
        </w:rPr>
        <w:t xml:space="preserve"> (</w:t>
      </w:r>
      <w:r w:rsidR="00FB12B6" w:rsidRPr="00B01931">
        <w:rPr>
          <w:rFonts w:ascii="Sylfaen" w:hAnsi="Sylfaen" w:cs="Sylfaen"/>
          <w:lang w:val="ka-GE"/>
        </w:rPr>
        <w:t>კარგი</w:t>
      </w:r>
      <w:r w:rsidR="00FB12B6" w:rsidRPr="00B01931">
        <w:rPr>
          <w:lang w:val="ka-GE"/>
        </w:rPr>
        <w:t xml:space="preserve"> </w:t>
      </w:r>
      <w:r w:rsidR="00FB12B6" w:rsidRPr="00B01931">
        <w:rPr>
          <w:rFonts w:ascii="Sylfaen" w:hAnsi="Sylfaen" w:cs="Sylfaen"/>
          <w:lang w:val="ka-GE"/>
        </w:rPr>
        <w:t>საწარმოო</w:t>
      </w:r>
      <w:r w:rsidR="00FB12B6" w:rsidRPr="00B01931">
        <w:rPr>
          <w:lang w:val="ka-GE"/>
        </w:rPr>
        <w:t xml:space="preserve"> </w:t>
      </w:r>
      <w:r w:rsidR="00FB12B6" w:rsidRPr="00B01931">
        <w:rPr>
          <w:rFonts w:ascii="Sylfaen" w:hAnsi="Sylfaen" w:cs="Sylfaen"/>
          <w:lang w:val="ka-GE"/>
        </w:rPr>
        <w:t>პრაქტიკის</w:t>
      </w:r>
      <w:r w:rsidR="00FB12B6" w:rsidRPr="00B01931">
        <w:rPr>
          <w:lang w:val="ka-GE"/>
        </w:rPr>
        <w:t xml:space="preserve">) </w:t>
      </w:r>
      <w:r w:rsidR="00FB12B6" w:rsidRPr="00B01931">
        <w:rPr>
          <w:rFonts w:ascii="Sylfaen" w:hAnsi="Sylfaen" w:cs="Sylfaen"/>
          <w:lang w:val="ka-GE"/>
        </w:rPr>
        <w:t>სტანდარტების</w:t>
      </w:r>
      <w:r w:rsidR="00FB12B6" w:rsidRPr="00B01931">
        <w:rPr>
          <w:lang w:val="ka-GE"/>
        </w:rPr>
        <w:t xml:space="preserve"> </w:t>
      </w:r>
      <w:r w:rsidR="00FB12B6" w:rsidRPr="00B01931">
        <w:rPr>
          <w:rFonts w:ascii="Sylfaen" w:hAnsi="Sylfaen" w:cs="Sylfaen"/>
          <w:lang w:val="ka-GE"/>
        </w:rPr>
        <w:t>ნუსხის</w:t>
      </w:r>
      <w:r w:rsidR="00FB12B6" w:rsidRPr="00B01931">
        <w:rPr>
          <w:lang w:val="ka-GE"/>
        </w:rPr>
        <w:t xml:space="preserve"> </w:t>
      </w:r>
      <w:r w:rsidR="00FB12B6" w:rsidRPr="00B01931">
        <w:rPr>
          <w:rFonts w:ascii="Sylfaen" w:hAnsi="Sylfaen" w:cs="Sylfaen"/>
          <w:lang w:val="ka-GE"/>
        </w:rPr>
        <w:t>აღიარების</w:t>
      </w:r>
      <w:r w:rsidR="00FB12B6" w:rsidRPr="00B01931">
        <w:rPr>
          <w:lang w:val="ka-GE"/>
        </w:rPr>
        <w:t xml:space="preserve"> </w:t>
      </w:r>
      <w:r w:rsidR="00FB12B6" w:rsidRPr="00B01931">
        <w:rPr>
          <w:rFonts w:ascii="Sylfaen" w:hAnsi="Sylfaen" w:cs="Sylfaen"/>
          <w:lang w:val="ka-GE"/>
        </w:rPr>
        <w:t>და</w:t>
      </w:r>
      <w:r w:rsidR="00FB12B6" w:rsidRPr="00B01931">
        <w:rPr>
          <w:lang w:val="ka-GE"/>
        </w:rPr>
        <w:t xml:space="preserve"> </w:t>
      </w:r>
      <w:r w:rsidR="00FB12B6" w:rsidRPr="00B01931">
        <w:rPr>
          <w:rFonts w:ascii="Sylfaen" w:hAnsi="Sylfaen" w:cs="Sylfaen"/>
          <w:lang w:val="ka-GE"/>
        </w:rPr>
        <w:t>წარმოების</w:t>
      </w:r>
      <w:r w:rsidR="00FB12B6" w:rsidRPr="00B01931">
        <w:rPr>
          <w:lang w:val="ka-GE"/>
        </w:rPr>
        <w:t xml:space="preserve"> </w:t>
      </w:r>
      <w:r w:rsidR="00FB12B6" w:rsidRPr="00B01931">
        <w:rPr>
          <w:rFonts w:ascii="Sylfaen" w:hAnsi="Sylfaen" w:cs="Sylfaen"/>
          <w:lang w:val="ka-GE"/>
        </w:rPr>
        <w:t>ნაციონალური</w:t>
      </w:r>
      <w:r w:rsidR="00FB12B6" w:rsidRPr="00B01931">
        <w:rPr>
          <w:lang w:val="ka-GE"/>
        </w:rPr>
        <w:t xml:space="preserve"> GMP-</w:t>
      </w:r>
      <w:r w:rsidR="00FB12B6" w:rsidRPr="00B01931">
        <w:rPr>
          <w:rFonts w:ascii="Sylfaen" w:hAnsi="Sylfaen" w:cs="Sylfaen"/>
          <w:lang w:val="ka-GE"/>
        </w:rPr>
        <w:t>ის</w:t>
      </w:r>
      <w:r w:rsidR="00FB12B6" w:rsidRPr="00B01931">
        <w:rPr>
          <w:lang w:val="ka-GE"/>
        </w:rPr>
        <w:t xml:space="preserve"> (</w:t>
      </w:r>
      <w:r w:rsidR="00FB12B6" w:rsidRPr="00B01931">
        <w:rPr>
          <w:rFonts w:ascii="Sylfaen" w:hAnsi="Sylfaen" w:cs="Sylfaen"/>
          <w:lang w:val="ka-GE"/>
        </w:rPr>
        <w:t>კარგი</w:t>
      </w:r>
      <w:r w:rsidR="00FB12B6" w:rsidRPr="00B01931">
        <w:rPr>
          <w:lang w:val="ka-GE"/>
        </w:rPr>
        <w:t xml:space="preserve"> </w:t>
      </w:r>
      <w:r w:rsidR="00FB12B6" w:rsidRPr="00B01931">
        <w:rPr>
          <w:rFonts w:ascii="Sylfaen" w:hAnsi="Sylfaen" w:cs="Sylfaen"/>
          <w:lang w:val="ka-GE"/>
        </w:rPr>
        <w:t>საწარმოო</w:t>
      </w:r>
      <w:r w:rsidR="00FB12B6" w:rsidRPr="00B01931">
        <w:rPr>
          <w:lang w:val="ka-GE"/>
        </w:rPr>
        <w:t xml:space="preserve"> </w:t>
      </w:r>
      <w:r w:rsidR="00FB12B6" w:rsidRPr="00B01931">
        <w:rPr>
          <w:rFonts w:ascii="Sylfaen" w:hAnsi="Sylfaen" w:cs="Sylfaen"/>
          <w:lang w:val="ka-GE"/>
        </w:rPr>
        <w:t>პრაქტიკის</w:t>
      </w:r>
      <w:r w:rsidR="00FB12B6" w:rsidRPr="00B01931">
        <w:rPr>
          <w:lang w:val="ka-GE"/>
        </w:rPr>
        <w:t xml:space="preserve">) </w:t>
      </w:r>
      <w:r w:rsidR="00FB12B6" w:rsidRPr="00B01931">
        <w:rPr>
          <w:rFonts w:ascii="Sylfaen" w:hAnsi="Sylfaen" w:cs="Sylfaen"/>
          <w:lang w:val="ka-GE"/>
        </w:rPr>
        <w:t>სტანდარტის</w:t>
      </w:r>
      <w:r w:rsidR="00FB12B6" w:rsidRPr="00B01931">
        <w:rPr>
          <w:lang w:val="ka-GE"/>
        </w:rPr>
        <w:t xml:space="preserve"> </w:t>
      </w:r>
      <w:r w:rsidR="00FB12B6" w:rsidRPr="00B01931">
        <w:rPr>
          <w:rFonts w:ascii="Sylfaen" w:hAnsi="Sylfaen" w:cs="Sylfaen"/>
          <w:lang w:val="ka-GE"/>
        </w:rPr>
        <w:t>განსაზღვრისა</w:t>
      </w:r>
      <w:r w:rsidR="00FB12B6" w:rsidRPr="00B01931">
        <w:rPr>
          <w:lang w:val="ka-GE"/>
        </w:rPr>
        <w:t xml:space="preserve">  </w:t>
      </w:r>
      <w:r w:rsidR="00FB12B6" w:rsidRPr="00B01931">
        <w:rPr>
          <w:rFonts w:ascii="Sylfaen" w:hAnsi="Sylfaen" w:cs="Sylfaen"/>
          <w:lang w:val="ka-GE"/>
        </w:rPr>
        <w:t>და</w:t>
      </w:r>
      <w:r w:rsidR="00FB12B6" w:rsidRPr="00B01931">
        <w:rPr>
          <w:lang w:val="ka-GE"/>
        </w:rPr>
        <w:t xml:space="preserve"> </w:t>
      </w:r>
      <w:r w:rsidR="00FB12B6" w:rsidRPr="00B01931">
        <w:rPr>
          <w:rFonts w:ascii="Sylfaen" w:hAnsi="Sylfaen" w:cs="Sylfaen"/>
          <w:lang w:val="ka-GE"/>
        </w:rPr>
        <w:t>დანერგვის</w:t>
      </w:r>
      <w:r w:rsidR="00FB12B6" w:rsidRPr="00B01931">
        <w:rPr>
          <w:lang w:val="ka-GE"/>
        </w:rPr>
        <w:t xml:space="preserve">  </w:t>
      </w:r>
      <w:r w:rsidR="00FB12B6" w:rsidRPr="00B01931">
        <w:rPr>
          <w:rFonts w:ascii="Sylfaen" w:hAnsi="Sylfaen" w:cs="Sylfaen"/>
          <w:lang w:val="ka-GE"/>
        </w:rPr>
        <w:t>შესახებ“ საქართველოს</w:t>
      </w:r>
      <w:r w:rsidR="00FB12B6" w:rsidRPr="00B01931">
        <w:rPr>
          <w:lang w:val="ka-GE"/>
        </w:rPr>
        <w:t xml:space="preserve"> </w:t>
      </w:r>
      <w:r w:rsidR="00FB12B6" w:rsidRPr="00B01931">
        <w:rPr>
          <w:rFonts w:ascii="Sylfaen" w:hAnsi="Sylfaen" w:cs="Sylfaen"/>
          <w:lang w:val="ka-GE"/>
        </w:rPr>
        <w:t>მთავრობის</w:t>
      </w:r>
      <w:r w:rsidR="00FB12B6" w:rsidRPr="00B01931">
        <w:rPr>
          <w:lang w:val="ka-GE"/>
        </w:rPr>
        <w:t xml:space="preserve"> 2010 </w:t>
      </w:r>
      <w:r w:rsidR="00FB12B6" w:rsidRPr="00B01931">
        <w:rPr>
          <w:rFonts w:ascii="Sylfaen" w:hAnsi="Sylfaen" w:cs="Sylfaen"/>
          <w:lang w:val="ka-GE"/>
        </w:rPr>
        <w:t>წლის</w:t>
      </w:r>
      <w:r w:rsidR="00FB12B6" w:rsidRPr="00B01931">
        <w:rPr>
          <w:lang w:val="ka-GE"/>
        </w:rPr>
        <w:t xml:space="preserve"> 16 </w:t>
      </w:r>
      <w:r w:rsidR="00FB12B6" w:rsidRPr="00B01931">
        <w:rPr>
          <w:rFonts w:ascii="Sylfaen" w:hAnsi="Sylfaen" w:cs="Sylfaen"/>
          <w:lang w:val="ka-GE"/>
        </w:rPr>
        <w:t>ნოემბრის</w:t>
      </w:r>
      <w:r w:rsidR="00FB12B6" w:rsidRPr="00B01931">
        <w:rPr>
          <w:lang w:val="ka-GE"/>
        </w:rPr>
        <w:t xml:space="preserve"> N349 </w:t>
      </w:r>
      <w:r w:rsidR="00FB12B6" w:rsidRPr="00B01931">
        <w:rPr>
          <w:rFonts w:ascii="Sylfaen" w:hAnsi="Sylfaen" w:cs="Sylfaen"/>
          <w:lang w:val="ka-GE"/>
        </w:rPr>
        <w:t>დადგენილების</w:t>
      </w:r>
      <w:r w:rsidR="00FB12B6" w:rsidRPr="00B01931">
        <w:rPr>
          <w:lang w:val="ka-GE"/>
        </w:rPr>
        <w:t xml:space="preserve"> </w:t>
      </w:r>
      <w:r w:rsidR="00FB12B6" w:rsidRPr="00B01931">
        <w:rPr>
          <w:rFonts w:ascii="Sylfaen" w:hAnsi="Sylfaen" w:cs="Sylfaen"/>
          <w:lang w:val="ka-GE"/>
        </w:rPr>
        <w:t>მე</w:t>
      </w:r>
      <w:r w:rsidR="00FB12B6" w:rsidRPr="00B01931">
        <w:rPr>
          <w:lang w:val="ka-GE"/>
        </w:rPr>
        <w:t xml:space="preserve">-2 </w:t>
      </w:r>
      <w:r w:rsidR="00FB12B6" w:rsidRPr="00B01931">
        <w:rPr>
          <w:rFonts w:ascii="Sylfaen" w:hAnsi="Sylfaen" w:cs="Sylfaen"/>
          <w:lang w:val="ka-GE"/>
        </w:rPr>
        <w:t>დანართის</w:t>
      </w:r>
      <w:r w:rsidR="00FB12B6" w:rsidRPr="00B01931">
        <w:rPr>
          <w:lang w:val="ka-GE"/>
        </w:rPr>
        <w:t xml:space="preserve"> </w:t>
      </w:r>
      <w:r w:rsidR="00FB12B6" w:rsidRPr="00B01931">
        <w:rPr>
          <w:rFonts w:ascii="Sylfaen" w:hAnsi="Sylfaen" w:cs="Sylfaen"/>
          <w:lang w:val="ka-GE"/>
        </w:rPr>
        <w:t>მე</w:t>
      </w:r>
      <w:r w:rsidR="00FB12B6" w:rsidRPr="00B01931">
        <w:rPr>
          <w:lang w:val="ka-GE"/>
        </w:rPr>
        <w:t xml:space="preserve">-5 </w:t>
      </w:r>
      <w:r w:rsidR="00FB12B6" w:rsidRPr="00B01931">
        <w:rPr>
          <w:rFonts w:ascii="Sylfaen" w:hAnsi="Sylfaen" w:cs="Sylfaen"/>
          <w:lang w:val="ka-GE"/>
        </w:rPr>
        <w:t>პუნქტის</w:t>
      </w:r>
      <w:r w:rsidR="00FB12B6" w:rsidRPr="00B01931">
        <w:rPr>
          <w:lang w:val="ka-GE"/>
        </w:rPr>
        <w:t xml:space="preserve"> </w:t>
      </w:r>
      <w:r w:rsidR="00FB12B6" w:rsidRPr="00B01931">
        <w:rPr>
          <w:rFonts w:ascii="Sylfaen" w:hAnsi="Sylfaen" w:cs="Sylfaen"/>
          <w:lang w:val="ka-GE"/>
        </w:rPr>
        <w:t>საფუძველზე</w:t>
      </w:r>
      <w:r w:rsidR="00FB12B6" w:rsidRPr="00B01931">
        <w:rPr>
          <w:lang w:val="ka-GE"/>
        </w:rPr>
        <w:t xml:space="preserve">, </w:t>
      </w:r>
    </w:p>
    <w:p w14:paraId="7BAB782F" w14:textId="618CC27A" w:rsidR="00FB12B6" w:rsidRPr="00B01931" w:rsidRDefault="00FB12B6" w:rsidP="00146C96">
      <w:pPr>
        <w:jc w:val="center"/>
        <w:rPr>
          <w:lang w:val="ka-GE"/>
        </w:rPr>
      </w:pPr>
      <w:r w:rsidRPr="00B01931">
        <w:rPr>
          <w:rFonts w:ascii="Sylfaen" w:hAnsi="Sylfaen" w:cs="Sylfaen"/>
          <w:b/>
          <w:lang w:val="ka-GE"/>
        </w:rPr>
        <w:t>ვბრძანებ</w:t>
      </w:r>
      <w:r w:rsidRPr="00B01931">
        <w:rPr>
          <w:lang w:val="ka-GE"/>
        </w:rPr>
        <w:t>:</w:t>
      </w:r>
    </w:p>
    <w:p w14:paraId="6D90723C" w14:textId="5BAB50EE" w:rsidR="0014441F" w:rsidRPr="006C452D" w:rsidRDefault="003667CE" w:rsidP="006C452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lang w:val="ka-GE"/>
        </w:rPr>
      </w:pPr>
      <w:r w:rsidRPr="004A2BF0">
        <w:rPr>
          <w:rFonts w:ascii="Sylfaen" w:eastAsia="Sylfaen" w:hAnsi="Sylfaen" w:cs="Sylfaen"/>
          <w:b/>
          <w:lang w:val="ka-GE"/>
        </w:rPr>
        <w:t>მუხლი</w:t>
      </w:r>
      <w:r w:rsidRPr="004A2BF0">
        <w:rPr>
          <w:rFonts w:ascii="Sylfaen" w:eastAsia="Sylfaen" w:hAnsi="Sylfaen"/>
          <w:b/>
          <w:lang w:val="ka-GE"/>
        </w:rPr>
        <w:t xml:space="preserve"> 1</w:t>
      </w:r>
      <w:r w:rsidRPr="006C452D">
        <w:rPr>
          <w:rFonts w:ascii="Sylfaen" w:eastAsia="Sylfaen" w:hAnsi="Sylfaen"/>
          <w:lang w:val="ka-GE"/>
        </w:rPr>
        <w:t xml:space="preserve">. </w:t>
      </w:r>
      <w:r w:rsidR="00FB12B6" w:rsidRPr="006C452D">
        <w:rPr>
          <w:rFonts w:ascii="Sylfaen" w:eastAsia="Sylfaen" w:hAnsi="Sylfaen"/>
          <w:lang w:val="ka-GE"/>
        </w:rPr>
        <w:t>დამტკიცდეს</w:t>
      </w:r>
      <w:r w:rsidR="0014441F" w:rsidRPr="006C452D">
        <w:rPr>
          <w:rFonts w:ascii="Sylfaen" w:eastAsia="Sylfaen" w:hAnsi="Sylfaen"/>
          <w:lang w:val="ka-GE"/>
        </w:rPr>
        <w:t>:</w:t>
      </w:r>
    </w:p>
    <w:p w14:paraId="2BA3222F" w14:textId="72A2B2B7" w:rsidR="00C25CC9" w:rsidRDefault="006C452D" w:rsidP="00C25CC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lang w:val="ka-GE"/>
        </w:rPr>
      </w:pPr>
      <w:r>
        <w:rPr>
          <w:rFonts w:ascii="Sylfaen" w:eastAsia="Sylfaen" w:hAnsi="Sylfaen"/>
          <w:lang w:val="ka-GE"/>
        </w:rPr>
        <w:t xml:space="preserve">ა) </w:t>
      </w:r>
      <w:r w:rsidR="006D36F2" w:rsidRPr="006C452D">
        <w:rPr>
          <w:rFonts w:ascii="Sylfaen" w:eastAsia="Sylfaen" w:hAnsi="Sylfaen"/>
          <w:lang w:val="ka-GE"/>
        </w:rPr>
        <w:t>საქართველოს ნაციონალური</w:t>
      </w:r>
      <w:r w:rsidR="00220B5A" w:rsidRPr="006C452D">
        <w:rPr>
          <w:rFonts w:ascii="Sylfaen" w:eastAsia="Sylfaen" w:hAnsi="Sylfaen"/>
          <w:lang w:val="ka-GE"/>
        </w:rPr>
        <w:t xml:space="preserve"> GMP</w:t>
      </w:r>
      <w:r w:rsidR="00A175A4">
        <w:rPr>
          <w:rFonts w:ascii="Sylfaen" w:eastAsia="Sylfaen" w:hAnsi="Sylfaen"/>
          <w:lang w:val="ka-GE"/>
        </w:rPr>
        <w:t>-ის</w:t>
      </w:r>
      <w:r w:rsidR="006D36F2" w:rsidRPr="006C452D">
        <w:rPr>
          <w:rFonts w:ascii="Sylfaen" w:eastAsia="Sylfaen" w:hAnsi="Sylfaen"/>
          <w:lang w:val="ka-GE"/>
        </w:rPr>
        <w:t xml:space="preserve"> (კარგი საწარმოო პრაქტიკის) </w:t>
      </w:r>
      <w:r w:rsidR="00551862" w:rsidRPr="006C452D">
        <w:rPr>
          <w:rFonts w:ascii="Sylfaen" w:eastAsia="Sylfaen" w:hAnsi="Sylfaen"/>
          <w:lang w:val="ka-GE"/>
        </w:rPr>
        <w:t>სტანდარტთან</w:t>
      </w:r>
      <w:r w:rsidR="006D36F2" w:rsidRPr="006C452D">
        <w:rPr>
          <w:rFonts w:ascii="Sylfaen" w:eastAsia="Sylfaen" w:hAnsi="Sylfaen"/>
          <w:lang w:val="ka-GE"/>
        </w:rPr>
        <w:t xml:space="preserve"> შესაბამისობის დადგენის და</w:t>
      </w:r>
      <w:r w:rsidR="00220B5A" w:rsidRPr="006C452D">
        <w:rPr>
          <w:rFonts w:ascii="Sylfaen" w:eastAsia="Sylfaen" w:hAnsi="Sylfaen"/>
          <w:lang w:val="ka-GE"/>
        </w:rPr>
        <w:t xml:space="preserve"> GMP</w:t>
      </w:r>
      <w:r w:rsidR="006D36F2" w:rsidRPr="006C452D">
        <w:rPr>
          <w:rFonts w:ascii="Sylfaen" w:eastAsia="Sylfaen" w:hAnsi="Sylfaen"/>
          <w:lang w:val="ka-GE"/>
        </w:rPr>
        <w:t xml:space="preserve"> სერტიფიკატის გაცემის წესი</w:t>
      </w:r>
      <w:r w:rsidR="00502D7C" w:rsidRPr="006C452D">
        <w:rPr>
          <w:rFonts w:ascii="Sylfaen" w:eastAsia="Sylfaen" w:hAnsi="Sylfaen"/>
          <w:lang w:val="ka-GE"/>
        </w:rPr>
        <w:t xml:space="preserve">, </w:t>
      </w:r>
      <w:r w:rsidR="005D49BB" w:rsidRPr="006C452D">
        <w:rPr>
          <w:rFonts w:ascii="Sylfaen" w:eastAsia="Sylfaen" w:hAnsi="Sylfaen"/>
          <w:lang w:val="ka-GE"/>
        </w:rPr>
        <w:t>№</w:t>
      </w:r>
      <w:r w:rsidR="006902BF" w:rsidRPr="006C452D">
        <w:rPr>
          <w:rFonts w:ascii="Sylfaen" w:eastAsia="Sylfaen" w:hAnsi="Sylfaen"/>
          <w:lang w:val="ka-GE"/>
        </w:rPr>
        <w:t>1</w:t>
      </w:r>
      <w:r w:rsidR="005D49BB" w:rsidRPr="006C452D">
        <w:rPr>
          <w:rFonts w:ascii="Sylfaen" w:eastAsia="Sylfaen" w:hAnsi="Sylfaen"/>
          <w:lang w:val="ka-GE"/>
        </w:rPr>
        <w:t xml:space="preserve"> დანართის შესაბამისად</w:t>
      </w:r>
      <w:r w:rsidR="00C54B22" w:rsidRPr="006C452D">
        <w:rPr>
          <w:rFonts w:ascii="Sylfaen" w:eastAsia="Sylfaen" w:hAnsi="Sylfaen"/>
          <w:lang w:val="ka-GE"/>
        </w:rPr>
        <w:t>;</w:t>
      </w:r>
    </w:p>
    <w:p w14:paraId="3C286490" w14:textId="66AF09CB" w:rsidR="00ED1AEB" w:rsidRPr="006C452D" w:rsidRDefault="00C25CC9" w:rsidP="006C452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lang w:val="ka-GE"/>
        </w:rPr>
      </w:pPr>
      <w:r>
        <w:rPr>
          <w:rFonts w:ascii="Sylfaen" w:eastAsia="Sylfaen" w:hAnsi="Sylfaen"/>
          <w:lang w:val="ka-GE"/>
        </w:rPr>
        <w:t xml:space="preserve">ბ) </w:t>
      </w:r>
      <w:r w:rsidR="00A2225C" w:rsidRPr="00A2225C">
        <w:rPr>
          <w:rFonts w:ascii="Sylfaen" w:eastAsia="Sylfaen" w:hAnsi="Sylfaen"/>
          <w:lang w:val="ka-GE"/>
        </w:rPr>
        <w:t>საქართველოს ნაციონალური GDP</w:t>
      </w:r>
      <w:r w:rsidR="00A175A4">
        <w:rPr>
          <w:rFonts w:ascii="Sylfaen" w:eastAsia="Sylfaen" w:hAnsi="Sylfaen"/>
          <w:lang w:val="ka-GE"/>
        </w:rPr>
        <w:t>-ის</w:t>
      </w:r>
      <w:r w:rsidR="00A2225C" w:rsidRPr="00A2225C">
        <w:rPr>
          <w:rFonts w:ascii="Sylfaen" w:eastAsia="Sylfaen" w:hAnsi="Sylfaen"/>
          <w:lang w:val="ka-GE"/>
        </w:rPr>
        <w:t xml:space="preserve"> (კარგი სადისტრიბუციო პრაქტიკის) სტანდარტთან შესაბამისობის დადგენის და GDP სერტიფიკატის გაცემის წესი</w:t>
      </w:r>
      <w:r w:rsidRPr="00C25CC9">
        <w:rPr>
          <w:rFonts w:ascii="Sylfaen" w:eastAsia="Sylfaen" w:hAnsi="Sylfaen"/>
          <w:lang w:val="ka-GE"/>
        </w:rPr>
        <w:t>, №</w:t>
      </w:r>
      <w:r>
        <w:rPr>
          <w:rFonts w:ascii="Sylfaen" w:eastAsia="Sylfaen" w:hAnsi="Sylfaen"/>
          <w:lang w:val="ka-GE"/>
        </w:rPr>
        <w:t>2</w:t>
      </w:r>
      <w:r w:rsidRPr="00C25CC9">
        <w:rPr>
          <w:rFonts w:ascii="Sylfaen" w:eastAsia="Sylfaen" w:hAnsi="Sylfaen"/>
          <w:lang w:val="ka-GE"/>
        </w:rPr>
        <w:t xml:space="preserve"> დანართის შესაბამისად;</w:t>
      </w:r>
    </w:p>
    <w:p w14:paraId="7F73AA65" w14:textId="093C01A7" w:rsidR="00883FE5" w:rsidRDefault="00C25CC9" w:rsidP="006C452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lang w:val="ka-GE"/>
        </w:rPr>
      </w:pPr>
      <w:r>
        <w:rPr>
          <w:rFonts w:ascii="Sylfaen" w:eastAsia="Sylfaen" w:hAnsi="Sylfaen" w:cs="Sylfaen"/>
          <w:lang w:val="ka-GE"/>
        </w:rPr>
        <w:t xml:space="preserve">გ) </w:t>
      </w:r>
      <w:r w:rsidR="00883FE5" w:rsidRPr="006C452D">
        <w:rPr>
          <w:rFonts w:ascii="Sylfaen" w:eastAsia="Sylfaen" w:hAnsi="Sylfaen" w:cs="Sylfaen"/>
          <w:lang w:val="ka-GE"/>
        </w:rPr>
        <w:t>ნაციონალურ</w:t>
      </w:r>
      <w:r w:rsidR="00883FE5" w:rsidRPr="006C452D">
        <w:rPr>
          <w:rFonts w:ascii="Sylfaen" w:eastAsia="Sylfaen" w:hAnsi="Sylfaen"/>
          <w:lang w:val="ka-GE"/>
        </w:rPr>
        <w:t xml:space="preserve"> GMP (კარგი საწარმოო პრაქტიკის) სტანდარტთან შესაბამისობის სერტიფიკატის ფორმა, №</w:t>
      </w:r>
      <w:r>
        <w:rPr>
          <w:rFonts w:ascii="Sylfaen" w:eastAsia="Sylfaen" w:hAnsi="Sylfaen"/>
          <w:lang w:val="ka-GE"/>
        </w:rPr>
        <w:t>3</w:t>
      </w:r>
      <w:r w:rsidRPr="006C452D">
        <w:rPr>
          <w:rFonts w:ascii="Sylfaen" w:eastAsia="Sylfaen" w:hAnsi="Sylfaen"/>
          <w:lang w:val="ka-GE"/>
        </w:rPr>
        <w:t xml:space="preserve"> </w:t>
      </w:r>
      <w:r w:rsidR="00883FE5" w:rsidRPr="006C452D">
        <w:rPr>
          <w:rFonts w:ascii="Sylfaen" w:eastAsia="Sylfaen" w:hAnsi="Sylfaen"/>
          <w:lang w:val="ka-GE"/>
        </w:rPr>
        <w:t>დანართის შესაბამისად</w:t>
      </w:r>
      <w:r>
        <w:rPr>
          <w:rFonts w:ascii="Sylfaen" w:eastAsia="Sylfaen" w:hAnsi="Sylfaen"/>
          <w:lang w:val="ka-GE"/>
        </w:rPr>
        <w:t>;</w:t>
      </w:r>
    </w:p>
    <w:p w14:paraId="6D436E49" w14:textId="6DE3C2F8" w:rsidR="00C25CC9" w:rsidRPr="006C452D" w:rsidRDefault="00C25CC9" w:rsidP="006C452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lang w:val="ka-GE"/>
        </w:rPr>
      </w:pPr>
      <w:r>
        <w:rPr>
          <w:rFonts w:ascii="Sylfaen" w:eastAsia="Sylfaen" w:hAnsi="Sylfaen"/>
          <w:lang w:val="ka-GE"/>
        </w:rPr>
        <w:t xml:space="preserve">დ) </w:t>
      </w:r>
      <w:r w:rsidR="004F3D3B" w:rsidRPr="004F3D3B">
        <w:rPr>
          <w:rFonts w:ascii="Sylfaen" w:eastAsia="Sylfaen" w:hAnsi="Sylfaen"/>
          <w:lang w:val="ka-GE"/>
        </w:rPr>
        <w:t>ნაციონალურ</w:t>
      </w:r>
      <w:r w:rsidR="004F3D3B">
        <w:rPr>
          <w:rFonts w:ascii="Sylfaen" w:eastAsia="Sylfaen" w:hAnsi="Sylfaen"/>
          <w:lang w:val="ka-GE"/>
        </w:rPr>
        <w:t xml:space="preserve"> </w:t>
      </w:r>
      <w:r w:rsidRPr="00C25CC9">
        <w:rPr>
          <w:rFonts w:ascii="Sylfaen" w:eastAsia="Sylfaen" w:hAnsi="Sylfaen"/>
          <w:lang w:val="ka-GE"/>
        </w:rPr>
        <w:t>GDP (კარგი სადისტრიბუციო პრაქტიკის) სტანდარტთან შესაბამისობის</w:t>
      </w:r>
      <w:r>
        <w:rPr>
          <w:rFonts w:ascii="Sylfaen" w:eastAsia="Sylfaen" w:hAnsi="Sylfaen"/>
          <w:lang w:val="ka-GE"/>
        </w:rPr>
        <w:t xml:space="preserve"> </w:t>
      </w:r>
      <w:r w:rsidRPr="00C25CC9">
        <w:rPr>
          <w:rFonts w:ascii="Sylfaen" w:eastAsia="Sylfaen" w:hAnsi="Sylfaen"/>
          <w:lang w:val="ka-GE"/>
        </w:rPr>
        <w:t>სერტიფიკატის ფორმა, №</w:t>
      </w:r>
      <w:r>
        <w:rPr>
          <w:rFonts w:ascii="Sylfaen" w:eastAsia="Sylfaen" w:hAnsi="Sylfaen"/>
          <w:lang w:val="ka-GE"/>
        </w:rPr>
        <w:t>4</w:t>
      </w:r>
      <w:r w:rsidRPr="00C25CC9">
        <w:rPr>
          <w:rFonts w:ascii="Sylfaen" w:eastAsia="Sylfaen" w:hAnsi="Sylfaen"/>
          <w:lang w:val="ka-GE"/>
        </w:rPr>
        <w:t xml:space="preserve"> დანართის შესაბამისად</w:t>
      </w:r>
      <w:r>
        <w:rPr>
          <w:rFonts w:ascii="Sylfaen" w:eastAsia="Sylfaen" w:hAnsi="Sylfaen"/>
          <w:lang w:val="ka-GE"/>
        </w:rPr>
        <w:t>.</w:t>
      </w:r>
    </w:p>
    <w:p w14:paraId="0CDADE61" w14:textId="4391D441" w:rsidR="006C452D" w:rsidRDefault="006C452D" w:rsidP="006C452D">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825"/>
        <w:jc w:val="both"/>
        <w:rPr>
          <w:rFonts w:ascii="Sylfaen" w:eastAsia="Sylfaen" w:hAnsi="Sylfaen"/>
          <w:lang w:val="ka-GE"/>
        </w:rPr>
      </w:pPr>
    </w:p>
    <w:p w14:paraId="2E33D4A9" w14:textId="77777777" w:rsidR="006C452D" w:rsidRPr="00B01931" w:rsidRDefault="006C452D" w:rsidP="006C452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lang w:val="ka-GE"/>
        </w:rPr>
      </w:pPr>
      <w:r w:rsidRPr="00B01931">
        <w:rPr>
          <w:rFonts w:ascii="Sylfaen" w:eastAsia="Sylfaen" w:hAnsi="Sylfaen"/>
          <w:b/>
          <w:lang w:val="ka-GE"/>
        </w:rPr>
        <w:t>მუხლი 2</w:t>
      </w:r>
      <w:r w:rsidRPr="00B01931">
        <w:rPr>
          <w:rFonts w:ascii="Sylfaen" w:eastAsia="Sylfaen" w:hAnsi="Sylfaen"/>
          <w:lang w:val="ka-GE"/>
        </w:rPr>
        <w:t>. ბრძანება ამოქმედდეს 2019 წლის 1 ივლისიდან.</w:t>
      </w:r>
    </w:p>
    <w:p w14:paraId="15722A0B" w14:textId="77777777" w:rsidR="006C452D" w:rsidRPr="00B01931" w:rsidRDefault="006C452D" w:rsidP="006C45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lang w:val="ka-GE"/>
        </w:rPr>
      </w:pPr>
    </w:p>
    <w:p w14:paraId="57C3A8E2" w14:textId="77777777" w:rsidR="006C452D" w:rsidRPr="00B01931" w:rsidRDefault="006C452D" w:rsidP="006C452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lang w:val="ka-GE"/>
        </w:rPr>
      </w:pPr>
    </w:p>
    <w:p w14:paraId="0832CB7C" w14:textId="6E6013DB" w:rsidR="006C452D" w:rsidRPr="00B01931" w:rsidRDefault="00C74908" w:rsidP="006C452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b/>
          <w:i/>
          <w:lang w:val="ka-GE"/>
        </w:rPr>
      </w:pPr>
      <w:r>
        <w:rPr>
          <w:rFonts w:ascii="Sylfaen" w:eastAsia="Sylfaen" w:hAnsi="Sylfaen"/>
          <w:b/>
          <w:i/>
          <w:lang w:val="ka-GE"/>
        </w:rPr>
        <w:t>ე. ტიკარაძე</w:t>
      </w:r>
    </w:p>
    <w:p w14:paraId="1FB4FE4F" w14:textId="77777777" w:rsidR="006C452D" w:rsidRPr="00B01931" w:rsidRDefault="006C452D" w:rsidP="006C452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lang w:val="ka-GE"/>
        </w:rPr>
      </w:pPr>
    </w:p>
    <w:p w14:paraId="2EE8EFED" w14:textId="3CCE0BFF" w:rsidR="00F248D3" w:rsidRDefault="00F248D3" w:rsidP="00F248D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center"/>
        <w:rPr>
          <w:rFonts w:ascii="Sylfaen" w:eastAsia="Sylfaen" w:hAnsi="Sylfaen"/>
          <w:b/>
          <w:lang w:val="ka-GE"/>
        </w:rPr>
      </w:pPr>
    </w:p>
    <w:p w14:paraId="39F060BC" w14:textId="77777777" w:rsidR="00A175A4" w:rsidRDefault="00A175A4" w:rsidP="00404FE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b/>
          <w:lang w:val="ka-GE"/>
        </w:rPr>
      </w:pPr>
    </w:p>
    <w:p w14:paraId="55BBCDDC" w14:textId="77777777" w:rsidR="00A175A4" w:rsidRDefault="00A175A4" w:rsidP="00404FE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b/>
          <w:lang w:val="ka-GE"/>
        </w:rPr>
      </w:pPr>
    </w:p>
    <w:p w14:paraId="20D5484A" w14:textId="77777777" w:rsidR="00A175A4" w:rsidRDefault="00A175A4" w:rsidP="00404FE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b/>
          <w:lang w:val="ka-GE"/>
        </w:rPr>
      </w:pPr>
    </w:p>
    <w:p w14:paraId="47AF07E8" w14:textId="2846F09D" w:rsidR="00404FE5" w:rsidRDefault="00DE1491" w:rsidP="00404FE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b/>
          <w:lang w:val="ka-GE"/>
        </w:rPr>
      </w:pPr>
      <w:r w:rsidRPr="00B01931">
        <w:rPr>
          <w:rFonts w:ascii="Sylfaen" w:eastAsia="Sylfaen" w:hAnsi="Sylfaen"/>
          <w:b/>
          <w:lang w:val="ka-GE"/>
        </w:rPr>
        <w:lastRenderedPageBreak/>
        <w:t>დანართი №1</w:t>
      </w:r>
    </w:p>
    <w:p w14:paraId="44897407" w14:textId="77777777" w:rsidR="00C41B0E" w:rsidRPr="00404FE5" w:rsidRDefault="00C41B0E" w:rsidP="00404FE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b/>
          <w:i/>
          <w:lang w:val="ka-GE"/>
        </w:rPr>
      </w:pPr>
    </w:p>
    <w:p w14:paraId="3949368F" w14:textId="77777777" w:rsidR="00F248D3" w:rsidRPr="00B01931" w:rsidRDefault="00F248D3" w:rsidP="00F248D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center"/>
        <w:rPr>
          <w:rFonts w:ascii="Sylfaen" w:eastAsia="Sylfaen" w:hAnsi="Sylfaen"/>
          <w:b/>
          <w:lang w:val="ka-GE"/>
        </w:rPr>
      </w:pPr>
      <w:r w:rsidRPr="00B01931">
        <w:rPr>
          <w:rFonts w:ascii="Sylfaen" w:eastAsia="Sylfaen" w:hAnsi="Sylfaen"/>
          <w:b/>
          <w:lang w:val="ka-GE"/>
        </w:rPr>
        <w:t>საქართველოს ნაციონალური GMP-ის (კარგი საწარმოო პრაქტიკის) სტანდარტთან შესაბამისობის დადგენის და GMP სერტიფიკატის გაცემის წესი</w:t>
      </w:r>
    </w:p>
    <w:p w14:paraId="48BECF29" w14:textId="77777777" w:rsidR="00F248D3" w:rsidRPr="00B01931" w:rsidRDefault="00F248D3" w:rsidP="00F248D3">
      <w:pPr>
        <w:jc w:val="both"/>
        <w:rPr>
          <w:rFonts w:ascii="Sylfaen" w:hAnsi="Sylfaen"/>
          <w:lang w:val="ka-GE"/>
        </w:rPr>
      </w:pPr>
    </w:p>
    <w:p w14:paraId="5B1E2F1C" w14:textId="50D1473A" w:rsidR="00F248D3" w:rsidRPr="00B01931" w:rsidRDefault="00F248D3" w:rsidP="00F248D3">
      <w:pPr>
        <w:jc w:val="both"/>
        <w:rPr>
          <w:rFonts w:ascii="Sylfaen" w:hAnsi="Sylfaen"/>
          <w:lang w:val="ka-GE"/>
        </w:rPr>
      </w:pPr>
      <w:r w:rsidRPr="00B01931">
        <w:rPr>
          <w:rFonts w:ascii="Sylfaen" w:hAnsi="Sylfaen"/>
          <w:b/>
          <w:lang w:val="ka-GE"/>
        </w:rPr>
        <w:t xml:space="preserve">მუხლი 1. </w:t>
      </w:r>
      <w:r w:rsidRPr="00B01931">
        <w:rPr>
          <w:rFonts w:ascii="Sylfaen" w:hAnsi="Sylfaen"/>
          <w:lang w:val="ka-GE"/>
        </w:rPr>
        <w:t xml:space="preserve">ზოგადი </w:t>
      </w:r>
      <w:r w:rsidR="00A03185">
        <w:rPr>
          <w:rFonts w:ascii="Sylfaen" w:hAnsi="Sylfaen"/>
          <w:lang w:val="ka-GE"/>
        </w:rPr>
        <w:t>დებულებანი</w:t>
      </w:r>
      <w:r w:rsidRPr="00B01931">
        <w:rPr>
          <w:rFonts w:ascii="Sylfaen" w:hAnsi="Sylfaen"/>
          <w:lang w:val="ka-GE"/>
        </w:rPr>
        <w:t>.</w:t>
      </w:r>
    </w:p>
    <w:p w14:paraId="75B78A95" w14:textId="7C82984C" w:rsidR="001A62BB" w:rsidRPr="00DD6A01" w:rsidRDefault="00DD6A01" w:rsidP="00DD6A01">
      <w:pPr>
        <w:jc w:val="both"/>
        <w:rPr>
          <w:rFonts w:ascii="Sylfaen" w:hAnsi="Sylfaen"/>
          <w:lang w:val="ka-GE"/>
        </w:rPr>
      </w:pPr>
      <w:r w:rsidRPr="00C26301">
        <w:rPr>
          <w:rFonts w:ascii="Sylfaen" w:eastAsia="Sylfaen" w:hAnsi="Sylfaen" w:cs="Sylfaen"/>
          <w:lang w:val="ka-GE"/>
        </w:rPr>
        <w:t xml:space="preserve">1. </w:t>
      </w:r>
      <w:r w:rsidR="001A62BB" w:rsidRPr="00DD6A01">
        <w:rPr>
          <w:rFonts w:ascii="Sylfaen" w:eastAsia="Sylfaen" w:hAnsi="Sylfaen" w:cs="Sylfaen"/>
          <w:lang w:val="ka-GE"/>
        </w:rPr>
        <w:t>საქართველოს</w:t>
      </w:r>
      <w:r w:rsidR="001A62BB" w:rsidRPr="00DD6A01">
        <w:rPr>
          <w:rFonts w:ascii="Sylfaen" w:eastAsia="Sylfaen" w:hAnsi="Sylfaen"/>
          <w:lang w:val="ka-GE"/>
        </w:rPr>
        <w:t xml:space="preserve"> ნაციონალური GMP (კარგი საწარმოო პრაქტიკის) სტანდარტთან (შემდგომში - GMP სტანდარტი) შესაბამისობის დადგენის და GMP სერტიფიკატის გაცემის წესი (შემდგომში - წესი) </w:t>
      </w:r>
      <w:r w:rsidR="0023777F" w:rsidRPr="00DD6A01">
        <w:rPr>
          <w:rFonts w:ascii="Sylfaen" w:eastAsia="Sylfaen" w:hAnsi="Sylfaen"/>
          <w:lang w:val="ka-GE"/>
        </w:rPr>
        <w:t>განსაზღვრავს</w:t>
      </w:r>
      <w:r w:rsidR="001A62BB" w:rsidRPr="00DD6A01">
        <w:rPr>
          <w:rFonts w:ascii="Sylfaen" w:eastAsia="Sylfaen" w:hAnsi="Sylfaen"/>
          <w:lang w:val="ka-GE"/>
        </w:rPr>
        <w:t xml:space="preserve">, 2019 წლის 1 ივლისიდან, ადგილობრივი მწარმოებლის მოთხოვნისა </w:t>
      </w:r>
      <w:r w:rsidR="001A62BB" w:rsidRPr="00B25321">
        <w:rPr>
          <w:rFonts w:ascii="Sylfaen" w:eastAsia="Sylfaen" w:hAnsi="Sylfaen"/>
          <w:lang w:val="ka-GE"/>
        </w:rPr>
        <w:t>და შესაბამისი საფასურის გადახდის საფუძველზე, ფარმაცევტული წარმოების GMP სტანდარტთან შესაბამისობის დადგენის და,</w:t>
      </w:r>
      <w:r w:rsidR="001A62BB" w:rsidRPr="00DD6A01">
        <w:rPr>
          <w:rFonts w:ascii="Sylfaen" w:eastAsia="Sylfaen" w:hAnsi="Sylfaen"/>
          <w:lang w:val="ka-GE"/>
        </w:rPr>
        <w:t xml:space="preserve"> შესაბამისობის დადასტურების შემთხვევაში, GMP სერტიფიკატის გაცემის </w:t>
      </w:r>
      <w:r w:rsidR="009E5B97" w:rsidRPr="00DD6A01">
        <w:rPr>
          <w:rFonts w:ascii="Sylfaen" w:eastAsia="Sylfaen" w:hAnsi="Sylfaen"/>
          <w:lang w:val="ka-GE"/>
        </w:rPr>
        <w:t>პროცედურებსა</w:t>
      </w:r>
      <w:r w:rsidR="001A62BB" w:rsidRPr="00DD6A01">
        <w:rPr>
          <w:rFonts w:ascii="Sylfaen" w:eastAsia="Sylfaen" w:hAnsi="Sylfaen"/>
          <w:lang w:val="ka-GE"/>
        </w:rPr>
        <w:t xml:space="preserve"> და მათთან დაკავშირებულ </w:t>
      </w:r>
      <w:r w:rsidR="009E5B97" w:rsidRPr="00DD6A01">
        <w:rPr>
          <w:rFonts w:ascii="Sylfaen" w:eastAsia="Sylfaen" w:hAnsi="Sylfaen"/>
          <w:lang w:val="ka-GE"/>
        </w:rPr>
        <w:t>ურთიერთობებს</w:t>
      </w:r>
      <w:r w:rsidR="001A62BB" w:rsidRPr="00DD6A01">
        <w:rPr>
          <w:rFonts w:ascii="Sylfaen" w:eastAsia="Sylfaen" w:hAnsi="Sylfaen"/>
          <w:lang w:val="ka-GE"/>
        </w:rPr>
        <w:t>.</w:t>
      </w:r>
    </w:p>
    <w:p w14:paraId="4A2CB81A" w14:textId="5DAF8040" w:rsidR="001A62BB" w:rsidRPr="00DD6A01" w:rsidRDefault="00DD6A01" w:rsidP="00DD6A01">
      <w:pPr>
        <w:spacing w:after="0" w:line="20" w:lineRule="atLeast"/>
        <w:jc w:val="both"/>
        <w:rPr>
          <w:rFonts w:ascii="Sylfaen" w:eastAsia="Sylfaen" w:hAnsi="Sylfaen"/>
          <w:lang w:val="ka-GE"/>
        </w:rPr>
      </w:pPr>
      <w:r w:rsidRPr="00C26301">
        <w:rPr>
          <w:rFonts w:ascii="Sylfaen" w:eastAsia="Sylfaen" w:hAnsi="Sylfaen" w:cs="Sylfaen"/>
          <w:lang w:val="ka-GE"/>
        </w:rPr>
        <w:t xml:space="preserve">2. </w:t>
      </w:r>
      <w:r w:rsidR="0075711C" w:rsidRPr="00DD6A01">
        <w:rPr>
          <w:rFonts w:ascii="Sylfaen" w:eastAsia="Sylfaen" w:hAnsi="Sylfaen" w:cs="Sylfaen"/>
          <w:lang w:val="ka-GE"/>
        </w:rPr>
        <w:t>ფარმაცევტული</w:t>
      </w:r>
      <w:r w:rsidR="0075711C" w:rsidRPr="00DD6A01">
        <w:rPr>
          <w:rFonts w:ascii="Sylfaen" w:eastAsia="Sylfaen" w:hAnsi="Sylfaen"/>
          <w:lang w:val="ka-GE"/>
        </w:rPr>
        <w:t xml:space="preserve"> წარმოების </w:t>
      </w:r>
      <w:r w:rsidR="0075711C" w:rsidRPr="00C26301">
        <w:rPr>
          <w:rFonts w:ascii="Sylfaen" w:eastAsia="Sylfaen" w:hAnsi="Sylfaen"/>
          <w:lang w:val="ka-GE"/>
        </w:rPr>
        <w:t>GMP</w:t>
      </w:r>
      <w:r w:rsidR="0075711C" w:rsidRPr="00DD6A01">
        <w:rPr>
          <w:rFonts w:ascii="Sylfaen" w:eastAsia="Sylfaen" w:hAnsi="Sylfaen"/>
          <w:lang w:val="ka-GE"/>
        </w:rPr>
        <w:t xml:space="preserve"> სტანდარტთან შესაბამისობის </w:t>
      </w:r>
      <w:r w:rsidR="005D31A2" w:rsidRPr="00DD6A01">
        <w:rPr>
          <w:rFonts w:ascii="Sylfaen" w:eastAsia="Sylfaen" w:hAnsi="Sylfaen"/>
          <w:lang w:val="ka-GE"/>
        </w:rPr>
        <w:t>დადგენა</w:t>
      </w:r>
      <w:r w:rsidR="0075711C" w:rsidRPr="00DD6A01">
        <w:rPr>
          <w:rFonts w:ascii="Sylfaen" w:eastAsia="Sylfaen" w:hAnsi="Sylfaen"/>
          <w:lang w:val="ka-GE"/>
        </w:rPr>
        <w:t xml:space="preserve">ს და შესაბამისობის დადასტურების შემთხვევაში, </w:t>
      </w:r>
      <w:r w:rsidR="0075711C" w:rsidRPr="00C26301">
        <w:rPr>
          <w:rFonts w:ascii="Sylfaen" w:eastAsia="Sylfaen" w:hAnsi="Sylfaen"/>
          <w:lang w:val="ka-GE"/>
        </w:rPr>
        <w:t>GMP სერტიფიკატის</w:t>
      </w:r>
      <w:r w:rsidR="002237C7" w:rsidRPr="00C26301">
        <w:rPr>
          <w:rFonts w:ascii="Sylfaen" w:eastAsia="Sylfaen" w:hAnsi="Sylfaen"/>
          <w:lang w:val="ka-GE"/>
        </w:rPr>
        <w:t xml:space="preserve"> </w:t>
      </w:r>
      <w:r w:rsidR="0075711C" w:rsidRPr="00C26301">
        <w:rPr>
          <w:rFonts w:ascii="Sylfaen" w:eastAsia="Sylfaen" w:hAnsi="Sylfaen"/>
          <w:lang w:val="ka-GE"/>
        </w:rPr>
        <w:t>გაცემ</w:t>
      </w:r>
      <w:r w:rsidR="0075711C" w:rsidRPr="00DD6A01">
        <w:rPr>
          <w:rFonts w:ascii="Sylfaen" w:eastAsia="Sylfaen" w:hAnsi="Sylfaen"/>
          <w:lang w:val="ka-GE"/>
        </w:rPr>
        <w:t>ა</w:t>
      </w:r>
      <w:r w:rsidR="00E81A9A" w:rsidRPr="00DD6A01">
        <w:rPr>
          <w:rFonts w:ascii="Sylfaen" w:eastAsia="Sylfaen" w:hAnsi="Sylfaen"/>
          <w:lang w:val="ka-GE"/>
        </w:rPr>
        <w:t>ს</w:t>
      </w:r>
      <w:r w:rsidR="005D31A2" w:rsidRPr="00DD6A01">
        <w:rPr>
          <w:rFonts w:ascii="Sylfaen" w:eastAsia="Sylfaen" w:hAnsi="Sylfaen"/>
          <w:lang w:val="ka-GE"/>
        </w:rPr>
        <w:t xml:space="preserve"> უზრუნველყოფს სსიპ წამლის სააგენტო (შემდგომში - სააგენტო).</w:t>
      </w:r>
    </w:p>
    <w:p w14:paraId="7868C16E" w14:textId="77777777" w:rsidR="00904D22" w:rsidRDefault="00904D22" w:rsidP="00904D22">
      <w:pPr>
        <w:pStyle w:val="ListParagraph"/>
        <w:spacing w:after="0" w:line="20" w:lineRule="atLeast"/>
        <w:ind w:left="420"/>
        <w:jc w:val="both"/>
        <w:rPr>
          <w:rFonts w:ascii="Sylfaen" w:eastAsia="Sylfaen" w:hAnsi="Sylfaen"/>
          <w:lang w:val="ka-GE"/>
        </w:rPr>
      </w:pPr>
    </w:p>
    <w:p w14:paraId="355B40AD" w14:textId="72695921" w:rsidR="0007399F" w:rsidRPr="00DD6A01" w:rsidRDefault="00DD6A01" w:rsidP="00DD6A01">
      <w:pPr>
        <w:spacing w:after="0" w:line="20" w:lineRule="atLeast"/>
        <w:jc w:val="both"/>
        <w:rPr>
          <w:rFonts w:ascii="Sylfaen" w:eastAsia="Sylfaen" w:hAnsi="Sylfaen"/>
          <w:lang w:val="ka-GE"/>
        </w:rPr>
      </w:pPr>
      <w:r w:rsidRPr="00C26301">
        <w:rPr>
          <w:rFonts w:ascii="Sylfaen" w:eastAsia="Sylfaen" w:hAnsi="Sylfaen" w:cs="Sylfaen"/>
          <w:lang w:val="ka-GE"/>
        </w:rPr>
        <w:t xml:space="preserve">3. </w:t>
      </w:r>
      <w:r w:rsidR="007E12AB" w:rsidRPr="00DD6A01">
        <w:rPr>
          <w:rFonts w:ascii="Sylfaen" w:eastAsia="Sylfaen" w:hAnsi="Sylfaen" w:cs="Sylfaen"/>
          <w:lang w:val="ka-GE"/>
        </w:rPr>
        <w:t>ამ</w:t>
      </w:r>
      <w:r w:rsidR="007E12AB" w:rsidRPr="00DD6A01">
        <w:rPr>
          <w:rFonts w:ascii="Sylfaen" w:eastAsia="Sylfaen" w:hAnsi="Sylfaen"/>
          <w:lang w:val="ka-GE"/>
        </w:rPr>
        <w:t xml:space="preserve"> ბრძანების ამოქმედებისთვის</w:t>
      </w:r>
      <w:r w:rsidR="00581053" w:rsidRPr="00DD6A01">
        <w:rPr>
          <w:rFonts w:ascii="Sylfaen" w:eastAsia="Sylfaen" w:hAnsi="Sylfaen"/>
          <w:lang w:val="ka-GE"/>
        </w:rPr>
        <w:t>,</w:t>
      </w:r>
      <w:r w:rsidR="007E12AB" w:rsidRPr="00DD6A01">
        <w:rPr>
          <w:rFonts w:ascii="Sylfaen" w:eastAsia="Sylfaen" w:hAnsi="Sylfaen"/>
          <w:lang w:val="ka-GE"/>
        </w:rPr>
        <w:t xml:space="preserve"> სააგენტოს მიერ დამტკიცდეს:</w:t>
      </w:r>
    </w:p>
    <w:p w14:paraId="0BBD4BA1" w14:textId="64AF68C0" w:rsidR="0007399F" w:rsidRPr="00DD6A01" w:rsidRDefault="0007399F" w:rsidP="00DD6A01">
      <w:pPr>
        <w:spacing w:after="0" w:line="20" w:lineRule="atLeast"/>
        <w:jc w:val="both"/>
        <w:rPr>
          <w:rFonts w:ascii="Sylfaen" w:hAnsi="Sylfaen" w:cs="Sylfaen"/>
          <w:lang w:val="ka-GE"/>
        </w:rPr>
      </w:pPr>
      <w:r w:rsidRPr="00DD6A01">
        <w:rPr>
          <w:rFonts w:ascii="Sylfaen" w:eastAsia="Sylfaen" w:hAnsi="Sylfaen" w:cs="Sylfaen"/>
          <w:lang w:val="ka-GE"/>
        </w:rPr>
        <w:t>ა</w:t>
      </w:r>
      <w:r w:rsidRPr="00DD6A01">
        <w:rPr>
          <w:rFonts w:ascii="Sylfaen" w:eastAsia="Sylfaen" w:hAnsi="Sylfaen"/>
          <w:lang w:val="ka-GE"/>
        </w:rPr>
        <w:t>)</w:t>
      </w:r>
      <w:r w:rsidR="00A13FC1" w:rsidRPr="00DD6A01">
        <w:rPr>
          <w:rFonts w:ascii="Sylfaen" w:eastAsia="Sylfaen" w:hAnsi="Sylfaen"/>
          <w:lang w:val="ka-GE"/>
        </w:rPr>
        <w:t xml:space="preserve"> </w:t>
      </w:r>
      <w:r w:rsidR="00A13FC1" w:rsidRPr="00DD6A01">
        <w:rPr>
          <w:rFonts w:ascii="Sylfaen" w:hAnsi="Sylfaen" w:cs="Sylfaen"/>
          <w:lang w:val="ka-GE"/>
        </w:rPr>
        <w:t>აპლიკაციის ფორმა</w:t>
      </w:r>
      <w:r w:rsidRPr="00DD6A01">
        <w:rPr>
          <w:rFonts w:ascii="Sylfaen" w:eastAsia="Sylfaen" w:hAnsi="Sylfaen"/>
          <w:lang w:val="ka-GE"/>
        </w:rPr>
        <w:t xml:space="preserve"> GMP სერტიფიკატის </w:t>
      </w:r>
      <w:r w:rsidR="00A13FC1" w:rsidRPr="00DD6A01">
        <w:rPr>
          <w:rFonts w:ascii="Sylfaen" w:eastAsia="Sylfaen" w:hAnsi="Sylfaen"/>
          <w:lang w:val="ka-GE"/>
        </w:rPr>
        <w:t>მისაღებად</w:t>
      </w:r>
      <w:r w:rsidRPr="00DD6A01">
        <w:rPr>
          <w:rFonts w:ascii="Sylfaen" w:hAnsi="Sylfaen" w:cs="Sylfaen"/>
          <w:lang w:val="ka-GE"/>
        </w:rPr>
        <w:t>;</w:t>
      </w:r>
    </w:p>
    <w:p w14:paraId="1231DC1D" w14:textId="2EE26945" w:rsidR="0007399F" w:rsidRPr="00DD6A01" w:rsidRDefault="0007399F" w:rsidP="00DD6A01">
      <w:pPr>
        <w:spacing w:after="0" w:line="20" w:lineRule="atLeast"/>
        <w:jc w:val="both"/>
        <w:rPr>
          <w:rFonts w:ascii="Sylfaen" w:hAnsi="Sylfaen" w:cs="Sylfaen"/>
          <w:lang w:val="ka-GE"/>
        </w:rPr>
      </w:pPr>
      <w:r w:rsidRPr="00DD6A01">
        <w:rPr>
          <w:rFonts w:ascii="Sylfaen" w:hAnsi="Sylfaen" w:cs="Sylfaen"/>
          <w:lang w:val="ka-GE"/>
        </w:rPr>
        <w:t xml:space="preserve">ბ) </w:t>
      </w:r>
      <w:r w:rsidRPr="00DD6A01">
        <w:rPr>
          <w:rFonts w:ascii="Sylfaen" w:eastAsia="Times New Roman" w:hAnsi="Sylfaen" w:cs="Sylfaen"/>
          <w:lang w:val="ka-GE" w:eastAsia="en-GB"/>
        </w:rPr>
        <w:t>კვალიფიცირებული</w:t>
      </w:r>
      <w:r w:rsidRPr="00DD6A01">
        <w:rPr>
          <w:rFonts w:ascii="Sylfaen" w:eastAsia="Times New Roman" w:hAnsi="Sylfaen"/>
          <w:lang w:val="ka-GE" w:eastAsia="en-GB"/>
        </w:rPr>
        <w:t xml:space="preserve"> პირ(ებ)ის, ხარისხის კონტროლზე პასუხისმგებელი პირ(ებ)ის, წარმოებაზე პასუხისმგებელი პირ(ებ)ის შესახებ წარმოსადგენი ინფორმაციის ფორმა</w:t>
      </w:r>
      <w:r w:rsidRPr="00DD6A01">
        <w:rPr>
          <w:rFonts w:ascii="Sylfaen" w:hAnsi="Sylfaen" w:cs="Sylfaen"/>
          <w:lang w:val="ka-GE"/>
        </w:rPr>
        <w:t>;</w:t>
      </w:r>
    </w:p>
    <w:p w14:paraId="05E9D567" w14:textId="77777777" w:rsidR="00DD6A01" w:rsidRPr="00C26301" w:rsidRDefault="0007399F" w:rsidP="00DD6A01">
      <w:pPr>
        <w:spacing w:after="0" w:line="20" w:lineRule="atLeast"/>
        <w:jc w:val="both"/>
        <w:rPr>
          <w:rFonts w:ascii="Sylfaen" w:hAnsi="Sylfaen"/>
          <w:color w:val="000000"/>
          <w:lang w:val="ka-GE"/>
        </w:rPr>
      </w:pPr>
      <w:r w:rsidRPr="00DD6A01">
        <w:rPr>
          <w:rFonts w:ascii="Sylfaen" w:hAnsi="Sylfaen" w:cs="Sylfaen"/>
          <w:lang w:val="ka-GE"/>
        </w:rPr>
        <w:t xml:space="preserve">გ) </w:t>
      </w:r>
      <w:r w:rsidRPr="00DD6A01">
        <w:rPr>
          <w:rFonts w:ascii="Sylfaen" w:hAnsi="Sylfaen" w:cs="Sylfaen"/>
          <w:color w:val="000000"/>
          <w:lang w:val="ka-GE"/>
        </w:rPr>
        <w:t>ფარმაცევტულ</w:t>
      </w:r>
      <w:r w:rsidRPr="00DD6A01">
        <w:rPr>
          <w:rFonts w:ascii="Sylfaen" w:hAnsi="Sylfaen"/>
          <w:color w:val="000000"/>
          <w:lang w:val="ka-GE"/>
        </w:rPr>
        <w:t xml:space="preserve"> წარმოებაში </w:t>
      </w:r>
      <w:r w:rsidRPr="00DD6A01">
        <w:rPr>
          <w:rFonts w:ascii="Sylfaen" w:hAnsi="Sylfaen" w:cs="Sylfaen"/>
          <w:lang w:val="ka-GE"/>
        </w:rPr>
        <w:t>სპეციალურ</w:t>
      </w:r>
      <w:r w:rsidRPr="00DD6A01">
        <w:rPr>
          <w:lang w:val="ka-GE"/>
        </w:rPr>
        <w:t xml:space="preserve"> </w:t>
      </w:r>
      <w:r w:rsidRPr="00DD6A01">
        <w:rPr>
          <w:rFonts w:ascii="Sylfaen" w:hAnsi="Sylfaen" w:cs="Sylfaen"/>
          <w:lang w:val="ka-GE"/>
        </w:rPr>
        <w:t>კონტროლს</w:t>
      </w:r>
      <w:r w:rsidRPr="00DD6A01">
        <w:rPr>
          <w:lang w:val="ka-GE"/>
        </w:rPr>
        <w:t xml:space="preserve"> </w:t>
      </w:r>
      <w:r w:rsidRPr="00DD6A01">
        <w:rPr>
          <w:rFonts w:ascii="Sylfaen" w:hAnsi="Sylfaen" w:cs="Sylfaen"/>
          <w:lang w:val="ka-GE"/>
        </w:rPr>
        <w:t>დაქვემდებარებული ნივთიერებების, სპეციალურ</w:t>
      </w:r>
      <w:r w:rsidRPr="00DD6A01">
        <w:rPr>
          <w:lang w:val="ka-GE"/>
        </w:rPr>
        <w:t xml:space="preserve"> </w:t>
      </w:r>
      <w:r w:rsidRPr="00DD6A01">
        <w:rPr>
          <w:rFonts w:ascii="Sylfaen" w:hAnsi="Sylfaen" w:cs="Sylfaen"/>
          <w:lang w:val="ka-GE"/>
        </w:rPr>
        <w:t>კონტროლს</w:t>
      </w:r>
      <w:r w:rsidRPr="00DD6A01">
        <w:rPr>
          <w:lang w:val="ka-GE"/>
        </w:rPr>
        <w:t xml:space="preserve"> </w:t>
      </w:r>
      <w:r w:rsidRPr="00DD6A01">
        <w:rPr>
          <w:rFonts w:ascii="Sylfaen" w:hAnsi="Sylfaen" w:cs="Sylfaen"/>
          <w:lang w:val="ka-GE"/>
        </w:rPr>
        <w:t>დაქვემდებარებული</w:t>
      </w:r>
      <w:r w:rsidRPr="00DD6A01">
        <w:rPr>
          <w:lang w:val="ka-GE"/>
        </w:rPr>
        <w:t xml:space="preserve"> </w:t>
      </w:r>
      <w:r w:rsidRPr="00DD6A01">
        <w:rPr>
          <w:rFonts w:ascii="Sylfaen" w:hAnsi="Sylfaen" w:cs="Sylfaen"/>
          <w:lang w:val="ka-GE"/>
        </w:rPr>
        <w:t>ფარმაცევტული</w:t>
      </w:r>
      <w:r w:rsidRPr="00DD6A01">
        <w:rPr>
          <w:lang w:val="ka-GE"/>
        </w:rPr>
        <w:t xml:space="preserve"> </w:t>
      </w:r>
      <w:r w:rsidRPr="00DD6A01">
        <w:rPr>
          <w:rFonts w:ascii="Sylfaen" w:hAnsi="Sylfaen" w:cs="Sylfaen"/>
          <w:lang w:val="ka-GE"/>
        </w:rPr>
        <w:t>პროდუქტის/ფარმაცევტული სუბსტანციის და მასთან გათანაბრებული ფარმაცევტული პროდუქტის</w:t>
      </w:r>
      <w:r w:rsidRPr="00DD6A01">
        <w:rPr>
          <w:lang w:val="ka-GE"/>
        </w:rPr>
        <w:t xml:space="preserve"> </w:t>
      </w:r>
      <w:r w:rsidRPr="00DD6A01">
        <w:rPr>
          <w:rFonts w:ascii="Sylfaen" w:hAnsi="Sylfaen" w:cs="Sylfaen"/>
          <w:lang w:val="ka-GE"/>
        </w:rPr>
        <w:t>ბრუნვის</w:t>
      </w:r>
      <w:r w:rsidR="006C2660" w:rsidRPr="00DD6A01">
        <w:rPr>
          <w:rFonts w:ascii="Sylfaen" w:hAnsi="Sylfaen" w:cs="Sylfaen"/>
          <w:lang w:val="ka-GE"/>
        </w:rPr>
        <w:t xml:space="preserve"> შემთხვევაში, აღნიშნულ საქმიანობაზე</w:t>
      </w:r>
      <w:r w:rsidRPr="00DD6A01">
        <w:rPr>
          <w:rFonts w:ascii="Sylfaen" w:hAnsi="Sylfaen"/>
          <w:color w:val="000000"/>
          <w:lang w:val="ka-GE"/>
        </w:rPr>
        <w:t xml:space="preserve"> პასუხისმგებელი პირ(ებ)ის შესახებ წარმოსადგენი ინფორმაციის ფორმა</w:t>
      </w:r>
      <w:r w:rsidR="006C2660" w:rsidRPr="00DD6A01">
        <w:rPr>
          <w:rFonts w:ascii="Sylfaen" w:hAnsi="Sylfaen"/>
          <w:color w:val="000000"/>
          <w:lang w:val="ka-GE"/>
        </w:rPr>
        <w:t>;</w:t>
      </w:r>
    </w:p>
    <w:p w14:paraId="1C73468B" w14:textId="76AC8730" w:rsidR="0007399F" w:rsidRPr="00DD6A01" w:rsidRDefault="006C2660" w:rsidP="00DD6A01">
      <w:pPr>
        <w:spacing w:after="0" w:line="20" w:lineRule="atLeast"/>
        <w:jc w:val="both"/>
        <w:rPr>
          <w:rFonts w:ascii="Sylfaen" w:hAnsi="Sylfaen"/>
          <w:color w:val="000000"/>
          <w:lang w:val="ka-GE"/>
        </w:rPr>
      </w:pPr>
      <w:r w:rsidRPr="00DD6A01">
        <w:rPr>
          <w:rFonts w:ascii="Sylfaen" w:hAnsi="Sylfaen" w:cs="Sylfaen"/>
          <w:color w:val="000000"/>
          <w:lang w:val="ka-GE"/>
        </w:rPr>
        <w:t>დ</w:t>
      </w:r>
      <w:r w:rsidRPr="00DD6A01">
        <w:rPr>
          <w:rFonts w:ascii="Sylfaen" w:hAnsi="Sylfaen"/>
          <w:color w:val="000000"/>
          <w:lang w:val="ka-GE"/>
        </w:rPr>
        <w:t xml:space="preserve">) </w:t>
      </w:r>
      <w:r w:rsidR="0007399F" w:rsidRPr="00DD6A01">
        <w:rPr>
          <w:rFonts w:ascii="Sylfaen" w:eastAsia="Times New Roman" w:hAnsi="Sylfaen"/>
          <w:lang w:val="ka-GE" w:eastAsia="en-GB"/>
        </w:rPr>
        <w:t>კონტრაქტორი ლაბორატორიის შესახებ წარმოსადგენი ინფორმაციის ფორმა</w:t>
      </w:r>
      <w:r w:rsidRPr="00DD6A01">
        <w:rPr>
          <w:rFonts w:ascii="Sylfaen" w:eastAsia="Times New Roman" w:hAnsi="Sylfaen"/>
          <w:lang w:val="ka-GE" w:eastAsia="en-GB"/>
        </w:rPr>
        <w:t>;</w:t>
      </w:r>
    </w:p>
    <w:p w14:paraId="57FA6567" w14:textId="64743E1B" w:rsidR="0007399F" w:rsidRPr="00DD6A01" w:rsidRDefault="006C2660" w:rsidP="00DD6A01">
      <w:pPr>
        <w:spacing w:after="0" w:line="20" w:lineRule="atLeast"/>
        <w:jc w:val="both"/>
        <w:rPr>
          <w:rFonts w:ascii="Sylfaen" w:eastAsia="Sylfaen" w:hAnsi="Sylfaen"/>
          <w:lang w:val="ka-GE"/>
        </w:rPr>
      </w:pPr>
      <w:r w:rsidRPr="00DD6A01">
        <w:rPr>
          <w:rFonts w:ascii="Sylfaen" w:eastAsia="Sylfaen" w:hAnsi="Sylfaen" w:cs="Sylfaen"/>
          <w:lang w:val="ka-GE"/>
        </w:rPr>
        <w:t>ე</w:t>
      </w:r>
      <w:r w:rsidRPr="00DD6A01">
        <w:rPr>
          <w:rFonts w:ascii="Sylfaen" w:eastAsia="Sylfaen" w:hAnsi="Sylfaen"/>
          <w:lang w:val="ka-GE"/>
        </w:rPr>
        <w:t xml:space="preserve">) </w:t>
      </w:r>
      <w:r w:rsidR="0007399F" w:rsidRPr="00DD6A01">
        <w:rPr>
          <w:rFonts w:ascii="Sylfaen" w:eastAsia="Sylfaen" w:hAnsi="Sylfaen"/>
          <w:lang w:val="ka-GE"/>
        </w:rPr>
        <w:t>ფარმაცევტული პროდუქტის (მათ შორის</w:t>
      </w:r>
      <w:r w:rsidR="00E16794">
        <w:rPr>
          <w:rFonts w:ascii="Sylfaen" w:eastAsia="Sylfaen" w:hAnsi="Sylfaen"/>
          <w:lang w:val="ka-GE"/>
        </w:rPr>
        <w:t>,</w:t>
      </w:r>
      <w:r w:rsidR="0007399F" w:rsidRPr="00DD6A01">
        <w:rPr>
          <w:rFonts w:ascii="Sylfaen" w:eastAsia="Sylfaen" w:hAnsi="Sylfaen"/>
          <w:lang w:val="ka-GE"/>
        </w:rPr>
        <w:t xml:space="preserve"> დაუფასოებელი ფარმაცევტული პროდუქტის) და ფარმაცევტული სუბსტანციის  ხარისხის კონტროლის უზრუნველყოფისთვის არსებული მატერიალურ-ტექნიკური ბაზის შესახებ წარმოსადგენი ინფორმაციის ფორმა</w:t>
      </w:r>
      <w:r w:rsidR="0050494C" w:rsidRPr="00DD6A01">
        <w:rPr>
          <w:rFonts w:ascii="Sylfaen" w:eastAsia="Sylfaen" w:hAnsi="Sylfaen"/>
          <w:lang w:val="ka-GE"/>
        </w:rPr>
        <w:t>;</w:t>
      </w:r>
    </w:p>
    <w:p w14:paraId="10154875" w14:textId="1F68F6A2" w:rsidR="002237C7" w:rsidRPr="00DD6A01" w:rsidRDefault="002237C7" w:rsidP="00DD6A01">
      <w:pPr>
        <w:spacing w:after="0" w:line="20" w:lineRule="atLeast"/>
        <w:jc w:val="both"/>
        <w:rPr>
          <w:rFonts w:ascii="Sylfaen" w:eastAsia="Sylfaen" w:hAnsi="Sylfaen"/>
          <w:lang w:val="ka-GE"/>
        </w:rPr>
      </w:pPr>
      <w:r w:rsidRPr="00DD6A01">
        <w:rPr>
          <w:rFonts w:ascii="Sylfaen" w:eastAsia="Sylfaen" w:hAnsi="Sylfaen" w:cs="Sylfaen"/>
          <w:lang w:val="ka-GE"/>
        </w:rPr>
        <w:t>ვ</w:t>
      </w:r>
      <w:r w:rsidRPr="00DD6A01">
        <w:rPr>
          <w:rFonts w:ascii="Sylfaen" w:eastAsia="Sylfaen" w:hAnsi="Sylfaen"/>
          <w:lang w:val="ka-GE"/>
        </w:rPr>
        <w:t xml:space="preserve">) </w:t>
      </w:r>
      <w:r w:rsidRPr="00DD6A01">
        <w:rPr>
          <w:rFonts w:ascii="Sylfaen" w:eastAsia="Sylfaen" w:hAnsi="Sylfaen" w:cs="Sylfaen"/>
          <w:lang w:val="ka-GE"/>
        </w:rPr>
        <w:t>ნაციონალურ</w:t>
      </w:r>
      <w:r w:rsidRPr="00DD6A01">
        <w:rPr>
          <w:rFonts w:ascii="Sylfaen" w:eastAsia="Sylfaen" w:hAnsi="Sylfaen"/>
          <w:lang w:val="ka-GE"/>
        </w:rPr>
        <w:t xml:space="preserve"> GMP (კარგი საწარმოო პრაქტიკის) სტანდარტთან შეუსაბამობის გადაწყვეტილების ფორმა.</w:t>
      </w:r>
    </w:p>
    <w:p w14:paraId="7224C3EC" w14:textId="77777777" w:rsidR="007E12AB" w:rsidRDefault="007E12AB" w:rsidP="007E12AB">
      <w:pPr>
        <w:pStyle w:val="ListParagraph"/>
        <w:spacing w:after="0" w:line="20" w:lineRule="atLeast"/>
        <w:ind w:left="420"/>
        <w:jc w:val="both"/>
        <w:rPr>
          <w:rFonts w:ascii="Sylfaen" w:eastAsia="Sylfaen" w:hAnsi="Sylfaen"/>
          <w:lang w:val="ka-GE"/>
        </w:rPr>
      </w:pPr>
    </w:p>
    <w:p w14:paraId="5AD21781" w14:textId="282DF1CA" w:rsidR="00501905" w:rsidRPr="00DD6A01" w:rsidRDefault="00DD6A01" w:rsidP="00DD6A01">
      <w:pPr>
        <w:jc w:val="both"/>
        <w:rPr>
          <w:rFonts w:ascii="Sylfaen" w:hAnsi="Sylfaen"/>
          <w:lang w:val="ka-GE"/>
        </w:rPr>
      </w:pPr>
      <w:r w:rsidRPr="00C26301">
        <w:rPr>
          <w:rFonts w:ascii="Sylfaen" w:eastAsia="Sylfaen" w:hAnsi="Sylfaen" w:cs="Sylfaen"/>
          <w:lang w:val="ka-GE"/>
        </w:rPr>
        <w:t xml:space="preserve">4. </w:t>
      </w:r>
      <w:r w:rsidR="00A7456D" w:rsidRPr="00DD6A01">
        <w:rPr>
          <w:rFonts w:ascii="Sylfaen" w:eastAsia="Sylfaen" w:hAnsi="Sylfaen" w:cs="Sylfaen"/>
          <w:lang w:val="ka-GE"/>
        </w:rPr>
        <w:t>ამ</w:t>
      </w:r>
      <w:r w:rsidR="00A7456D" w:rsidRPr="00DD6A01">
        <w:rPr>
          <w:rFonts w:ascii="Sylfaen" w:eastAsia="Sylfaen" w:hAnsi="Sylfaen"/>
          <w:lang w:val="ka-GE"/>
        </w:rPr>
        <w:t xml:space="preserve"> </w:t>
      </w:r>
      <w:r w:rsidR="0022296D" w:rsidRPr="00DD6A01">
        <w:rPr>
          <w:rFonts w:ascii="Sylfaen" w:eastAsia="Sylfaen" w:hAnsi="Sylfaen"/>
          <w:lang w:val="ka-GE"/>
        </w:rPr>
        <w:t xml:space="preserve">წესის მოქმედება </w:t>
      </w:r>
      <w:r w:rsidR="00B871FA" w:rsidRPr="00DD6A01">
        <w:rPr>
          <w:rFonts w:ascii="Sylfaen" w:eastAsia="Sylfaen" w:hAnsi="Sylfaen"/>
          <w:lang w:val="ka-GE"/>
        </w:rPr>
        <w:t>ვრცელდება</w:t>
      </w:r>
      <w:r w:rsidR="0022296D" w:rsidRPr="00DD6A01">
        <w:rPr>
          <w:rFonts w:ascii="Sylfaen" w:eastAsia="Sylfaen" w:hAnsi="Sylfaen"/>
          <w:lang w:val="ka-GE"/>
        </w:rPr>
        <w:t xml:space="preserve"> ყველა ადგილობრივი ფარმაცევტული წარმოების ნებართვის მქონე პირზე, მწარმოებლის მოთხოვნის შემთხვევაში, 2022 წლის 1 იანვრამდე (ადგილობრივ არსებულ საწარმოებში GMP სტანდარტის სავალდებულო დანერგვამდე).</w:t>
      </w:r>
    </w:p>
    <w:p w14:paraId="2B3A5FDE" w14:textId="5AF63E3D" w:rsidR="007B0200" w:rsidRPr="00DD6A01" w:rsidRDefault="00DD6A01" w:rsidP="00DD6A01">
      <w:pPr>
        <w:jc w:val="both"/>
        <w:rPr>
          <w:lang w:val="ka-GE"/>
        </w:rPr>
      </w:pPr>
      <w:r w:rsidRPr="00C26301">
        <w:rPr>
          <w:rFonts w:ascii="Sylfaen" w:hAnsi="Sylfaen" w:cs="Sylfaen"/>
          <w:lang w:val="ka-GE"/>
        </w:rPr>
        <w:t xml:space="preserve">5. </w:t>
      </w:r>
      <w:r w:rsidR="00501905" w:rsidRPr="00DD6A01">
        <w:rPr>
          <w:rFonts w:ascii="Sylfaen" w:hAnsi="Sylfaen" w:cs="Sylfaen"/>
          <w:lang w:val="ka-GE"/>
        </w:rPr>
        <w:t>საქართველოს</w:t>
      </w:r>
      <w:r w:rsidR="00501905" w:rsidRPr="00DD6A01">
        <w:rPr>
          <w:lang w:val="ka-GE"/>
        </w:rPr>
        <w:t xml:space="preserve"> </w:t>
      </w:r>
      <w:r w:rsidR="00501905" w:rsidRPr="00DD6A01">
        <w:rPr>
          <w:rFonts w:ascii="Sylfaen" w:hAnsi="Sylfaen" w:cs="Sylfaen"/>
          <w:lang w:val="ka-GE"/>
        </w:rPr>
        <w:t>ნაციონალური</w:t>
      </w:r>
      <w:r w:rsidR="00501905" w:rsidRPr="00DD6A01">
        <w:rPr>
          <w:lang w:val="ka-GE"/>
        </w:rPr>
        <w:t xml:space="preserve"> </w:t>
      </w:r>
      <w:r w:rsidR="006D1BE0" w:rsidRPr="00DD6A01">
        <w:rPr>
          <w:rFonts w:ascii="Sylfaen" w:eastAsia="Sylfaen" w:hAnsi="Sylfaen"/>
          <w:lang w:val="ka-GE"/>
        </w:rPr>
        <w:t>GMP</w:t>
      </w:r>
      <w:r w:rsidR="00501905" w:rsidRPr="00DD6A01">
        <w:rPr>
          <w:lang w:val="ka-GE"/>
        </w:rPr>
        <w:t>-</w:t>
      </w:r>
      <w:r w:rsidR="00501905" w:rsidRPr="00DD6A01">
        <w:rPr>
          <w:rFonts w:ascii="Sylfaen" w:hAnsi="Sylfaen" w:cs="Sylfaen"/>
          <w:lang w:val="ka-GE"/>
        </w:rPr>
        <w:t>ის</w:t>
      </w:r>
      <w:r w:rsidR="00501905" w:rsidRPr="00DD6A01">
        <w:rPr>
          <w:lang w:val="ka-GE"/>
        </w:rPr>
        <w:t xml:space="preserve"> (</w:t>
      </w:r>
      <w:r w:rsidR="00501905" w:rsidRPr="00DD6A01">
        <w:rPr>
          <w:rFonts w:ascii="Sylfaen" w:hAnsi="Sylfaen" w:cs="Sylfaen"/>
          <w:lang w:val="ka-GE"/>
        </w:rPr>
        <w:t>კარგი</w:t>
      </w:r>
      <w:r w:rsidR="00501905" w:rsidRPr="00DD6A01">
        <w:rPr>
          <w:lang w:val="ka-GE"/>
        </w:rPr>
        <w:t xml:space="preserve"> </w:t>
      </w:r>
      <w:r w:rsidR="00501905" w:rsidRPr="00DD6A01">
        <w:rPr>
          <w:rFonts w:ascii="Sylfaen" w:hAnsi="Sylfaen" w:cs="Sylfaen"/>
          <w:lang w:val="ka-GE"/>
        </w:rPr>
        <w:t>საწარმოო</w:t>
      </w:r>
      <w:r w:rsidR="00501905" w:rsidRPr="00DD6A01">
        <w:rPr>
          <w:lang w:val="ka-GE"/>
        </w:rPr>
        <w:t xml:space="preserve"> </w:t>
      </w:r>
      <w:r w:rsidR="00501905" w:rsidRPr="00DD6A01">
        <w:rPr>
          <w:rFonts w:ascii="Sylfaen" w:hAnsi="Sylfaen" w:cs="Sylfaen"/>
          <w:lang w:val="ka-GE"/>
        </w:rPr>
        <w:t>პრაქტიკის</w:t>
      </w:r>
      <w:r w:rsidR="00501905" w:rsidRPr="00DD6A01">
        <w:rPr>
          <w:lang w:val="ka-GE"/>
        </w:rPr>
        <w:t xml:space="preserve">) </w:t>
      </w:r>
      <w:r w:rsidR="00501905" w:rsidRPr="00DD6A01">
        <w:rPr>
          <w:rFonts w:ascii="Sylfaen" w:hAnsi="Sylfaen" w:cs="Sylfaen"/>
          <w:lang w:val="ka-GE"/>
        </w:rPr>
        <w:t>სტანდარტთან</w:t>
      </w:r>
      <w:r w:rsidR="00501905" w:rsidRPr="00DD6A01">
        <w:rPr>
          <w:lang w:val="ka-GE"/>
        </w:rPr>
        <w:t xml:space="preserve"> </w:t>
      </w:r>
      <w:r w:rsidR="00501905" w:rsidRPr="00DD6A01">
        <w:rPr>
          <w:rFonts w:ascii="Sylfaen" w:hAnsi="Sylfaen" w:cs="Sylfaen"/>
          <w:lang w:val="ka-GE"/>
        </w:rPr>
        <w:t>შესაბამისობის</w:t>
      </w:r>
      <w:r w:rsidR="00501905" w:rsidRPr="00DD6A01">
        <w:rPr>
          <w:lang w:val="ka-GE"/>
        </w:rPr>
        <w:t xml:space="preserve"> </w:t>
      </w:r>
      <w:r w:rsidR="00501905" w:rsidRPr="00DD6A01">
        <w:rPr>
          <w:rFonts w:ascii="Sylfaen" w:hAnsi="Sylfaen" w:cs="Sylfaen"/>
          <w:lang w:val="ka-GE"/>
        </w:rPr>
        <w:t>დადგენის</w:t>
      </w:r>
      <w:r w:rsidR="00501905" w:rsidRPr="00DD6A01">
        <w:rPr>
          <w:lang w:val="ka-GE"/>
        </w:rPr>
        <w:t xml:space="preserve"> </w:t>
      </w:r>
      <w:r w:rsidR="00501905" w:rsidRPr="00DD6A01">
        <w:rPr>
          <w:rFonts w:ascii="Sylfaen" w:hAnsi="Sylfaen" w:cs="Sylfaen"/>
          <w:lang w:val="ka-GE"/>
        </w:rPr>
        <w:t>და</w:t>
      </w:r>
      <w:r w:rsidR="00501905" w:rsidRPr="00DD6A01">
        <w:rPr>
          <w:lang w:val="ka-GE"/>
        </w:rPr>
        <w:t xml:space="preserve"> </w:t>
      </w:r>
      <w:r w:rsidR="006D1BE0" w:rsidRPr="00DD6A01">
        <w:rPr>
          <w:rFonts w:ascii="Sylfaen" w:eastAsia="Sylfaen" w:hAnsi="Sylfaen"/>
          <w:lang w:val="ka-GE"/>
        </w:rPr>
        <w:t>GMP</w:t>
      </w:r>
      <w:r w:rsidR="00501905" w:rsidRPr="00DD6A01">
        <w:rPr>
          <w:lang w:val="ka-GE"/>
        </w:rPr>
        <w:t xml:space="preserve"> </w:t>
      </w:r>
      <w:r w:rsidR="00501905" w:rsidRPr="00DD6A01">
        <w:rPr>
          <w:rFonts w:ascii="Sylfaen" w:hAnsi="Sylfaen" w:cs="Sylfaen"/>
          <w:lang w:val="ka-GE"/>
        </w:rPr>
        <w:t>სერტიფიკატის</w:t>
      </w:r>
      <w:r w:rsidR="00501905" w:rsidRPr="00DD6A01">
        <w:rPr>
          <w:lang w:val="ka-GE"/>
        </w:rPr>
        <w:t xml:space="preserve"> </w:t>
      </w:r>
      <w:r w:rsidR="00501905" w:rsidRPr="00DD6A01">
        <w:rPr>
          <w:rFonts w:ascii="Sylfaen" w:hAnsi="Sylfaen" w:cs="Sylfaen"/>
          <w:lang w:val="ka-GE"/>
        </w:rPr>
        <w:t>გაცემის</w:t>
      </w:r>
      <w:r w:rsidR="00501905" w:rsidRPr="00DD6A01">
        <w:rPr>
          <w:lang w:val="ka-GE"/>
        </w:rPr>
        <w:t xml:space="preserve"> </w:t>
      </w:r>
      <w:r w:rsidR="00501905" w:rsidRPr="00DD6A01">
        <w:rPr>
          <w:rFonts w:ascii="Sylfaen" w:hAnsi="Sylfaen" w:cs="Sylfaen"/>
          <w:lang w:val="ka-GE"/>
        </w:rPr>
        <w:t xml:space="preserve">წესი რეგულირდება </w:t>
      </w:r>
      <w:r w:rsidR="008B7A74">
        <w:rPr>
          <w:rFonts w:ascii="Sylfaen" w:hAnsi="Sylfaen" w:cs="Sylfaen"/>
          <w:lang w:val="ka-GE"/>
        </w:rPr>
        <w:lastRenderedPageBreak/>
        <w:t xml:space="preserve">აღნიშნული </w:t>
      </w:r>
      <w:r w:rsidR="00502D7C" w:rsidRPr="00DD6A01">
        <w:rPr>
          <w:rFonts w:ascii="Sylfaen" w:hAnsi="Sylfaen" w:cs="Sylfaen"/>
          <w:lang w:val="ka-GE"/>
        </w:rPr>
        <w:t>დანართი</w:t>
      </w:r>
      <w:r w:rsidR="007B0200" w:rsidRPr="00DD6A01">
        <w:rPr>
          <w:rFonts w:ascii="Sylfaen" w:hAnsi="Sylfaen" w:cs="Sylfaen"/>
          <w:lang w:val="ka-GE"/>
        </w:rPr>
        <w:t>თ</w:t>
      </w:r>
      <w:r w:rsidR="007B0200" w:rsidRPr="00DD6A01">
        <w:rPr>
          <w:lang w:val="ka-GE"/>
        </w:rPr>
        <w:t xml:space="preserve"> </w:t>
      </w:r>
      <w:r w:rsidR="00501905" w:rsidRPr="00DD6A01">
        <w:rPr>
          <w:rFonts w:ascii="Sylfaen" w:hAnsi="Sylfaen"/>
          <w:lang w:val="ka-GE"/>
        </w:rPr>
        <w:t>და</w:t>
      </w:r>
      <w:r w:rsidR="00583EE9" w:rsidRPr="00DD6A01">
        <w:rPr>
          <w:rFonts w:ascii="Sylfaen" w:hAnsi="Sylfaen"/>
          <w:lang w:val="ka-GE"/>
        </w:rPr>
        <w:t xml:space="preserve"> ევროპის წამლების სააგენტოს 2014 წლის 3 ოქტომბრის „ინსპექტირების და ინფორმაციის გაცვლის თაობაზე პროცედურების კრებული“-ით (</w:t>
      </w:r>
      <w:r w:rsidR="007B0200" w:rsidRPr="00DD6A01">
        <w:rPr>
          <w:lang w:val="ka-GE"/>
        </w:rPr>
        <w:t>EMA/572454/2014 Rev 17. Compliance and Inspection Comp</w:t>
      </w:r>
      <w:r w:rsidR="00583EE9" w:rsidRPr="00DD6A01">
        <w:rPr>
          <w:lang w:val="ka-GE"/>
        </w:rPr>
        <w:t xml:space="preserve">ilation of Community Procedures </w:t>
      </w:r>
      <w:r w:rsidR="007B0200" w:rsidRPr="00DD6A01">
        <w:rPr>
          <w:lang w:val="ka-GE"/>
        </w:rPr>
        <w:t>on Inspections and Exchange of Information</w:t>
      </w:r>
      <w:r w:rsidR="00583EE9" w:rsidRPr="00DD6A01">
        <w:rPr>
          <w:rFonts w:ascii="Sylfaen" w:hAnsi="Sylfaen"/>
          <w:lang w:val="ka-GE"/>
        </w:rPr>
        <w:t>)</w:t>
      </w:r>
      <w:r w:rsidR="007B0200" w:rsidRPr="00DD6A01">
        <w:rPr>
          <w:lang w:val="ka-GE"/>
        </w:rPr>
        <w:t xml:space="preserve"> </w:t>
      </w:r>
      <w:r w:rsidR="00501905" w:rsidRPr="00DD6A01">
        <w:rPr>
          <w:rFonts w:ascii="Sylfaen" w:hAnsi="Sylfaen"/>
          <w:lang w:val="ka-GE"/>
        </w:rPr>
        <w:t xml:space="preserve">დადგენილი </w:t>
      </w:r>
      <w:r w:rsidR="007B0200" w:rsidRPr="00DD6A01">
        <w:rPr>
          <w:rFonts w:ascii="Sylfaen" w:hAnsi="Sylfaen" w:cs="Sylfaen"/>
          <w:lang w:val="ka-GE"/>
        </w:rPr>
        <w:t>მოთხოვნები</w:t>
      </w:r>
      <w:r w:rsidR="00636561" w:rsidRPr="00DD6A01">
        <w:rPr>
          <w:rFonts w:ascii="Sylfaen" w:hAnsi="Sylfaen" w:cs="Sylfaen"/>
          <w:lang w:val="ka-GE"/>
        </w:rPr>
        <w:t>ს</w:t>
      </w:r>
      <w:r w:rsidR="00636561" w:rsidRPr="00DD6A01">
        <w:rPr>
          <w:lang w:val="ka-GE"/>
        </w:rPr>
        <w:t xml:space="preserve"> </w:t>
      </w:r>
      <w:r w:rsidR="00636561" w:rsidRPr="00DD6A01">
        <w:rPr>
          <w:rFonts w:ascii="Sylfaen" w:hAnsi="Sylfaen" w:cs="Sylfaen"/>
          <w:lang w:val="ka-GE"/>
        </w:rPr>
        <w:t>შესაბამისად</w:t>
      </w:r>
      <w:r w:rsidR="007B0200" w:rsidRPr="00DD6A01">
        <w:rPr>
          <w:lang w:val="ka-GE"/>
        </w:rPr>
        <w:t>.</w:t>
      </w:r>
    </w:p>
    <w:p w14:paraId="494FC425" w14:textId="74523230" w:rsidR="00AD27D5" w:rsidRDefault="00AD27D5" w:rsidP="003E096D">
      <w:pPr>
        <w:ind w:left="60"/>
        <w:jc w:val="both"/>
        <w:rPr>
          <w:rFonts w:ascii="Sylfaen" w:hAnsi="Sylfaen"/>
          <w:lang w:val="ka-GE"/>
        </w:rPr>
      </w:pPr>
      <w:r w:rsidRPr="00AD27D5">
        <w:rPr>
          <w:rFonts w:ascii="Sylfaen" w:hAnsi="Sylfaen"/>
          <w:b/>
          <w:lang w:val="ka-GE"/>
        </w:rPr>
        <w:t>მუხლი 2.</w:t>
      </w:r>
      <w:r>
        <w:rPr>
          <w:rFonts w:ascii="Sylfaen" w:hAnsi="Sylfaen"/>
          <w:lang w:val="ka-GE"/>
        </w:rPr>
        <w:t xml:space="preserve"> ტერმინთა განმარტება</w:t>
      </w:r>
    </w:p>
    <w:p w14:paraId="3FB65109" w14:textId="527E7EF2" w:rsidR="002D0492" w:rsidRDefault="00DD6A01" w:rsidP="00DD6A01">
      <w:pPr>
        <w:pStyle w:val="ListParagraph"/>
        <w:widowControl w:val="0"/>
        <w:tabs>
          <w:tab w:val="left" w:pos="270"/>
          <w:tab w:val="left" w:pos="360"/>
          <w:tab w:val="left" w:pos="540"/>
        </w:tabs>
        <w:autoSpaceDE w:val="0"/>
        <w:autoSpaceDN w:val="0"/>
        <w:adjustRightInd w:val="0"/>
        <w:spacing w:after="0" w:line="309" w:lineRule="auto"/>
        <w:ind w:left="0" w:right="439"/>
        <w:jc w:val="both"/>
        <w:rPr>
          <w:rFonts w:ascii="Sylfaen" w:hAnsi="Sylfaen" w:cs="Verdana"/>
          <w:lang w:val="ka-GE"/>
        </w:rPr>
      </w:pPr>
      <w:r w:rsidRPr="00C26301">
        <w:rPr>
          <w:rFonts w:ascii="Sylfaen" w:hAnsi="Sylfaen" w:cs="Verdana"/>
          <w:lang w:val="ka-GE"/>
        </w:rPr>
        <w:t xml:space="preserve">1. </w:t>
      </w:r>
      <w:r w:rsidR="002D0492" w:rsidRPr="002D0492">
        <w:rPr>
          <w:rFonts w:ascii="Sylfaen" w:hAnsi="Sylfaen" w:cs="Verdana"/>
          <w:lang w:val="ka-GE"/>
        </w:rPr>
        <w:t>კრიტიკული შეუსაბამობა</w:t>
      </w:r>
      <w:r w:rsidR="00983509">
        <w:rPr>
          <w:rFonts w:ascii="Sylfaen" w:hAnsi="Sylfaen" w:cs="Verdana"/>
          <w:lang w:val="ka-GE"/>
        </w:rPr>
        <w:t xml:space="preserve"> -</w:t>
      </w:r>
      <w:r w:rsidR="00983509" w:rsidRPr="00C26301">
        <w:rPr>
          <w:rFonts w:ascii="Sylfaen" w:hAnsi="Sylfaen" w:cs="Verdana"/>
          <w:lang w:val="ka-GE"/>
        </w:rPr>
        <w:t xml:space="preserve"> </w:t>
      </w:r>
      <w:r w:rsidR="002D0492" w:rsidRPr="002D0492">
        <w:rPr>
          <w:rFonts w:ascii="Sylfaen" w:hAnsi="Sylfaen" w:cs="Verdana"/>
          <w:lang w:val="ka-GE"/>
        </w:rPr>
        <w:t>შეუსაბამობა, რომლის არსებობის შედეგად წარმოებულია ადამიანის სიცოცხლისთვის საფრთხის შემცველი სამკურნალო საშუალება ან</w:t>
      </w:r>
      <w:r w:rsidR="002D0492" w:rsidRPr="00C26301">
        <w:rPr>
          <w:rFonts w:ascii="Sylfaen" w:hAnsi="Sylfaen" w:cs="Verdana"/>
          <w:lang w:val="ka-GE"/>
        </w:rPr>
        <w:t xml:space="preserve"> რომელიც ქმნის</w:t>
      </w:r>
      <w:r w:rsidR="002D0492" w:rsidRPr="002D0492">
        <w:rPr>
          <w:rFonts w:ascii="Sylfaen" w:hAnsi="Sylfaen" w:cs="Verdana"/>
          <w:lang w:val="ka-GE"/>
        </w:rPr>
        <w:t xml:space="preserve"> ასეთი სამკურნალო საშუალების წარმოების მაღალ რისკს</w:t>
      </w:r>
      <w:r w:rsidR="003D7156">
        <w:rPr>
          <w:rFonts w:ascii="Sylfaen" w:hAnsi="Sylfaen" w:cs="Verdana"/>
          <w:lang w:val="ka-GE"/>
        </w:rPr>
        <w:t>.</w:t>
      </w:r>
    </w:p>
    <w:p w14:paraId="38BA5C45" w14:textId="33BE9C21" w:rsidR="003D7156" w:rsidRPr="00C26653" w:rsidRDefault="00DD6A01" w:rsidP="00B25321">
      <w:pPr>
        <w:pStyle w:val="ListParagraph"/>
        <w:tabs>
          <w:tab w:val="left" w:pos="270"/>
          <w:tab w:val="left" w:pos="360"/>
          <w:tab w:val="left" w:pos="540"/>
        </w:tabs>
        <w:ind w:left="0"/>
        <w:jc w:val="both"/>
        <w:rPr>
          <w:rFonts w:ascii="Sylfaen" w:hAnsi="Sylfaen"/>
          <w:lang w:val="ka-GE"/>
        </w:rPr>
      </w:pPr>
      <w:r w:rsidRPr="00C26301">
        <w:rPr>
          <w:rFonts w:ascii="Sylfaen" w:hAnsi="Sylfaen" w:cs="Sylfaen"/>
          <w:lang w:val="ka-GE"/>
        </w:rPr>
        <w:t xml:space="preserve">2. </w:t>
      </w:r>
      <w:r w:rsidR="00AC67F6">
        <w:rPr>
          <w:rFonts w:ascii="Sylfaen" w:hAnsi="Sylfaen" w:cs="Sylfaen"/>
          <w:lang w:val="ka-GE"/>
        </w:rPr>
        <w:t>მნიშვნელოვანი</w:t>
      </w:r>
      <w:r w:rsidR="003D7156" w:rsidRPr="00C26653">
        <w:rPr>
          <w:rFonts w:ascii="Sylfaen" w:hAnsi="Sylfaen"/>
          <w:lang w:val="ka-GE"/>
        </w:rPr>
        <w:t xml:space="preserve"> შ</w:t>
      </w:r>
      <w:r w:rsidR="00E751DD">
        <w:rPr>
          <w:rFonts w:ascii="Sylfaen" w:hAnsi="Sylfaen"/>
          <w:lang w:val="ka-GE"/>
        </w:rPr>
        <w:t>ე</w:t>
      </w:r>
      <w:r w:rsidR="003D7156" w:rsidRPr="00C26653">
        <w:rPr>
          <w:rFonts w:ascii="Sylfaen" w:hAnsi="Sylfaen"/>
          <w:lang w:val="ka-GE"/>
        </w:rPr>
        <w:t xml:space="preserve">უსაბამობა - შეუსაბამობა, რომლის არსებობის შედეგად წარმოებულია ან შესაძლებელია </w:t>
      </w:r>
      <w:r w:rsidR="00B126E8">
        <w:rPr>
          <w:rFonts w:ascii="Sylfaen" w:hAnsi="Sylfaen"/>
          <w:lang w:val="ka-GE"/>
        </w:rPr>
        <w:t>წარმოებულ</w:t>
      </w:r>
      <w:r w:rsidR="003D7156" w:rsidRPr="00C26653">
        <w:rPr>
          <w:rFonts w:ascii="Sylfaen" w:hAnsi="Sylfaen"/>
          <w:lang w:val="ka-GE"/>
        </w:rPr>
        <w:t xml:space="preserve"> იქნას სამკურნალო საშუალება, რომელიც </w:t>
      </w:r>
      <w:r w:rsidR="003F18F8">
        <w:rPr>
          <w:rFonts w:ascii="Sylfaen" w:hAnsi="Sylfaen"/>
          <w:lang w:val="ka-GE"/>
        </w:rPr>
        <w:t>არ</w:t>
      </w:r>
      <w:r w:rsidR="003D7156" w:rsidRPr="00C26653">
        <w:rPr>
          <w:rFonts w:ascii="Sylfaen" w:hAnsi="Sylfaen"/>
          <w:lang w:val="ka-GE"/>
        </w:rPr>
        <w:t xml:space="preserve"> შეესაბამება მის სარეგისტრაციო დოსიეს</w:t>
      </w:r>
      <w:r w:rsidR="00B25321">
        <w:rPr>
          <w:rFonts w:ascii="Sylfaen" w:hAnsi="Sylfaen"/>
          <w:lang w:val="ka-GE"/>
        </w:rPr>
        <w:t xml:space="preserve"> </w:t>
      </w:r>
      <w:r w:rsidR="003D7156" w:rsidRPr="00C26653">
        <w:rPr>
          <w:rFonts w:ascii="Sylfaen" w:hAnsi="Sylfaen"/>
          <w:lang w:val="ka-GE"/>
        </w:rPr>
        <w:t>ან</w:t>
      </w:r>
      <w:r w:rsidR="00B25321">
        <w:rPr>
          <w:rFonts w:ascii="Sylfaen" w:hAnsi="Sylfaen"/>
          <w:lang w:val="ka-GE"/>
        </w:rPr>
        <w:t xml:space="preserve"> </w:t>
      </w:r>
      <w:r w:rsidR="003D7156" w:rsidRPr="00C26301">
        <w:rPr>
          <w:rFonts w:ascii="Sylfaen" w:hAnsi="Sylfaen"/>
          <w:lang w:val="ka-GE"/>
        </w:rPr>
        <w:t xml:space="preserve">რომელიც მოწმობს </w:t>
      </w:r>
      <w:r w:rsidR="00AC67F6">
        <w:rPr>
          <w:rFonts w:ascii="Sylfaen" w:hAnsi="Sylfaen"/>
          <w:lang w:val="ka-GE"/>
        </w:rPr>
        <w:t>მნიშვნელოვან</w:t>
      </w:r>
      <w:r w:rsidR="003D7156" w:rsidRPr="00C26653">
        <w:rPr>
          <w:rFonts w:ascii="Sylfaen" w:hAnsi="Sylfaen"/>
          <w:lang w:val="ka-GE"/>
        </w:rPr>
        <w:t xml:space="preserve"> შეუსაბამობაზე </w:t>
      </w:r>
      <w:r w:rsidR="003D7156" w:rsidRPr="00C26301">
        <w:rPr>
          <w:rFonts w:ascii="Sylfaen" w:hAnsi="Sylfaen"/>
          <w:lang w:val="ka-GE"/>
        </w:rPr>
        <w:t xml:space="preserve">GMP </w:t>
      </w:r>
      <w:r w:rsidR="003D7156" w:rsidRPr="00C26653">
        <w:rPr>
          <w:rFonts w:ascii="Sylfaen" w:hAnsi="Sylfaen"/>
          <w:lang w:val="ka-GE"/>
        </w:rPr>
        <w:t>სტანდარტის მოთხოვნებთან</w:t>
      </w:r>
      <w:r w:rsidR="00B25321">
        <w:rPr>
          <w:rFonts w:ascii="Sylfaen" w:hAnsi="Sylfaen"/>
          <w:lang w:val="ka-GE"/>
        </w:rPr>
        <w:t xml:space="preserve"> </w:t>
      </w:r>
      <w:r w:rsidR="003D7156" w:rsidRPr="00C26653">
        <w:rPr>
          <w:rFonts w:ascii="Sylfaen" w:hAnsi="Sylfaen"/>
          <w:lang w:val="ka-GE"/>
        </w:rPr>
        <w:t>ან</w:t>
      </w:r>
      <w:r w:rsidR="00B25321">
        <w:rPr>
          <w:rFonts w:ascii="Sylfaen" w:hAnsi="Sylfaen"/>
          <w:lang w:val="ka-GE"/>
        </w:rPr>
        <w:t xml:space="preserve"> </w:t>
      </w:r>
      <w:r w:rsidR="003D7156" w:rsidRPr="00C26301">
        <w:rPr>
          <w:rFonts w:ascii="Sylfaen" w:hAnsi="Sylfaen"/>
          <w:lang w:val="ka-GE"/>
        </w:rPr>
        <w:t xml:space="preserve">რომელიც მოწმობს </w:t>
      </w:r>
      <w:r w:rsidR="00AC67F6">
        <w:rPr>
          <w:rFonts w:ascii="Sylfaen" w:hAnsi="Sylfaen"/>
          <w:lang w:val="ka-GE"/>
        </w:rPr>
        <w:t>მნიშვნელოვან</w:t>
      </w:r>
      <w:r w:rsidR="003D7156" w:rsidRPr="00C26653">
        <w:rPr>
          <w:rFonts w:ascii="Sylfaen" w:hAnsi="Sylfaen"/>
          <w:lang w:val="ka-GE"/>
        </w:rPr>
        <w:t xml:space="preserve"> შეუსაბამობაზე წარმოების ნებართვის პირობებთან</w:t>
      </w:r>
      <w:r w:rsidR="00B25321">
        <w:rPr>
          <w:rFonts w:ascii="Sylfaen" w:hAnsi="Sylfaen"/>
          <w:lang w:val="ka-GE"/>
        </w:rPr>
        <w:t xml:space="preserve"> </w:t>
      </w:r>
      <w:r w:rsidR="003D7156" w:rsidRPr="00C26653">
        <w:rPr>
          <w:rFonts w:ascii="Sylfaen" w:hAnsi="Sylfaen"/>
          <w:lang w:val="ka-GE"/>
        </w:rPr>
        <w:t>ან</w:t>
      </w:r>
      <w:r w:rsidR="00B25321">
        <w:rPr>
          <w:rFonts w:ascii="Sylfaen" w:hAnsi="Sylfaen"/>
          <w:lang w:val="ka-GE"/>
        </w:rPr>
        <w:t xml:space="preserve"> </w:t>
      </w:r>
      <w:r w:rsidR="003D7156" w:rsidRPr="00C26653">
        <w:rPr>
          <w:rFonts w:ascii="Sylfaen" w:hAnsi="Sylfaen"/>
          <w:lang w:val="ka-GE"/>
        </w:rPr>
        <w:t>რომელიც მოწმობს სერიის გაშვების</w:t>
      </w:r>
      <w:r w:rsidR="003D7156" w:rsidRPr="00C26301">
        <w:rPr>
          <w:rFonts w:ascii="Sylfaen" w:hAnsi="Sylfaen"/>
          <w:lang w:val="ka-GE"/>
        </w:rPr>
        <w:t xml:space="preserve"> </w:t>
      </w:r>
      <w:r w:rsidR="003D7156" w:rsidRPr="00C26653">
        <w:rPr>
          <w:rFonts w:ascii="Sylfaen" w:hAnsi="Sylfaen"/>
          <w:lang w:val="ka-GE"/>
        </w:rPr>
        <w:t>სათანადო</w:t>
      </w:r>
      <w:r w:rsidR="003D7156" w:rsidRPr="00C26301">
        <w:rPr>
          <w:rFonts w:ascii="Sylfaen" w:hAnsi="Sylfaen"/>
          <w:lang w:val="ka-GE"/>
        </w:rPr>
        <w:t xml:space="preserve"> </w:t>
      </w:r>
      <w:r w:rsidR="003D7156" w:rsidRPr="00C26653">
        <w:rPr>
          <w:rFonts w:ascii="Sylfaen" w:hAnsi="Sylfaen"/>
          <w:lang w:val="ka-GE"/>
        </w:rPr>
        <w:t>პროცედურების შეუსრულებლობაზე</w:t>
      </w:r>
      <w:r w:rsidR="00B25321">
        <w:rPr>
          <w:rFonts w:ascii="Sylfaen" w:hAnsi="Sylfaen"/>
          <w:lang w:val="ka-GE"/>
        </w:rPr>
        <w:t xml:space="preserve"> </w:t>
      </w:r>
      <w:r w:rsidR="003D7156" w:rsidRPr="00C26653">
        <w:rPr>
          <w:rFonts w:ascii="Sylfaen" w:hAnsi="Sylfaen"/>
          <w:lang w:val="ka-GE"/>
        </w:rPr>
        <w:t xml:space="preserve">ან რამდენიმე </w:t>
      </w:r>
      <w:r w:rsidR="000A4A3F">
        <w:rPr>
          <w:rFonts w:ascii="Sylfaen" w:hAnsi="Sylfaen"/>
          <w:lang w:val="ka-GE"/>
        </w:rPr>
        <w:t>„</w:t>
      </w:r>
      <w:r w:rsidR="00AC67F6">
        <w:rPr>
          <w:rFonts w:ascii="Sylfaen" w:hAnsi="Sylfaen"/>
          <w:lang w:val="ka-GE"/>
        </w:rPr>
        <w:t>სხვა</w:t>
      </w:r>
      <w:r w:rsidR="000A4A3F">
        <w:rPr>
          <w:rFonts w:ascii="Sylfaen" w:hAnsi="Sylfaen"/>
          <w:lang w:val="ka-GE"/>
        </w:rPr>
        <w:t>“</w:t>
      </w:r>
      <w:r w:rsidR="003D7156" w:rsidRPr="00C26653">
        <w:rPr>
          <w:rFonts w:ascii="Sylfaen" w:hAnsi="Sylfaen"/>
          <w:lang w:val="ka-GE"/>
        </w:rPr>
        <w:t xml:space="preserve"> შეუსაბამობის ერთობლიობა, სადაც თავისთავად, ცალკეული შეუსაბამობა შე</w:t>
      </w:r>
      <w:r w:rsidR="00DC3CBE">
        <w:rPr>
          <w:rFonts w:ascii="Sylfaen" w:hAnsi="Sylfaen"/>
          <w:lang w:val="ka-GE"/>
        </w:rPr>
        <w:t>ს</w:t>
      </w:r>
      <w:r w:rsidR="003D7156" w:rsidRPr="00C26653">
        <w:rPr>
          <w:rFonts w:ascii="Sylfaen" w:hAnsi="Sylfaen"/>
          <w:lang w:val="ka-GE"/>
        </w:rPr>
        <w:t xml:space="preserve">აძლებელია არ იყოს </w:t>
      </w:r>
      <w:r w:rsidR="00AC67F6">
        <w:rPr>
          <w:rFonts w:ascii="Sylfaen" w:hAnsi="Sylfaen"/>
          <w:lang w:val="ka-GE"/>
        </w:rPr>
        <w:t>მნიშვნელოვანი</w:t>
      </w:r>
      <w:r w:rsidR="003D7156" w:rsidRPr="00C26653">
        <w:rPr>
          <w:rFonts w:ascii="Sylfaen" w:hAnsi="Sylfaen"/>
          <w:lang w:val="ka-GE"/>
        </w:rPr>
        <w:t>, თუმცა</w:t>
      </w:r>
      <w:r w:rsidR="00E16794">
        <w:rPr>
          <w:rFonts w:ascii="Sylfaen" w:hAnsi="Sylfaen"/>
          <w:lang w:val="ka-GE"/>
        </w:rPr>
        <w:t>,</w:t>
      </w:r>
      <w:r w:rsidR="003D7156" w:rsidRPr="00C26653">
        <w:rPr>
          <w:rFonts w:ascii="Sylfaen" w:hAnsi="Sylfaen"/>
          <w:lang w:val="ka-GE"/>
        </w:rPr>
        <w:t xml:space="preserve"> ერთობლიობაში შესაძლებელია წარმოადგენდეს და განხილული იქნას</w:t>
      </w:r>
      <w:r w:rsidR="000A73C1" w:rsidRPr="00C26301">
        <w:rPr>
          <w:rFonts w:ascii="Sylfaen" w:hAnsi="Sylfaen"/>
          <w:lang w:val="ka-GE"/>
        </w:rPr>
        <w:t xml:space="preserve">, </w:t>
      </w:r>
      <w:r w:rsidR="003D7156" w:rsidRPr="00C26653">
        <w:rPr>
          <w:rFonts w:ascii="Sylfaen" w:hAnsi="Sylfaen"/>
          <w:lang w:val="ka-GE"/>
        </w:rPr>
        <w:t xml:space="preserve"> როგორც </w:t>
      </w:r>
      <w:r w:rsidR="00AC67F6">
        <w:rPr>
          <w:rFonts w:ascii="Sylfaen" w:hAnsi="Sylfaen"/>
          <w:lang w:val="ka-GE"/>
        </w:rPr>
        <w:t>მნიშვნელოვანი</w:t>
      </w:r>
      <w:r w:rsidR="003D7156" w:rsidRPr="00C26653">
        <w:rPr>
          <w:rFonts w:ascii="Sylfaen" w:hAnsi="Sylfaen"/>
          <w:lang w:val="ka-GE"/>
        </w:rPr>
        <w:t xml:space="preserve"> შეუსაბამობა</w:t>
      </w:r>
      <w:r w:rsidR="008B7A74">
        <w:rPr>
          <w:rFonts w:ascii="Sylfaen" w:hAnsi="Sylfaen"/>
          <w:lang w:val="ka-GE"/>
        </w:rPr>
        <w:t>.</w:t>
      </w:r>
    </w:p>
    <w:p w14:paraId="2F0BF074" w14:textId="5C08CCAD" w:rsidR="00EE22F0" w:rsidRPr="00732CE8" w:rsidRDefault="00DD6A01" w:rsidP="00DD6A01">
      <w:pPr>
        <w:pStyle w:val="ListParagraph"/>
        <w:tabs>
          <w:tab w:val="left" w:pos="360"/>
        </w:tabs>
        <w:ind w:left="0"/>
        <w:jc w:val="both"/>
        <w:rPr>
          <w:rFonts w:ascii="Sylfaen" w:hAnsi="Sylfaen"/>
          <w:lang w:val="ka-GE"/>
        </w:rPr>
      </w:pPr>
      <w:r w:rsidRPr="00C26301">
        <w:rPr>
          <w:rFonts w:ascii="Sylfaen" w:hAnsi="Sylfaen" w:cs="Sylfaen"/>
          <w:lang w:val="ka-GE"/>
        </w:rPr>
        <w:t xml:space="preserve">3. </w:t>
      </w:r>
      <w:r w:rsidR="00AC67F6">
        <w:rPr>
          <w:rFonts w:ascii="Sylfaen" w:hAnsi="Sylfaen" w:cs="Sylfaen"/>
          <w:lang w:val="ka-GE"/>
        </w:rPr>
        <w:t>სხვა</w:t>
      </w:r>
      <w:r w:rsidR="003E096D" w:rsidRPr="00732CE8">
        <w:rPr>
          <w:rFonts w:ascii="Sylfaen" w:hAnsi="Sylfaen"/>
          <w:lang w:val="ka-GE"/>
        </w:rPr>
        <w:t xml:space="preserve"> შეუსაბამობა - შეუსაბამობა, რომელიც ვერ კლასიფიცირდება</w:t>
      </w:r>
      <w:r w:rsidR="00983509" w:rsidRPr="00C26301">
        <w:rPr>
          <w:rFonts w:ascii="Sylfaen" w:hAnsi="Sylfaen"/>
          <w:lang w:val="ka-GE"/>
        </w:rPr>
        <w:t xml:space="preserve">, </w:t>
      </w:r>
      <w:r w:rsidR="003E096D" w:rsidRPr="00732CE8">
        <w:rPr>
          <w:rFonts w:ascii="Sylfaen" w:hAnsi="Sylfaen"/>
          <w:lang w:val="ka-GE"/>
        </w:rPr>
        <w:t xml:space="preserve"> როგორც კრიტიკული ან </w:t>
      </w:r>
      <w:r w:rsidR="00AC67F6">
        <w:rPr>
          <w:rFonts w:ascii="Sylfaen" w:hAnsi="Sylfaen"/>
          <w:lang w:val="ka-GE"/>
        </w:rPr>
        <w:t>მნიშვნელოვანი</w:t>
      </w:r>
      <w:r w:rsidR="003E096D" w:rsidRPr="00732CE8">
        <w:rPr>
          <w:rFonts w:ascii="Sylfaen" w:hAnsi="Sylfaen"/>
          <w:lang w:val="ka-GE"/>
        </w:rPr>
        <w:t>, თუმცა</w:t>
      </w:r>
      <w:r w:rsidR="008B7A74">
        <w:rPr>
          <w:rFonts w:ascii="Sylfaen" w:hAnsi="Sylfaen"/>
          <w:lang w:val="ka-GE"/>
        </w:rPr>
        <w:t>,</w:t>
      </w:r>
      <w:r w:rsidR="003E096D" w:rsidRPr="00732CE8">
        <w:rPr>
          <w:rFonts w:ascii="Sylfaen" w:hAnsi="Sylfaen"/>
          <w:lang w:val="ka-GE"/>
        </w:rPr>
        <w:t xml:space="preserve"> მოწმობს </w:t>
      </w:r>
      <w:r w:rsidR="003E096D" w:rsidRPr="00C26301">
        <w:rPr>
          <w:rFonts w:ascii="Sylfaen" w:hAnsi="Sylfaen"/>
          <w:lang w:val="ka-GE"/>
        </w:rPr>
        <w:t xml:space="preserve">GMP </w:t>
      </w:r>
      <w:r w:rsidR="003E096D" w:rsidRPr="00732CE8">
        <w:rPr>
          <w:rFonts w:ascii="Sylfaen" w:hAnsi="Sylfaen"/>
          <w:lang w:val="ka-GE"/>
        </w:rPr>
        <w:t>სტანდარტის მოთხოვნების დაცვის ნაკლოვანებებზე</w:t>
      </w:r>
      <w:r w:rsidR="00732CE8" w:rsidRPr="00732CE8">
        <w:rPr>
          <w:rFonts w:ascii="Sylfaen" w:hAnsi="Sylfaen"/>
          <w:lang w:val="ka-GE"/>
        </w:rPr>
        <w:t xml:space="preserve"> </w:t>
      </w:r>
      <w:r w:rsidR="003E096D" w:rsidRPr="00732CE8">
        <w:rPr>
          <w:rFonts w:ascii="Sylfaen" w:hAnsi="Sylfaen"/>
          <w:lang w:val="ka-GE"/>
        </w:rPr>
        <w:t xml:space="preserve">(შეუსაბამობა შესაძლებელია კლასიფიცირდეს როგორც </w:t>
      </w:r>
      <w:r w:rsidR="00E60F7F">
        <w:rPr>
          <w:rFonts w:ascii="Sylfaen" w:hAnsi="Sylfaen"/>
          <w:lang w:val="ka-GE"/>
        </w:rPr>
        <w:t>„</w:t>
      </w:r>
      <w:r w:rsidR="00AC67F6">
        <w:rPr>
          <w:rFonts w:ascii="Sylfaen" w:hAnsi="Sylfaen"/>
          <w:lang w:val="ka-GE"/>
        </w:rPr>
        <w:t>სხვა</w:t>
      </w:r>
      <w:r w:rsidR="00E60F7F">
        <w:rPr>
          <w:rFonts w:ascii="Sylfaen" w:hAnsi="Sylfaen"/>
          <w:lang w:val="ka-GE"/>
        </w:rPr>
        <w:t>“</w:t>
      </w:r>
      <w:r w:rsidR="00AC67F6">
        <w:rPr>
          <w:rFonts w:ascii="Sylfaen" w:hAnsi="Sylfaen"/>
          <w:lang w:val="ka-GE"/>
        </w:rPr>
        <w:t xml:space="preserve"> შეუსაბამობა</w:t>
      </w:r>
      <w:r w:rsidR="003E096D" w:rsidRPr="00C26301">
        <w:rPr>
          <w:rFonts w:ascii="Sylfaen" w:hAnsi="Sylfaen"/>
          <w:lang w:val="ka-GE"/>
        </w:rPr>
        <w:t xml:space="preserve">, </w:t>
      </w:r>
      <w:r w:rsidR="003E096D" w:rsidRPr="00732CE8">
        <w:rPr>
          <w:rFonts w:ascii="Sylfaen" w:hAnsi="Sylfaen"/>
          <w:lang w:val="ka-GE"/>
        </w:rPr>
        <w:t xml:space="preserve">თუ არის </w:t>
      </w:r>
      <w:r w:rsidR="009E4ACB">
        <w:rPr>
          <w:rFonts w:ascii="Sylfaen" w:hAnsi="Sylfaen"/>
          <w:lang w:val="ka-GE"/>
        </w:rPr>
        <w:t>ნაკლებად მნიშვნელოვანი</w:t>
      </w:r>
      <w:r w:rsidR="003E096D" w:rsidRPr="00C26301">
        <w:rPr>
          <w:rFonts w:ascii="Sylfaen" w:hAnsi="Sylfaen"/>
          <w:lang w:val="ka-GE"/>
        </w:rPr>
        <w:t xml:space="preserve"> ხას</w:t>
      </w:r>
      <w:r w:rsidR="003E096D" w:rsidRPr="00732CE8">
        <w:rPr>
          <w:rFonts w:ascii="Sylfaen" w:hAnsi="Sylfaen"/>
          <w:lang w:val="ka-GE"/>
        </w:rPr>
        <w:t xml:space="preserve">იათის ან საკმარისი ინფორმაციის უქონლობის მიზეზით, ვერ განიხილება როგორც კრიტიკული ან </w:t>
      </w:r>
      <w:r w:rsidR="00AC67F6">
        <w:rPr>
          <w:rFonts w:ascii="Sylfaen" w:hAnsi="Sylfaen"/>
          <w:lang w:val="ka-GE"/>
        </w:rPr>
        <w:t>მნიშვნელოვანი</w:t>
      </w:r>
      <w:r w:rsidR="003E096D" w:rsidRPr="00732CE8">
        <w:rPr>
          <w:rFonts w:ascii="Sylfaen" w:hAnsi="Sylfaen"/>
          <w:lang w:val="ka-GE"/>
        </w:rPr>
        <w:t xml:space="preserve"> შეუსაბამობა</w:t>
      </w:r>
      <w:r w:rsidR="00732CE8">
        <w:rPr>
          <w:rFonts w:ascii="Sylfaen" w:hAnsi="Sylfaen"/>
          <w:lang w:val="ka-GE"/>
        </w:rPr>
        <w:t>)</w:t>
      </w:r>
      <w:r w:rsidR="003E096D" w:rsidRPr="00732CE8">
        <w:rPr>
          <w:rFonts w:ascii="Sylfaen" w:hAnsi="Sylfaen"/>
          <w:lang w:val="ka-GE"/>
        </w:rPr>
        <w:t>.</w:t>
      </w:r>
    </w:p>
    <w:p w14:paraId="1E9CC971" w14:textId="3BA90CF0" w:rsidR="004279B8" w:rsidRPr="00C26301" w:rsidRDefault="0043275E" w:rsidP="004279B8">
      <w:pPr>
        <w:jc w:val="both"/>
        <w:rPr>
          <w:rFonts w:ascii="Sylfaen" w:eastAsia="Sylfaen" w:hAnsi="Sylfaen"/>
          <w:lang w:val="ka-GE"/>
        </w:rPr>
      </w:pPr>
      <w:r>
        <w:rPr>
          <w:rFonts w:ascii="Sylfaen" w:hAnsi="Sylfaen"/>
          <w:b/>
          <w:lang w:val="ka-GE"/>
        </w:rPr>
        <w:t xml:space="preserve">მუხლი </w:t>
      </w:r>
      <w:r w:rsidR="00AD27D5">
        <w:rPr>
          <w:rFonts w:ascii="Sylfaen" w:hAnsi="Sylfaen"/>
          <w:b/>
          <w:lang w:val="ka-GE"/>
        </w:rPr>
        <w:t>3</w:t>
      </w:r>
      <w:r w:rsidR="005F2601" w:rsidRPr="00B01931">
        <w:rPr>
          <w:rFonts w:ascii="Sylfaen" w:hAnsi="Sylfaen"/>
          <w:lang w:val="ka-GE"/>
        </w:rPr>
        <w:t xml:space="preserve">. </w:t>
      </w:r>
      <w:r w:rsidR="00170B27" w:rsidRPr="00C26301">
        <w:rPr>
          <w:rFonts w:ascii="Sylfaen" w:eastAsia="Sylfaen" w:hAnsi="Sylfaen"/>
          <w:lang w:val="ka-GE"/>
        </w:rPr>
        <w:t>GMP</w:t>
      </w:r>
      <w:r w:rsidR="005F2601" w:rsidRPr="00C26301">
        <w:rPr>
          <w:rFonts w:ascii="Sylfaen" w:eastAsia="Sylfaen" w:hAnsi="Sylfaen"/>
          <w:lang w:val="ka-GE"/>
        </w:rPr>
        <w:t xml:space="preserve"> </w:t>
      </w:r>
      <w:r w:rsidR="00F662B4" w:rsidRPr="00B01931">
        <w:rPr>
          <w:rFonts w:ascii="Sylfaen" w:eastAsia="Sylfaen" w:hAnsi="Sylfaen"/>
          <w:lang w:val="ka-GE"/>
        </w:rPr>
        <w:t>სერტიფიკატის მისაღებად დოკუმენტაციის წარდგენა, განხილვა და წარმოებაში მიღება</w:t>
      </w:r>
      <w:r w:rsidR="005F2601" w:rsidRPr="00C26301">
        <w:rPr>
          <w:rFonts w:ascii="Sylfaen" w:eastAsia="Sylfaen" w:hAnsi="Sylfaen"/>
          <w:lang w:val="ka-GE"/>
        </w:rPr>
        <w:t>.</w:t>
      </w:r>
    </w:p>
    <w:p w14:paraId="497C44E4" w14:textId="6A5782CC" w:rsidR="001E1585" w:rsidRPr="00C26301" w:rsidRDefault="00DD6A01" w:rsidP="00DD6A01">
      <w:pPr>
        <w:pStyle w:val="ListParagraph"/>
        <w:tabs>
          <w:tab w:val="left" w:pos="270"/>
          <w:tab w:val="left" w:pos="360"/>
          <w:tab w:val="left" w:pos="630"/>
        </w:tabs>
        <w:ind w:left="0"/>
        <w:jc w:val="both"/>
        <w:rPr>
          <w:rFonts w:ascii="Sylfaen" w:eastAsia="Sylfaen" w:hAnsi="Sylfaen"/>
          <w:lang w:val="ka-GE"/>
        </w:rPr>
      </w:pPr>
      <w:r w:rsidRPr="00C26301">
        <w:rPr>
          <w:rFonts w:ascii="Sylfaen" w:eastAsia="Sylfaen" w:hAnsi="Sylfaen" w:cs="Sylfaen"/>
          <w:lang w:val="ka-GE"/>
        </w:rPr>
        <w:t xml:space="preserve">1. </w:t>
      </w:r>
      <w:r w:rsidR="00ED1D6C" w:rsidRPr="004279B8">
        <w:rPr>
          <w:rFonts w:ascii="Sylfaen" w:eastAsia="Sylfaen" w:hAnsi="Sylfaen" w:cs="Sylfaen"/>
          <w:lang w:val="ka-GE"/>
        </w:rPr>
        <w:t>ფარმაცევტული</w:t>
      </w:r>
      <w:r w:rsidR="00ED1D6C" w:rsidRPr="004279B8">
        <w:rPr>
          <w:rFonts w:ascii="Sylfaen" w:eastAsia="Sylfaen" w:hAnsi="Sylfaen"/>
          <w:lang w:val="ka-GE"/>
        </w:rPr>
        <w:t xml:space="preserve"> წარმოების ნებართვის მფლობელი</w:t>
      </w:r>
      <w:r w:rsidR="00425DAD" w:rsidRPr="004279B8">
        <w:rPr>
          <w:rFonts w:ascii="Sylfaen" w:eastAsia="Sylfaen" w:hAnsi="Sylfaen"/>
          <w:lang w:val="ka-GE"/>
        </w:rPr>
        <w:t xml:space="preserve"> მაძიებელი პირი, </w:t>
      </w:r>
      <w:r w:rsidR="00425DAD" w:rsidRPr="004279B8">
        <w:rPr>
          <w:rFonts w:ascii="Sylfaen" w:hAnsi="Sylfaen" w:cs="Sylfaen"/>
          <w:bCs/>
          <w:lang w:val="ka-GE"/>
        </w:rPr>
        <w:t>ამ</w:t>
      </w:r>
      <w:r w:rsidR="00425DAD" w:rsidRPr="004279B8">
        <w:rPr>
          <w:bCs/>
          <w:lang w:val="ka-GE"/>
        </w:rPr>
        <w:t xml:space="preserve"> </w:t>
      </w:r>
      <w:r w:rsidR="00425DAD" w:rsidRPr="004279B8">
        <w:rPr>
          <w:rFonts w:ascii="Sylfaen" w:hAnsi="Sylfaen" w:cs="Sylfaen"/>
          <w:bCs/>
          <w:lang w:val="ka-GE"/>
        </w:rPr>
        <w:t>ბრძანებით</w:t>
      </w:r>
      <w:r w:rsidR="00425DAD" w:rsidRPr="004279B8">
        <w:rPr>
          <w:bCs/>
          <w:lang w:val="ka-GE"/>
        </w:rPr>
        <w:t xml:space="preserve"> </w:t>
      </w:r>
      <w:r w:rsidR="00425DAD" w:rsidRPr="004279B8">
        <w:rPr>
          <w:rFonts w:ascii="Sylfaen" w:hAnsi="Sylfaen" w:cs="Sylfaen"/>
          <w:bCs/>
          <w:lang w:val="ka-GE"/>
        </w:rPr>
        <w:t>და</w:t>
      </w:r>
      <w:r w:rsidR="00425DAD" w:rsidRPr="004279B8">
        <w:rPr>
          <w:bCs/>
          <w:lang w:val="ka-GE"/>
        </w:rPr>
        <w:t xml:space="preserve"> </w:t>
      </w:r>
      <w:r w:rsidR="00425DAD" w:rsidRPr="004279B8">
        <w:rPr>
          <w:rFonts w:ascii="Sylfaen" w:hAnsi="Sylfaen" w:cs="Sylfaen"/>
          <w:bCs/>
          <w:lang w:val="ka-GE"/>
        </w:rPr>
        <w:t>საქართველოს</w:t>
      </w:r>
      <w:r w:rsidR="00425DAD" w:rsidRPr="004279B8">
        <w:rPr>
          <w:bCs/>
          <w:lang w:val="ka-GE"/>
        </w:rPr>
        <w:t xml:space="preserve"> </w:t>
      </w:r>
      <w:r w:rsidR="00425DAD" w:rsidRPr="004279B8">
        <w:rPr>
          <w:rFonts w:ascii="Sylfaen" w:hAnsi="Sylfaen" w:cs="Sylfaen"/>
          <w:bCs/>
          <w:lang w:val="ka-GE"/>
        </w:rPr>
        <w:t>კანონმდებლობით</w:t>
      </w:r>
      <w:r w:rsidR="00425DAD" w:rsidRPr="004279B8">
        <w:rPr>
          <w:bCs/>
          <w:lang w:val="ka-GE"/>
        </w:rPr>
        <w:t xml:space="preserve"> </w:t>
      </w:r>
      <w:r w:rsidR="00425DAD" w:rsidRPr="004279B8">
        <w:rPr>
          <w:rFonts w:ascii="Sylfaen" w:hAnsi="Sylfaen" w:cs="Sylfaen"/>
          <w:bCs/>
          <w:lang w:val="ka-GE"/>
        </w:rPr>
        <w:t>განსაზღვრული</w:t>
      </w:r>
      <w:r w:rsidR="00425DAD" w:rsidRPr="004279B8">
        <w:rPr>
          <w:bCs/>
          <w:lang w:val="ka-GE"/>
        </w:rPr>
        <w:t xml:space="preserve"> </w:t>
      </w:r>
      <w:r w:rsidR="00425DAD" w:rsidRPr="004279B8">
        <w:rPr>
          <w:rFonts w:ascii="Sylfaen" w:hAnsi="Sylfaen" w:cs="Sylfaen"/>
          <w:bCs/>
          <w:lang w:val="ka-GE"/>
        </w:rPr>
        <w:t>წესით</w:t>
      </w:r>
      <w:r w:rsidR="00425DAD" w:rsidRPr="004279B8">
        <w:rPr>
          <w:bCs/>
          <w:lang w:val="ka-GE"/>
        </w:rPr>
        <w:t xml:space="preserve">, </w:t>
      </w:r>
      <w:r w:rsidR="00EB497C" w:rsidRPr="00C26301">
        <w:rPr>
          <w:rFonts w:ascii="Sylfaen" w:eastAsia="Sylfaen" w:hAnsi="Sylfaen"/>
          <w:lang w:val="ka-GE"/>
        </w:rPr>
        <w:t>GMP</w:t>
      </w:r>
      <w:r w:rsidR="00425DAD" w:rsidRPr="004279B8">
        <w:rPr>
          <w:rFonts w:ascii="Sylfaen" w:eastAsia="Sylfaen" w:hAnsi="Sylfaen"/>
          <w:lang w:val="ka-GE"/>
        </w:rPr>
        <w:t xml:space="preserve"> სერტიფიკატის</w:t>
      </w:r>
      <w:r w:rsidR="00425DAD" w:rsidRPr="004279B8">
        <w:rPr>
          <w:bCs/>
          <w:lang w:val="ka-GE"/>
        </w:rPr>
        <w:t xml:space="preserve"> </w:t>
      </w:r>
      <w:r w:rsidR="00425DAD" w:rsidRPr="004279B8">
        <w:rPr>
          <w:rFonts w:ascii="Sylfaen" w:hAnsi="Sylfaen" w:cs="Sylfaen"/>
          <w:bCs/>
          <w:lang w:val="ka-GE"/>
        </w:rPr>
        <w:t>მისაღებად</w:t>
      </w:r>
      <w:r w:rsidR="000A73C1" w:rsidRPr="00C26301">
        <w:rPr>
          <w:rFonts w:ascii="Sylfaen" w:hAnsi="Sylfaen" w:cs="Sylfaen"/>
          <w:bCs/>
          <w:lang w:val="ka-GE"/>
        </w:rPr>
        <w:t>,</w:t>
      </w:r>
      <w:r w:rsidR="00425DAD" w:rsidRPr="004279B8">
        <w:rPr>
          <w:bCs/>
          <w:lang w:val="ka-GE"/>
        </w:rPr>
        <w:t xml:space="preserve"> </w:t>
      </w:r>
      <w:r w:rsidR="00830929" w:rsidRPr="004279B8">
        <w:rPr>
          <w:rFonts w:ascii="Sylfaen" w:hAnsi="Sylfaen" w:cs="Sylfaen"/>
          <w:bCs/>
          <w:lang w:val="ka-GE"/>
        </w:rPr>
        <w:t>სააგენტოს</w:t>
      </w:r>
      <w:r w:rsidR="000876DF" w:rsidRPr="004279B8">
        <w:rPr>
          <w:rFonts w:ascii="Sylfaen" w:hAnsi="Sylfaen"/>
          <w:bCs/>
          <w:lang w:val="ka-GE"/>
        </w:rPr>
        <w:t xml:space="preserve"> </w:t>
      </w:r>
      <w:r w:rsidR="00830929" w:rsidRPr="004279B8">
        <w:rPr>
          <w:rFonts w:ascii="Sylfaen" w:eastAsia="Sylfaen" w:hAnsi="Sylfaen"/>
          <w:lang w:val="ka-GE" w:eastAsia="ka-GE" w:bidi="ka-GE"/>
        </w:rPr>
        <w:t>წარუდგენს</w:t>
      </w:r>
      <w:r w:rsidR="000876DF" w:rsidRPr="004279B8">
        <w:rPr>
          <w:rFonts w:ascii="Sylfaen" w:eastAsia="Sylfaen" w:hAnsi="Sylfaen"/>
          <w:lang w:val="ka-GE" w:eastAsia="ka-GE" w:bidi="ka-GE"/>
        </w:rPr>
        <w:t xml:space="preserve"> წერილობით განცხადებას. </w:t>
      </w:r>
    </w:p>
    <w:p w14:paraId="372A6024" w14:textId="3A41CD36" w:rsidR="001E1585" w:rsidRPr="00C26301" w:rsidRDefault="00DD6A01" w:rsidP="00DD6A01">
      <w:pPr>
        <w:pStyle w:val="ListParagraph"/>
        <w:tabs>
          <w:tab w:val="left" w:pos="270"/>
          <w:tab w:val="left" w:pos="360"/>
          <w:tab w:val="left" w:pos="450"/>
        </w:tabs>
        <w:autoSpaceDE w:val="0"/>
        <w:autoSpaceDN w:val="0"/>
        <w:adjustRightInd w:val="0"/>
        <w:spacing w:after="0"/>
        <w:ind w:left="0"/>
        <w:jc w:val="both"/>
        <w:rPr>
          <w:rFonts w:ascii="Sylfaen" w:hAnsi="Sylfaen"/>
          <w:b/>
          <w:color w:val="000000"/>
          <w:lang w:val="ka-GE"/>
        </w:rPr>
      </w:pPr>
      <w:r w:rsidRPr="00C26301">
        <w:rPr>
          <w:rFonts w:ascii="Sylfaen" w:eastAsia="Sylfaen" w:hAnsi="Sylfaen" w:cs="Sylfaen"/>
          <w:lang w:val="ka-GE" w:eastAsia="ka-GE" w:bidi="ka-GE"/>
        </w:rPr>
        <w:t xml:space="preserve">2. </w:t>
      </w:r>
      <w:r w:rsidR="00B85973" w:rsidRPr="00583EE9">
        <w:rPr>
          <w:rFonts w:ascii="Sylfaen" w:eastAsia="Sylfaen" w:hAnsi="Sylfaen" w:cs="Sylfaen"/>
          <w:lang w:val="ka-GE" w:eastAsia="ka-GE" w:bidi="ka-GE"/>
        </w:rPr>
        <w:t>განცხადება</w:t>
      </w:r>
      <w:r w:rsidR="00B85973" w:rsidRPr="00583EE9">
        <w:rPr>
          <w:rFonts w:ascii="Sylfaen" w:eastAsia="Sylfaen" w:hAnsi="Sylfaen"/>
          <w:lang w:val="ka-GE" w:eastAsia="ka-GE" w:bidi="ka-GE"/>
        </w:rPr>
        <w:t xml:space="preserve"> უნდა აკმაყოფილებდეს საქართველოს ზოგადი ადმინისტრაციული კოდექსის 78-ე მუხლით გათვალისწინებულ მოთხოვნებს.</w:t>
      </w:r>
    </w:p>
    <w:p w14:paraId="535F202D" w14:textId="096A6930" w:rsidR="005F2601" w:rsidRPr="00C26301" w:rsidRDefault="00DD6A01" w:rsidP="00DD6A01">
      <w:pPr>
        <w:pStyle w:val="ListParagraph"/>
        <w:tabs>
          <w:tab w:val="left" w:pos="270"/>
          <w:tab w:val="left" w:pos="360"/>
        </w:tabs>
        <w:autoSpaceDE w:val="0"/>
        <w:autoSpaceDN w:val="0"/>
        <w:adjustRightInd w:val="0"/>
        <w:spacing w:after="0"/>
        <w:ind w:left="0"/>
        <w:jc w:val="both"/>
        <w:rPr>
          <w:rFonts w:ascii="Sylfaen" w:hAnsi="Sylfaen"/>
          <w:b/>
          <w:color w:val="000000"/>
          <w:lang w:val="ka-GE"/>
        </w:rPr>
      </w:pPr>
      <w:r w:rsidRPr="00C26301">
        <w:rPr>
          <w:rFonts w:ascii="Sylfaen" w:eastAsia="Sylfaen" w:hAnsi="Sylfaen" w:cs="Sylfaen"/>
          <w:lang w:val="ka-GE"/>
        </w:rPr>
        <w:t xml:space="preserve">3. </w:t>
      </w:r>
      <w:r w:rsidR="00A30F51" w:rsidRPr="001E1585">
        <w:rPr>
          <w:rFonts w:ascii="Sylfaen" w:eastAsia="Sylfaen" w:hAnsi="Sylfaen" w:cs="Sylfaen"/>
          <w:lang w:val="ka-GE"/>
        </w:rPr>
        <w:t>განცხადებასთან</w:t>
      </w:r>
      <w:r w:rsidR="00A30F51" w:rsidRPr="001E1585">
        <w:rPr>
          <w:rFonts w:ascii="Sylfaen" w:eastAsia="Sylfaen" w:hAnsi="Sylfaen"/>
          <w:lang w:val="ka-GE"/>
        </w:rPr>
        <w:t xml:space="preserve"> ერთად, </w:t>
      </w:r>
      <w:r w:rsidR="00ED1D6C" w:rsidRPr="001E1585">
        <w:rPr>
          <w:rFonts w:ascii="Sylfaen" w:eastAsia="Sylfaen" w:hAnsi="Sylfaen"/>
          <w:lang w:val="ka-GE"/>
        </w:rPr>
        <w:t>სააგენტოს დამატებით უნდა წარედგინოს:</w:t>
      </w:r>
    </w:p>
    <w:p w14:paraId="036243E1" w14:textId="5F12A70C" w:rsidR="007F1386" w:rsidRPr="00C26301" w:rsidRDefault="00C43797" w:rsidP="007675C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Sylfaen"/>
          <w:lang w:val="ka-GE"/>
        </w:rPr>
      </w:pPr>
      <w:r>
        <w:rPr>
          <w:rFonts w:ascii="Sylfaen" w:hAnsi="Sylfaen"/>
          <w:lang w:val="ka-GE"/>
        </w:rPr>
        <w:t>ა</w:t>
      </w:r>
      <w:r w:rsidR="007F1386" w:rsidRPr="004050E6">
        <w:rPr>
          <w:rFonts w:ascii="Sylfaen" w:hAnsi="Sylfaen"/>
          <w:lang w:val="ka-GE"/>
        </w:rPr>
        <w:t xml:space="preserve">) </w:t>
      </w:r>
      <w:r w:rsidR="007F1386" w:rsidRPr="004050E6">
        <w:rPr>
          <w:rFonts w:ascii="Sylfaen" w:hAnsi="Sylfaen" w:cs="Sylfaen"/>
          <w:lang w:val="ka-GE"/>
        </w:rPr>
        <w:t>შევსებული</w:t>
      </w:r>
      <w:r w:rsidR="007F1386" w:rsidRPr="004050E6">
        <w:rPr>
          <w:lang w:val="ka-GE"/>
        </w:rPr>
        <w:t xml:space="preserve"> </w:t>
      </w:r>
      <w:r w:rsidR="007F1386" w:rsidRPr="004050E6">
        <w:rPr>
          <w:rFonts w:ascii="Sylfaen" w:hAnsi="Sylfaen" w:cs="Sylfaen"/>
          <w:lang w:val="ka-GE"/>
        </w:rPr>
        <w:t>აპლიკაცია</w:t>
      </w:r>
      <w:r w:rsidR="007F1386" w:rsidRPr="004050E6">
        <w:rPr>
          <w:lang w:val="ka-GE"/>
        </w:rPr>
        <w:t xml:space="preserve">, </w:t>
      </w:r>
      <w:r>
        <w:rPr>
          <w:rFonts w:ascii="Sylfaen" w:eastAsia="Sylfaen" w:hAnsi="Sylfaen"/>
          <w:lang w:val="ka-GE"/>
        </w:rPr>
        <w:t xml:space="preserve">სააგენტოს მიერ </w:t>
      </w:r>
      <w:r w:rsidR="00564AA4">
        <w:rPr>
          <w:rFonts w:ascii="Sylfaen" w:eastAsia="Sylfaen" w:hAnsi="Sylfaen"/>
          <w:lang w:val="ka-GE"/>
        </w:rPr>
        <w:t xml:space="preserve">დამტკიცებული </w:t>
      </w:r>
      <w:r w:rsidR="007F1386" w:rsidRPr="004050E6">
        <w:rPr>
          <w:rFonts w:ascii="Sylfaen" w:hAnsi="Sylfaen" w:cs="Sylfaen"/>
          <w:lang w:val="ka-GE"/>
        </w:rPr>
        <w:t>ფორმით</w:t>
      </w:r>
      <w:r w:rsidR="005D1C08">
        <w:rPr>
          <w:rFonts w:ascii="Sylfaen" w:hAnsi="Sylfaen" w:cs="Sylfaen"/>
          <w:lang w:val="ka-GE"/>
        </w:rPr>
        <w:t>;</w:t>
      </w:r>
      <w:r w:rsidR="006E6E36" w:rsidRPr="00C26301">
        <w:rPr>
          <w:rFonts w:ascii="Sylfaen" w:hAnsi="Sylfaen" w:cs="Sylfaen"/>
          <w:lang w:val="ka-GE"/>
        </w:rPr>
        <w:t xml:space="preserve"> </w:t>
      </w:r>
    </w:p>
    <w:p w14:paraId="6BD2C6EF" w14:textId="67F14CE6" w:rsidR="00AD0937" w:rsidRPr="00B01931" w:rsidRDefault="00C43797" w:rsidP="007675C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Sylfaen"/>
          <w:lang w:val="ka-GE"/>
        </w:rPr>
      </w:pPr>
      <w:r>
        <w:rPr>
          <w:rFonts w:ascii="Sylfaen" w:hAnsi="Sylfaen" w:cs="Sylfaen"/>
          <w:lang w:val="ka-GE"/>
        </w:rPr>
        <w:t>ბ</w:t>
      </w:r>
      <w:r w:rsidR="00AD0937" w:rsidRPr="00B01931">
        <w:rPr>
          <w:rFonts w:ascii="Sylfaen" w:hAnsi="Sylfaen" w:cs="Sylfaen"/>
          <w:lang w:val="ka-GE"/>
        </w:rPr>
        <w:t xml:space="preserve">) </w:t>
      </w:r>
      <w:r w:rsidR="00DC2B64">
        <w:rPr>
          <w:rFonts w:ascii="Sylfaen" w:hAnsi="Sylfaen" w:cs="Sylfaen"/>
          <w:lang w:val="ka-GE"/>
        </w:rPr>
        <w:t xml:space="preserve">განახლებული </w:t>
      </w:r>
      <w:r w:rsidR="00AD0937" w:rsidRPr="00B01931">
        <w:rPr>
          <w:rFonts w:ascii="Sylfaen" w:hAnsi="Sylfaen" w:cs="Sylfaen"/>
          <w:lang w:val="ka-GE"/>
        </w:rPr>
        <w:t xml:space="preserve">ამონაწერი </w:t>
      </w:r>
      <w:r w:rsidR="00392F9B" w:rsidRPr="00B01931">
        <w:rPr>
          <w:rFonts w:ascii="Sylfaen" w:hAnsi="Sylfaen" w:cs="Sylfaen"/>
          <w:lang w:val="ka-GE"/>
        </w:rPr>
        <w:t>მეწარმეთა და არასამეწარმეო (არაკომერციული) იურიდიული პირების რეესტრიდან</w:t>
      </w:r>
      <w:r w:rsidR="005D1C08">
        <w:rPr>
          <w:rFonts w:ascii="Sylfaen" w:hAnsi="Sylfaen" w:cs="Sylfaen"/>
          <w:lang w:val="ka-GE"/>
        </w:rPr>
        <w:t>;</w:t>
      </w:r>
    </w:p>
    <w:p w14:paraId="1026A182" w14:textId="3C7A326F" w:rsidR="00B046A7" w:rsidRPr="00B01931" w:rsidRDefault="00C43797" w:rsidP="00C4379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Times New Roman" w:hAnsi="Sylfaen"/>
          <w:color w:val="000000"/>
          <w:lang w:val="ka-GE" w:eastAsia="en-GB"/>
        </w:rPr>
      </w:pPr>
      <w:r>
        <w:rPr>
          <w:rFonts w:ascii="Sylfaen" w:hAnsi="Sylfaen" w:cs="Sylfaen"/>
          <w:lang w:val="ka-GE"/>
        </w:rPr>
        <w:lastRenderedPageBreak/>
        <w:t>გ</w:t>
      </w:r>
      <w:r w:rsidR="00B046A7" w:rsidRPr="00B01931">
        <w:rPr>
          <w:rFonts w:ascii="Sylfaen" w:hAnsi="Sylfaen" w:cs="Sylfaen"/>
          <w:lang w:val="ka-GE"/>
        </w:rPr>
        <w:t xml:space="preserve">) </w:t>
      </w:r>
      <w:r w:rsidR="00B046A7" w:rsidRPr="00B01931">
        <w:rPr>
          <w:rFonts w:ascii="Sylfaen" w:eastAsia="Times New Roman" w:hAnsi="Sylfaen"/>
          <w:color w:val="000000"/>
          <w:lang w:val="ka-GE" w:eastAsia="en-GB"/>
        </w:rPr>
        <w:t>ხელმძღვანელის წარმომადგენლობითი უფლებამოსილების დამადასტურებელი დოკუმენტი (საჭიროებისას);</w:t>
      </w:r>
    </w:p>
    <w:p w14:paraId="350EB43F" w14:textId="1E0552E0" w:rsidR="00436BCD" w:rsidRPr="00B01931" w:rsidRDefault="00C43797" w:rsidP="00436BCD">
      <w:pPr>
        <w:autoSpaceDE w:val="0"/>
        <w:autoSpaceDN w:val="0"/>
        <w:adjustRightInd w:val="0"/>
        <w:spacing w:after="0"/>
        <w:jc w:val="both"/>
        <w:rPr>
          <w:rFonts w:ascii="Sylfaen" w:eastAsia="Times New Roman" w:hAnsi="Sylfaen"/>
          <w:lang w:val="ka-GE" w:eastAsia="en-GB"/>
        </w:rPr>
      </w:pPr>
      <w:r>
        <w:rPr>
          <w:rFonts w:ascii="Sylfaen" w:eastAsia="Sylfaen" w:hAnsi="Sylfaen"/>
          <w:lang w:val="ka-GE"/>
        </w:rPr>
        <w:t>დ</w:t>
      </w:r>
      <w:r w:rsidR="00436BCD" w:rsidRPr="00B01931">
        <w:rPr>
          <w:rFonts w:ascii="Sylfaen" w:eastAsia="Sylfaen" w:hAnsi="Sylfaen"/>
          <w:lang w:val="ka-GE"/>
        </w:rPr>
        <w:t xml:space="preserve">) </w:t>
      </w:r>
      <w:r w:rsidR="00436BCD" w:rsidRPr="00B01931">
        <w:rPr>
          <w:rFonts w:ascii="Sylfaen" w:eastAsia="Times New Roman" w:hAnsi="Sylfaen"/>
          <w:lang w:val="ka-GE" w:eastAsia="en-GB"/>
        </w:rPr>
        <w:t>ფარმაცევტული წარმოებისათვის განკუთვნილი უძრავი ქონების (ფართის) ამონაწერი საჯარო რეესტრიდან;</w:t>
      </w:r>
    </w:p>
    <w:p w14:paraId="10259B53" w14:textId="6ACBE052" w:rsidR="00353004" w:rsidRPr="00B01931" w:rsidRDefault="00C43797" w:rsidP="00353004">
      <w:pPr>
        <w:pStyle w:val="ListParagraph"/>
        <w:tabs>
          <w:tab w:val="left" w:pos="270"/>
        </w:tabs>
        <w:autoSpaceDE w:val="0"/>
        <w:autoSpaceDN w:val="0"/>
        <w:adjustRightInd w:val="0"/>
        <w:spacing w:after="0"/>
        <w:ind w:left="0"/>
        <w:jc w:val="both"/>
        <w:rPr>
          <w:rFonts w:ascii="Sylfaen" w:eastAsia="Sylfaen" w:hAnsi="Sylfaen"/>
          <w:lang w:val="ka-GE"/>
        </w:rPr>
      </w:pPr>
      <w:r>
        <w:rPr>
          <w:rFonts w:ascii="Sylfaen" w:eastAsia="Sylfaen" w:hAnsi="Sylfaen"/>
          <w:lang w:val="ka-GE"/>
        </w:rPr>
        <w:t>ე</w:t>
      </w:r>
      <w:r w:rsidR="00353004" w:rsidRPr="00B01931">
        <w:rPr>
          <w:rFonts w:ascii="Sylfaen" w:eastAsia="Sylfaen" w:hAnsi="Sylfaen"/>
          <w:lang w:val="ka-GE"/>
        </w:rPr>
        <w:t xml:space="preserve">) ფარმაცევტული წარმოების </w:t>
      </w:r>
      <w:r w:rsidR="00472FE4" w:rsidRPr="00B01931">
        <w:rPr>
          <w:rFonts w:ascii="Sylfaen" w:eastAsia="Sylfaen" w:hAnsi="Sylfaen"/>
          <w:lang w:val="ka-GE"/>
        </w:rPr>
        <w:t>სანებართვო მოწმობის და სანებართვო მოწმობის დანართ(ებ)ის</w:t>
      </w:r>
      <w:r w:rsidR="00353004" w:rsidRPr="00B01931">
        <w:rPr>
          <w:rFonts w:ascii="Sylfaen" w:eastAsia="Sylfaen" w:hAnsi="Sylfaen"/>
          <w:lang w:val="ka-GE"/>
        </w:rPr>
        <w:t xml:space="preserve"> ასლი</w:t>
      </w:r>
      <w:r w:rsidR="00472FE4" w:rsidRPr="00B01931">
        <w:rPr>
          <w:rFonts w:ascii="Sylfaen" w:eastAsia="Sylfaen" w:hAnsi="Sylfaen"/>
          <w:lang w:val="ka-GE"/>
        </w:rPr>
        <w:t>;</w:t>
      </w:r>
    </w:p>
    <w:p w14:paraId="0DC468BE" w14:textId="4E6F61AB" w:rsidR="000A14F8" w:rsidRPr="00B01931" w:rsidRDefault="00C43797" w:rsidP="00353004">
      <w:pPr>
        <w:pStyle w:val="ListParagraph"/>
        <w:tabs>
          <w:tab w:val="left" w:pos="270"/>
        </w:tabs>
        <w:autoSpaceDE w:val="0"/>
        <w:autoSpaceDN w:val="0"/>
        <w:adjustRightInd w:val="0"/>
        <w:spacing w:after="0"/>
        <w:ind w:left="0"/>
        <w:jc w:val="both"/>
        <w:rPr>
          <w:rFonts w:ascii="Sylfaen" w:eastAsia="Times New Roman" w:hAnsi="Sylfaen"/>
          <w:lang w:val="ka-GE" w:eastAsia="en-GB"/>
        </w:rPr>
      </w:pPr>
      <w:r>
        <w:rPr>
          <w:rFonts w:ascii="Sylfaen" w:eastAsia="Times New Roman" w:hAnsi="Sylfaen"/>
          <w:lang w:val="ka-GE" w:eastAsia="en-GB"/>
        </w:rPr>
        <w:t>ვ</w:t>
      </w:r>
      <w:r w:rsidR="000A14F8" w:rsidRPr="00B01931">
        <w:rPr>
          <w:rFonts w:ascii="Sylfaen" w:eastAsia="Times New Roman" w:hAnsi="Sylfaen"/>
          <w:lang w:val="ka-GE" w:eastAsia="en-GB"/>
        </w:rPr>
        <w:t>) ინფორმაცია კვალიფიცირებული პირ(ებ)ის, ხარისხის კონტროლზე პასუხისმგებელი პირ(ებ)ის, წარმოებაზე პასუხისმგებელი პირ(ებ)ის შესახებ</w:t>
      </w:r>
      <w:r w:rsidR="00CD3812">
        <w:rPr>
          <w:rFonts w:ascii="Sylfaen" w:eastAsia="Times New Roman" w:hAnsi="Sylfaen"/>
          <w:lang w:val="ka-GE" w:eastAsia="en-GB"/>
        </w:rPr>
        <w:t>,</w:t>
      </w:r>
      <w:r w:rsidR="000A14F8" w:rsidRPr="00B01931">
        <w:rPr>
          <w:rFonts w:ascii="Sylfaen" w:eastAsia="Times New Roman" w:hAnsi="Sylfaen"/>
          <w:lang w:val="ka-GE" w:eastAsia="en-GB"/>
        </w:rPr>
        <w:t xml:space="preserve"> </w:t>
      </w:r>
      <w:r>
        <w:rPr>
          <w:rFonts w:ascii="Sylfaen" w:eastAsia="Sylfaen" w:hAnsi="Sylfaen"/>
          <w:lang w:val="ka-GE"/>
        </w:rPr>
        <w:t>სააგენტოს მიერ</w:t>
      </w:r>
      <w:r w:rsidR="005D1C08" w:rsidRPr="004050E6">
        <w:rPr>
          <w:rFonts w:ascii="Sylfaen" w:eastAsia="Sylfaen" w:hAnsi="Sylfaen"/>
          <w:lang w:val="ka-GE"/>
        </w:rPr>
        <w:t xml:space="preserve"> </w:t>
      </w:r>
      <w:r w:rsidR="005D1C08" w:rsidRPr="004050E6">
        <w:rPr>
          <w:rFonts w:ascii="Sylfaen" w:hAnsi="Sylfaen" w:cs="Sylfaen"/>
          <w:lang w:val="ka-GE"/>
        </w:rPr>
        <w:t>დამტკიცებული</w:t>
      </w:r>
      <w:r w:rsidR="005D1C08" w:rsidRPr="004050E6">
        <w:rPr>
          <w:lang w:val="ka-GE"/>
        </w:rPr>
        <w:t xml:space="preserve"> </w:t>
      </w:r>
      <w:r w:rsidR="005D1C08" w:rsidRPr="004050E6">
        <w:rPr>
          <w:rFonts w:ascii="Sylfaen" w:hAnsi="Sylfaen" w:cs="Sylfaen"/>
          <w:lang w:val="ka-GE"/>
        </w:rPr>
        <w:t>ფორმით</w:t>
      </w:r>
      <w:r w:rsidR="000A14F8" w:rsidRPr="00B01931">
        <w:rPr>
          <w:rFonts w:ascii="Sylfaen" w:eastAsia="Times New Roman" w:hAnsi="Sylfaen"/>
          <w:lang w:val="ka-GE" w:eastAsia="en-GB"/>
        </w:rPr>
        <w:t>, თითოეული პირისთვის ცალ-ცალკე, თანდართული, განათლების დამადასტურებელი დოკუმენტის</w:t>
      </w:r>
      <w:r w:rsidR="00FD14BA">
        <w:rPr>
          <w:rFonts w:ascii="Sylfaen" w:eastAsia="Times New Roman" w:hAnsi="Sylfaen"/>
          <w:lang w:val="ka-GE" w:eastAsia="en-GB"/>
        </w:rPr>
        <w:t xml:space="preserve"> </w:t>
      </w:r>
      <w:r w:rsidR="008B7A74" w:rsidRPr="00B01931">
        <w:rPr>
          <w:rFonts w:ascii="Sylfaen" w:eastAsia="Times New Roman" w:hAnsi="Sylfaen"/>
          <w:lang w:val="ka-GE" w:eastAsia="en-GB"/>
        </w:rPr>
        <w:t>(დიპლომი)</w:t>
      </w:r>
      <w:r w:rsidR="008B7A74">
        <w:rPr>
          <w:rFonts w:ascii="Sylfaen" w:eastAsia="Times New Roman" w:hAnsi="Sylfaen"/>
          <w:lang w:val="ka-GE" w:eastAsia="en-GB"/>
        </w:rPr>
        <w:t xml:space="preserve"> </w:t>
      </w:r>
      <w:r w:rsidR="00FD14BA">
        <w:rPr>
          <w:rFonts w:ascii="Sylfaen" w:eastAsia="Times New Roman" w:hAnsi="Sylfaen"/>
          <w:lang w:val="ka-GE" w:eastAsia="en-GB"/>
        </w:rPr>
        <w:t>ნოტარიალურად დამოწმებული</w:t>
      </w:r>
      <w:r w:rsidR="000A14F8" w:rsidRPr="00B01931">
        <w:rPr>
          <w:rFonts w:ascii="Sylfaen" w:eastAsia="Times New Roman" w:hAnsi="Sylfaen"/>
          <w:lang w:val="ka-GE" w:eastAsia="en-GB"/>
        </w:rPr>
        <w:t xml:space="preserve"> ასლით;</w:t>
      </w:r>
    </w:p>
    <w:p w14:paraId="42F2ED3B" w14:textId="4079C60B" w:rsidR="007A3E3A" w:rsidRPr="00B01931" w:rsidRDefault="004C692E" w:rsidP="00353004">
      <w:pPr>
        <w:pStyle w:val="ListParagraph"/>
        <w:tabs>
          <w:tab w:val="left" w:pos="270"/>
        </w:tabs>
        <w:autoSpaceDE w:val="0"/>
        <w:autoSpaceDN w:val="0"/>
        <w:adjustRightInd w:val="0"/>
        <w:spacing w:after="0"/>
        <w:ind w:left="0"/>
        <w:jc w:val="both"/>
        <w:rPr>
          <w:rFonts w:ascii="Sylfaen" w:eastAsia="Sylfaen" w:hAnsi="Sylfaen"/>
          <w:lang w:val="ka-GE"/>
        </w:rPr>
      </w:pPr>
      <w:r>
        <w:rPr>
          <w:rFonts w:ascii="Sylfaen" w:hAnsi="Sylfaen"/>
          <w:color w:val="000000"/>
          <w:lang w:val="ka-GE"/>
        </w:rPr>
        <w:t>ზ</w:t>
      </w:r>
      <w:r w:rsidR="007A3E3A" w:rsidRPr="00B01931">
        <w:rPr>
          <w:rFonts w:ascii="Sylfaen" w:hAnsi="Sylfaen"/>
          <w:color w:val="000000"/>
          <w:lang w:val="ka-GE"/>
        </w:rPr>
        <w:t xml:space="preserve">) წარმოებაში </w:t>
      </w:r>
      <w:r w:rsidR="007A3E3A" w:rsidRPr="00B01931">
        <w:rPr>
          <w:rFonts w:ascii="Sylfaen" w:hAnsi="Sylfaen" w:cs="Sylfaen"/>
          <w:lang w:val="ka-GE"/>
        </w:rPr>
        <w:t>სპეციალურ</w:t>
      </w:r>
      <w:r w:rsidR="007A3E3A" w:rsidRPr="00B01931">
        <w:rPr>
          <w:lang w:val="ka-GE"/>
        </w:rPr>
        <w:t xml:space="preserve"> </w:t>
      </w:r>
      <w:r w:rsidR="007A3E3A" w:rsidRPr="00B01931">
        <w:rPr>
          <w:rFonts w:ascii="Sylfaen" w:hAnsi="Sylfaen" w:cs="Sylfaen"/>
          <w:lang w:val="ka-GE"/>
        </w:rPr>
        <w:t>კონტროლს</w:t>
      </w:r>
      <w:r w:rsidR="007A3E3A" w:rsidRPr="00B01931">
        <w:rPr>
          <w:lang w:val="ka-GE"/>
        </w:rPr>
        <w:t xml:space="preserve"> </w:t>
      </w:r>
      <w:r w:rsidR="007A3E3A" w:rsidRPr="00B01931">
        <w:rPr>
          <w:rFonts w:ascii="Sylfaen" w:hAnsi="Sylfaen" w:cs="Sylfaen"/>
          <w:lang w:val="ka-GE"/>
        </w:rPr>
        <w:t>დაქვემდებარებული ნივთიერებების, სპეციალურ</w:t>
      </w:r>
      <w:r w:rsidR="007A3E3A" w:rsidRPr="00B01931">
        <w:rPr>
          <w:lang w:val="ka-GE"/>
        </w:rPr>
        <w:t xml:space="preserve"> </w:t>
      </w:r>
      <w:r w:rsidR="007A3E3A" w:rsidRPr="00B01931">
        <w:rPr>
          <w:rFonts w:ascii="Sylfaen" w:hAnsi="Sylfaen" w:cs="Sylfaen"/>
          <w:lang w:val="ka-GE"/>
        </w:rPr>
        <w:t>კონტროლს</w:t>
      </w:r>
      <w:r w:rsidR="007A3E3A" w:rsidRPr="00B01931">
        <w:rPr>
          <w:lang w:val="ka-GE"/>
        </w:rPr>
        <w:t xml:space="preserve"> </w:t>
      </w:r>
      <w:r w:rsidR="007A3E3A" w:rsidRPr="00B01931">
        <w:rPr>
          <w:rFonts w:ascii="Sylfaen" w:hAnsi="Sylfaen" w:cs="Sylfaen"/>
          <w:lang w:val="ka-GE"/>
        </w:rPr>
        <w:t>დაქვემდებარებული</w:t>
      </w:r>
      <w:r w:rsidR="007A3E3A" w:rsidRPr="00B01931">
        <w:rPr>
          <w:lang w:val="ka-GE"/>
        </w:rPr>
        <w:t xml:space="preserve"> </w:t>
      </w:r>
      <w:r w:rsidR="007A3E3A" w:rsidRPr="00B01931">
        <w:rPr>
          <w:rFonts w:ascii="Sylfaen" w:hAnsi="Sylfaen" w:cs="Sylfaen"/>
          <w:lang w:val="ka-GE"/>
        </w:rPr>
        <w:t>ფარმაცევტული</w:t>
      </w:r>
      <w:r w:rsidR="007A3E3A" w:rsidRPr="00B01931">
        <w:rPr>
          <w:lang w:val="ka-GE"/>
        </w:rPr>
        <w:t xml:space="preserve"> </w:t>
      </w:r>
      <w:r w:rsidR="007A3E3A" w:rsidRPr="00B01931">
        <w:rPr>
          <w:rFonts w:ascii="Sylfaen" w:hAnsi="Sylfaen" w:cs="Sylfaen"/>
          <w:lang w:val="ka-GE"/>
        </w:rPr>
        <w:t>პროდუქტის/ფარმაცევტული სუბსტანციის და მასთან გათანაბრებული ფარმაცევტული პროდუქტის</w:t>
      </w:r>
      <w:r w:rsidR="007A3E3A" w:rsidRPr="00B01931">
        <w:rPr>
          <w:lang w:val="ka-GE"/>
        </w:rPr>
        <w:t xml:space="preserve"> </w:t>
      </w:r>
      <w:r w:rsidR="007A3E3A" w:rsidRPr="00B01931">
        <w:rPr>
          <w:rFonts w:ascii="Sylfaen" w:hAnsi="Sylfaen" w:cs="Sylfaen"/>
          <w:lang w:val="ka-GE"/>
        </w:rPr>
        <w:t>ბრუნვის</w:t>
      </w:r>
      <w:r w:rsidR="007A3E3A" w:rsidRPr="00B01931">
        <w:rPr>
          <w:rFonts w:ascii="Sylfaen" w:hAnsi="Sylfaen"/>
          <w:color w:val="000000"/>
          <w:lang w:val="ka-GE"/>
        </w:rPr>
        <w:t xml:space="preserve"> შემთხვევაში, ინფორმაცია ფარმაცევტულ წარმოებაში აღნიშნულ საქმიანობაზე პასუხისმგებელი პირ(ებ)ის შესახებ</w:t>
      </w:r>
      <w:r w:rsidR="00362DDE">
        <w:rPr>
          <w:rFonts w:ascii="Sylfaen" w:hAnsi="Sylfaen"/>
          <w:color w:val="000000"/>
          <w:lang w:val="ka-GE"/>
        </w:rPr>
        <w:t>,</w:t>
      </w:r>
      <w:r w:rsidR="007A3E3A" w:rsidRPr="00B01931">
        <w:rPr>
          <w:rFonts w:ascii="Sylfaen" w:hAnsi="Sylfaen"/>
          <w:color w:val="000000"/>
          <w:lang w:val="ka-GE"/>
        </w:rPr>
        <w:t xml:space="preserve"> </w:t>
      </w:r>
      <w:r>
        <w:rPr>
          <w:rFonts w:ascii="Sylfaen" w:eastAsia="Sylfaen" w:hAnsi="Sylfaen"/>
          <w:lang w:val="ka-GE"/>
        </w:rPr>
        <w:t>სააგენტოს მიერ</w:t>
      </w:r>
      <w:r w:rsidR="003B144C" w:rsidRPr="004050E6">
        <w:rPr>
          <w:rFonts w:ascii="Sylfaen" w:eastAsia="Sylfaen" w:hAnsi="Sylfaen"/>
          <w:lang w:val="ka-GE"/>
        </w:rPr>
        <w:t xml:space="preserve"> </w:t>
      </w:r>
      <w:r w:rsidR="003B144C" w:rsidRPr="004050E6">
        <w:rPr>
          <w:rFonts w:ascii="Sylfaen" w:hAnsi="Sylfaen" w:cs="Sylfaen"/>
          <w:lang w:val="ka-GE"/>
        </w:rPr>
        <w:t>დამტკიცებული</w:t>
      </w:r>
      <w:r w:rsidR="003B144C" w:rsidRPr="004050E6">
        <w:rPr>
          <w:lang w:val="ka-GE"/>
        </w:rPr>
        <w:t xml:space="preserve"> </w:t>
      </w:r>
      <w:r w:rsidR="003B144C" w:rsidRPr="004050E6">
        <w:rPr>
          <w:rFonts w:ascii="Sylfaen" w:hAnsi="Sylfaen" w:cs="Sylfaen"/>
          <w:lang w:val="ka-GE"/>
        </w:rPr>
        <w:t>ფორმით</w:t>
      </w:r>
      <w:r w:rsidR="003B144C">
        <w:rPr>
          <w:rFonts w:ascii="Sylfaen" w:hAnsi="Sylfaen" w:cs="Sylfaen"/>
          <w:lang w:val="ka-GE"/>
        </w:rPr>
        <w:t>;</w:t>
      </w:r>
    </w:p>
    <w:p w14:paraId="7C83D0B7" w14:textId="7B9A6850" w:rsidR="00353004" w:rsidRPr="00B01931" w:rsidRDefault="004C692E" w:rsidP="00353004">
      <w:pPr>
        <w:pStyle w:val="ListParagraph"/>
        <w:tabs>
          <w:tab w:val="left" w:pos="270"/>
        </w:tabs>
        <w:autoSpaceDE w:val="0"/>
        <w:autoSpaceDN w:val="0"/>
        <w:adjustRightInd w:val="0"/>
        <w:spacing w:after="0"/>
        <w:ind w:left="0"/>
        <w:jc w:val="both"/>
        <w:rPr>
          <w:rFonts w:ascii="Sylfaen" w:eastAsia="Sylfaen" w:hAnsi="Sylfaen"/>
          <w:lang w:val="ka-GE"/>
        </w:rPr>
      </w:pPr>
      <w:r>
        <w:rPr>
          <w:rFonts w:ascii="Sylfaen" w:eastAsia="Sylfaen" w:hAnsi="Sylfaen"/>
          <w:lang w:val="ka-GE"/>
        </w:rPr>
        <w:t>თ</w:t>
      </w:r>
      <w:r w:rsidR="00353004" w:rsidRPr="00B01931">
        <w:rPr>
          <w:rFonts w:ascii="Sylfaen" w:eastAsia="Sylfaen" w:hAnsi="Sylfaen"/>
          <w:lang w:val="ka-GE"/>
        </w:rPr>
        <w:t xml:space="preserve">) </w:t>
      </w:r>
      <w:r w:rsidR="007F1386" w:rsidRPr="00B01931">
        <w:rPr>
          <w:rFonts w:ascii="Sylfaen" w:eastAsia="Sylfaen" w:hAnsi="Sylfaen"/>
          <w:lang w:val="ka-GE"/>
        </w:rPr>
        <w:t xml:space="preserve">ფარმაცევტული </w:t>
      </w:r>
      <w:r w:rsidR="007F1386" w:rsidRPr="00B01931">
        <w:rPr>
          <w:rFonts w:ascii="Sylfaen" w:eastAsia="Times New Roman" w:hAnsi="Sylfaen"/>
          <w:lang w:val="ka-GE" w:eastAsia="en-GB"/>
        </w:rPr>
        <w:t>წარმოების ძირითადი დოსიეს (</w:t>
      </w:r>
      <w:r w:rsidR="007F1386" w:rsidRPr="00B01931">
        <w:rPr>
          <w:rFonts w:ascii="Sylfaen" w:hAnsi="Sylfaen"/>
          <w:lang w:val="ka-GE"/>
        </w:rPr>
        <w:t xml:space="preserve">Site Master File) საბოლოო ვერსია, </w:t>
      </w:r>
      <w:r w:rsidR="007F1386" w:rsidRPr="00B01931">
        <w:rPr>
          <w:rFonts w:ascii="Sylfaen" w:eastAsia="Sylfaen" w:hAnsi="Sylfaen"/>
          <w:lang w:val="ka-GE"/>
        </w:rPr>
        <w:t>საქართველოს ნაციონალურ სტანდარტად განსაზღვრული GMP-ის (კარგი საწარმოო პრაქტიკის) სტანდარტის (European Commission – EC GMP) შესაბამისად;</w:t>
      </w:r>
    </w:p>
    <w:p w14:paraId="67EAE5FA" w14:textId="7A525581" w:rsidR="00A35E62" w:rsidRPr="00B01931" w:rsidRDefault="004C692E" w:rsidP="00353004">
      <w:pPr>
        <w:pStyle w:val="ListParagraph"/>
        <w:tabs>
          <w:tab w:val="left" w:pos="270"/>
        </w:tabs>
        <w:autoSpaceDE w:val="0"/>
        <w:autoSpaceDN w:val="0"/>
        <w:adjustRightInd w:val="0"/>
        <w:spacing w:after="0"/>
        <w:ind w:left="0"/>
        <w:jc w:val="both"/>
        <w:rPr>
          <w:rFonts w:ascii="Sylfaen" w:eastAsia="Times New Roman" w:hAnsi="Sylfaen"/>
          <w:lang w:val="ka-GE" w:eastAsia="en-GB"/>
        </w:rPr>
      </w:pPr>
      <w:r>
        <w:rPr>
          <w:rFonts w:ascii="Sylfaen" w:eastAsia="Times New Roman" w:hAnsi="Sylfaen"/>
          <w:lang w:val="ka-GE" w:eastAsia="en-GB"/>
        </w:rPr>
        <w:t>ი</w:t>
      </w:r>
      <w:r w:rsidR="00A35E62" w:rsidRPr="00B01931">
        <w:rPr>
          <w:rFonts w:ascii="Sylfaen" w:eastAsia="Times New Roman" w:hAnsi="Sylfaen"/>
          <w:lang w:val="ka-GE" w:eastAsia="en-GB"/>
        </w:rPr>
        <w:t>) ინფორმაცია კონტრაქტო</w:t>
      </w:r>
      <w:r w:rsidR="003D6287">
        <w:rPr>
          <w:rFonts w:ascii="Sylfaen" w:eastAsia="Times New Roman" w:hAnsi="Sylfaen"/>
          <w:lang w:val="ka-GE" w:eastAsia="en-GB"/>
        </w:rPr>
        <w:t>რი ლაბორატორიის შესახებ,</w:t>
      </w:r>
      <w:r w:rsidR="00A35E62" w:rsidRPr="00B01931">
        <w:rPr>
          <w:rFonts w:ascii="Sylfaen" w:eastAsia="Times New Roman" w:hAnsi="Sylfaen"/>
          <w:lang w:val="ka-GE" w:eastAsia="en-GB"/>
        </w:rPr>
        <w:t xml:space="preserve"> </w:t>
      </w:r>
      <w:r>
        <w:rPr>
          <w:rFonts w:ascii="Sylfaen" w:eastAsia="Sylfaen" w:hAnsi="Sylfaen"/>
          <w:lang w:val="ka-GE"/>
        </w:rPr>
        <w:t>სააგენტოს მიერ</w:t>
      </w:r>
      <w:r w:rsidR="002B3A56" w:rsidRPr="004050E6">
        <w:rPr>
          <w:rFonts w:ascii="Sylfaen" w:eastAsia="Sylfaen" w:hAnsi="Sylfaen"/>
          <w:lang w:val="ka-GE"/>
        </w:rPr>
        <w:t xml:space="preserve"> </w:t>
      </w:r>
      <w:r w:rsidR="002B3A56" w:rsidRPr="004050E6">
        <w:rPr>
          <w:rFonts w:ascii="Sylfaen" w:hAnsi="Sylfaen" w:cs="Sylfaen"/>
          <w:lang w:val="ka-GE"/>
        </w:rPr>
        <w:t>დამტკიცებული</w:t>
      </w:r>
      <w:r w:rsidR="002B3A56" w:rsidRPr="004050E6">
        <w:rPr>
          <w:lang w:val="ka-GE"/>
        </w:rPr>
        <w:t xml:space="preserve"> </w:t>
      </w:r>
      <w:r w:rsidR="002B3A56" w:rsidRPr="004050E6">
        <w:rPr>
          <w:rFonts w:ascii="Sylfaen" w:hAnsi="Sylfaen" w:cs="Sylfaen"/>
          <w:lang w:val="ka-GE"/>
        </w:rPr>
        <w:t>ფორმით</w:t>
      </w:r>
      <w:r w:rsidR="002B3A56">
        <w:rPr>
          <w:rFonts w:ascii="Sylfaen" w:hAnsi="Sylfaen" w:cs="Sylfaen"/>
          <w:lang w:val="ka-GE"/>
        </w:rPr>
        <w:t xml:space="preserve"> </w:t>
      </w:r>
      <w:r w:rsidR="00A35E62" w:rsidRPr="00B01931">
        <w:rPr>
          <w:rFonts w:ascii="Sylfaen" w:eastAsia="Times New Roman" w:hAnsi="Sylfaen"/>
          <w:lang w:val="ka-GE" w:eastAsia="en-GB"/>
        </w:rPr>
        <w:t>(ასეთის არსებობისას)</w:t>
      </w:r>
      <w:r w:rsidR="002B3A56">
        <w:rPr>
          <w:rFonts w:ascii="Sylfaen" w:eastAsia="Times New Roman" w:hAnsi="Sylfaen"/>
          <w:lang w:val="ka-GE" w:eastAsia="en-GB"/>
        </w:rPr>
        <w:t>;</w:t>
      </w:r>
    </w:p>
    <w:p w14:paraId="39859E6F" w14:textId="7E02E5B1" w:rsidR="00B2647C" w:rsidRPr="00B01931" w:rsidRDefault="004C692E" w:rsidP="00353004">
      <w:pPr>
        <w:pStyle w:val="ListParagraph"/>
        <w:tabs>
          <w:tab w:val="left" w:pos="270"/>
        </w:tabs>
        <w:autoSpaceDE w:val="0"/>
        <w:autoSpaceDN w:val="0"/>
        <w:adjustRightInd w:val="0"/>
        <w:spacing w:after="0"/>
        <w:ind w:left="0"/>
        <w:jc w:val="both"/>
        <w:rPr>
          <w:rFonts w:ascii="Sylfaen" w:eastAsia="Sylfaen" w:hAnsi="Sylfaen"/>
          <w:lang w:val="ka-GE"/>
        </w:rPr>
      </w:pPr>
      <w:r>
        <w:rPr>
          <w:rFonts w:ascii="Sylfaen" w:eastAsia="Sylfaen" w:hAnsi="Sylfaen"/>
          <w:lang w:val="ka-GE"/>
        </w:rPr>
        <w:t>კ</w:t>
      </w:r>
      <w:r w:rsidR="00B2647C" w:rsidRPr="00B01931">
        <w:rPr>
          <w:rFonts w:ascii="Sylfaen" w:eastAsia="Sylfaen" w:hAnsi="Sylfaen"/>
          <w:lang w:val="ka-GE"/>
        </w:rPr>
        <w:t>) ინფორმაცია, ფარმაცევტული პროდუქტის (მათ შორის</w:t>
      </w:r>
      <w:r w:rsidR="00124E6B">
        <w:rPr>
          <w:rFonts w:ascii="Sylfaen" w:eastAsia="Sylfaen" w:hAnsi="Sylfaen"/>
          <w:lang w:val="ka-GE"/>
        </w:rPr>
        <w:t>,</w:t>
      </w:r>
      <w:r w:rsidR="00B2647C" w:rsidRPr="00B01931">
        <w:rPr>
          <w:rFonts w:ascii="Sylfaen" w:eastAsia="Sylfaen" w:hAnsi="Sylfaen"/>
          <w:lang w:val="ka-GE"/>
        </w:rPr>
        <w:t xml:space="preserve"> დაუფასოებელი ფარმაცევტული პროდუქტის) და ფარმაცევტული სუბსტანციის  ხარისხის კონტროლის უზრუნველყოფისთვის მატერიალურ-ტექნიკური ბაზის არსებობის შესახებ</w:t>
      </w:r>
      <w:r w:rsidR="00362DDE">
        <w:rPr>
          <w:rFonts w:ascii="Sylfaen" w:eastAsia="Sylfaen" w:hAnsi="Sylfaen"/>
          <w:lang w:val="ka-GE"/>
        </w:rPr>
        <w:t xml:space="preserve">, </w:t>
      </w:r>
      <w:r>
        <w:rPr>
          <w:rFonts w:ascii="Sylfaen" w:eastAsia="Sylfaen" w:hAnsi="Sylfaen"/>
          <w:lang w:val="ka-GE"/>
        </w:rPr>
        <w:t>სააგენტოს მიერ</w:t>
      </w:r>
      <w:r w:rsidR="00362DDE" w:rsidRPr="004050E6">
        <w:rPr>
          <w:rFonts w:ascii="Sylfaen" w:eastAsia="Sylfaen" w:hAnsi="Sylfaen"/>
          <w:lang w:val="ka-GE"/>
        </w:rPr>
        <w:t xml:space="preserve"> </w:t>
      </w:r>
      <w:r w:rsidR="00362DDE" w:rsidRPr="004050E6">
        <w:rPr>
          <w:rFonts w:ascii="Sylfaen" w:hAnsi="Sylfaen" w:cs="Sylfaen"/>
          <w:lang w:val="ka-GE"/>
        </w:rPr>
        <w:t>დამტკიცებული</w:t>
      </w:r>
      <w:r w:rsidR="00362DDE" w:rsidRPr="004050E6">
        <w:rPr>
          <w:lang w:val="ka-GE"/>
        </w:rPr>
        <w:t xml:space="preserve"> </w:t>
      </w:r>
      <w:r w:rsidR="00362DDE" w:rsidRPr="004050E6">
        <w:rPr>
          <w:rFonts w:ascii="Sylfaen" w:hAnsi="Sylfaen" w:cs="Sylfaen"/>
          <w:lang w:val="ka-GE"/>
        </w:rPr>
        <w:t>ფორმით</w:t>
      </w:r>
      <w:r w:rsidR="00B2647C" w:rsidRPr="00B01931">
        <w:rPr>
          <w:rFonts w:ascii="Sylfaen" w:eastAsia="Sylfaen" w:hAnsi="Sylfaen"/>
          <w:lang w:val="ka-GE"/>
        </w:rPr>
        <w:t>;</w:t>
      </w:r>
    </w:p>
    <w:p w14:paraId="561BD067" w14:textId="0A2BB55B" w:rsidR="007F1386" w:rsidRPr="00B01931" w:rsidRDefault="001F1CF8" w:rsidP="00317B79">
      <w:pPr>
        <w:pStyle w:val="ListParagraph"/>
        <w:tabs>
          <w:tab w:val="left" w:pos="270"/>
        </w:tabs>
        <w:autoSpaceDE w:val="0"/>
        <w:autoSpaceDN w:val="0"/>
        <w:adjustRightInd w:val="0"/>
        <w:spacing w:after="0"/>
        <w:ind w:left="0"/>
        <w:jc w:val="both"/>
        <w:rPr>
          <w:rFonts w:ascii="Sylfaen" w:eastAsia="Sylfaen" w:hAnsi="Sylfaen"/>
          <w:lang w:val="ka-GE"/>
        </w:rPr>
      </w:pPr>
      <w:r>
        <w:rPr>
          <w:rFonts w:ascii="Sylfaen" w:eastAsia="Sylfaen" w:hAnsi="Sylfaen"/>
          <w:lang w:val="ka-GE"/>
        </w:rPr>
        <w:t>ლ</w:t>
      </w:r>
      <w:r w:rsidR="001B2672" w:rsidRPr="00B01931">
        <w:rPr>
          <w:rFonts w:ascii="Sylfaen" w:eastAsia="Sylfaen" w:hAnsi="Sylfaen"/>
          <w:lang w:val="ka-GE"/>
        </w:rPr>
        <w:t xml:space="preserve">) </w:t>
      </w:r>
      <w:r w:rsidR="00FB3BAC">
        <w:rPr>
          <w:rFonts w:ascii="Sylfaen" w:eastAsia="Sylfaen" w:hAnsi="Sylfaen"/>
          <w:lang w:val="ka-GE"/>
        </w:rPr>
        <w:t>ფარმაცევტულ ინსპექციათა თანამშრომლობის სქემის (</w:t>
      </w:r>
      <w:r w:rsidR="00317B79" w:rsidRPr="00B25321">
        <w:rPr>
          <w:color w:val="000000"/>
          <w:lang w:val="ka-GE"/>
        </w:rPr>
        <w:t>PIC/S</w:t>
      </w:r>
      <w:r w:rsidR="00FB3BAC">
        <w:rPr>
          <w:rFonts w:ascii="Sylfaen" w:hAnsi="Sylfaen"/>
          <w:color w:val="000000"/>
          <w:lang w:val="ka-GE"/>
        </w:rPr>
        <w:t>)</w:t>
      </w:r>
      <w:r w:rsidR="00317B79" w:rsidRPr="00B01931">
        <w:rPr>
          <w:rFonts w:ascii="Sylfaen" w:hAnsi="Sylfaen"/>
          <w:color w:val="000000"/>
          <w:lang w:val="ka-GE"/>
        </w:rPr>
        <w:t xml:space="preserve"> წევრი ქვეყნების</w:t>
      </w:r>
      <w:r w:rsidR="00D00B6E">
        <w:rPr>
          <w:rFonts w:ascii="Sylfaen" w:hAnsi="Sylfaen"/>
          <w:color w:val="000000"/>
          <w:lang w:val="ka-GE"/>
        </w:rPr>
        <w:t xml:space="preserve"> ან/და </w:t>
      </w:r>
      <w:r w:rsidR="00D00B6E" w:rsidRPr="00B25321">
        <w:rPr>
          <w:rFonts w:ascii="Sylfaen" w:eastAsia="Sylfaen" w:hAnsi="Sylfaen"/>
          <w:sz w:val="24"/>
          <w:lang w:val="ka-GE"/>
        </w:rPr>
        <w:t>ჯანმრთელობის მსოფლიო ორგანიზაციის</w:t>
      </w:r>
      <w:r w:rsidR="00D00B6E">
        <w:rPr>
          <w:rFonts w:ascii="Sylfaen" w:eastAsia="Sylfaen" w:hAnsi="Sylfaen"/>
          <w:sz w:val="24"/>
          <w:lang w:val="ka-GE"/>
        </w:rPr>
        <w:t xml:space="preserve"> (</w:t>
      </w:r>
      <w:r w:rsidR="00D00B6E" w:rsidRPr="00B25321">
        <w:rPr>
          <w:rFonts w:ascii="Sylfaen" w:eastAsia="Sylfaen" w:hAnsi="Sylfaen"/>
          <w:sz w:val="24"/>
          <w:lang w:val="ka-GE"/>
        </w:rPr>
        <w:t>WHO)</w:t>
      </w:r>
      <w:r w:rsidR="00317B79" w:rsidRPr="00B01931">
        <w:rPr>
          <w:rFonts w:ascii="Sylfaen" w:hAnsi="Sylfaen"/>
          <w:color w:val="000000"/>
          <w:lang w:val="ka-GE"/>
        </w:rPr>
        <w:t xml:space="preserve"> </w:t>
      </w:r>
      <w:r w:rsidR="00317B79" w:rsidRPr="00B01931">
        <w:rPr>
          <w:rFonts w:ascii="Sylfaen" w:eastAsia="Sylfaen" w:hAnsi="Sylfaen"/>
          <w:lang w:val="ka-GE"/>
        </w:rPr>
        <w:t xml:space="preserve">მიერ განხორციელებული </w:t>
      </w:r>
      <w:r w:rsidR="00F834B1" w:rsidRPr="00B01931">
        <w:rPr>
          <w:rFonts w:ascii="Sylfaen" w:eastAsia="Sylfaen" w:hAnsi="Sylfaen"/>
          <w:lang w:val="ka-GE"/>
        </w:rPr>
        <w:t xml:space="preserve">უახლესი </w:t>
      </w:r>
      <w:r w:rsidR="00317B79" w:rsidRPr="00B01931">
        <w:rPr>
          <w:rFonts w:ascii="Sylfaen" w:eastAsia="Sylfaen" w:hAnsi="Sylfaen"/>
          <w:lang w:val="ka-GE"/>
        </w:rPr>
        <w:t>ინსპექტირების ანგარიშის ასლი (ასეთის არსებობისას</w:t>
      </w:r>
      <w:r w:rsidR="005710BE" w:rsidRPr="00B01931">
        <w:rPr>
          <w:rFonts w:ascii="Sylfaen" w:eastAsia="Sylfaen" w:hAnsi="Sylfaen"/>
          <w:lang w:val="ka-GE"/>
        </w:rPr>
        <w:t>)</w:t>
      </w:r>
      <w:r w:rsidR="00FB3BAC">
        <w:rPr>
          <w:rFonts w:ascii="Sylfaen" w:eastAsia="Sylfaen" w:hAnsi="Sylfaen"/>
          <w:lang w:val="ka-GE"/>
        </w:rPr>
        <w:t>;</w:t>
      </w:r>
    </w:p>
    <w:p w14:paraId="0416F595" w14:textId="2D1205E9" w:rsidR="005710BE" w:rsidRPr="00B01931" w:rsidRDefault="001F1CF8" w:rsidP="00317B79">
      <w:pPr>
        <w:pStyle w:val="ListParagraph"/>
        <w:tabs>
          <w:tab w:val="left" w:pos="270"/>
        </w:tabs>
        <w:autoSpaceDE w:val="0"/>
        <w:autoSpaceDN w:val="0"/>
        <w:adjustRightInd w:val="0"/>
        <w:spacing w:after="0"/>
        <w:ind w:left="0"/>
        <w:jc w:val="both"/>
        <w:rPr>
          <w:rFonts w:ascii="Sylfaen" w:eastAsia="Sylfaen" w:hAnsi="Sylfaen"/>
          <w:lang w:val="ka-GE"/>
        </w:rPr>
      </w:pPr>
      <w:r w:rsidRPr="009512DD">
        <w:rPr>
          <w:rFonts w:ascii="Sylfaen" w:eastAsia="Sylfaen" w:hAnsi="Sylfaen"/>
          <w:lang w:val="ka-GE"/>
        </w:rPr>
        <w:t>მ</w:t>
      </w:r>
      <w:r w:rsidR="005710BE" w:rsidRPr="009512DD">
        <w:rPr>
          <w:rFonts w:ascii="Sylfaen" w:eastAsia="Sylfaen" w:hAnsi="Sylfaen"/>
          <w:lang w:val="ka-GE"/>
        </w:rPr>
        <w:t xml:space="preserve">) </w:t>
      </w:r>
      <w:r w:rsidR="00C26301" w:rsidRPr="00A175A4">
        <w:rPr>
          <w:rFonts w:ascii="Sylfaen" w:eastAsia="Sylfaen" w:hAnsi="Sylfaen"/>
          <w:lang w:val="ka-GE"/>
        </w:rPr>
        <w:t>განცხადების განხილვის</w:t>
      </w:r>
      <w:r w:rsidR="00C26301" w:rsidRPr="009512DD">
        <w:rPr>
          <w:rFonts w:ascii="Sylfaen" w:eastAsia="Sylfaen" w:hAnsi="Sylfaen"/>
          <w:lang w:val="ka-GE"/>
        </w:rPr>
        <w:t xml:space="preserve"> </w:t>
      </w:r>
      <w:r w:rsidR="00BC60F6" w:rsidRPr="00A175A4">
        <w:rPr>
          <w:rFonts w:ascii="Sylfaen" w:eastAsia="Sylfaen" w:hAnsi="Sylfaen"/>
          <w:lang w:val="ka-GE"/>
        </w:rPr>
        <w:t>საფასურის გადახდის დამადასტურებელი დოკუმენტი</w:t>
      </w:r>
      <w:r w:rsidR="00EB0480" w:rsidRPr="00A175A4">
        <w:rPr>
          <w:rFonts w:ascii="Sylfaen" w:eastAsia="Sylfaen" w:hAnsi="Sylfaen"/>
          <w:lang w:val="ka-GE"/>
        </w:rPr>
        <w:t>.</w:t>
      </w:r>
    </w:p>
    <w:p w14:paraId="7FD819C2" w14:textId="77777777" w:rsidR="007F1386" w:rsidRPr="00B01931" w:rsidRDefault="007F1386" w:rsidP="00353004">
      <w:pPr>
        <w:pStyle w:val="ListParagraph"/>
        <w:tabs>
          <w:tab w:val="left" w:pos="270"/>
        </w:tabs>
        <w:autoSpaceDE w:val="0"/>
        <w:autoSpaceDN w:val="0"/>
        <w:adjustRightInd w:val="0"/>
        <w:spacing w:after="0"/>
        <w:ind w:left="0"/>
        <w:jc w:val="both"/>
        <w:rPr>
          <w:rFonts w:ascii="Sylfaen" w:eastAsia="Sylfaen" w:hAnsi="Sylfaen"/>
          <w:lang w:val="ka-GE"/>
        </w:rPr>
      </w:pPr>
    </w:p>
    <w:p w14:paraId="26456010" w14:textId="2E987B99" w:rsidR="00BC70D2" w:rsidRDefault="00DD6A01" w:rsidP="00DD6A01">
      <w:pPr>
        <w:pStyle w:val="ListParagraph"/>
        <w:tabs>
          <w:tab w:val="left" w:pos="0"/>
          <w:tab w:val="left" w:pos="180"/>
        </w:tabs>
        <w:autoSpaceDE w:val="0"/>
        <w:autoSpaceDN w:val="0"/>
        <w:adjustRightInd w:val="0"/>
        <w:spacing w:after="0"/>
        <w:ind w:left="0"/>
        <w:jc w:val="both"/>
        <w:rPr>
          <w:rFonts w:ascii="Sylfaen" w:eastAsia="Times New Roman" w:hAnsi="Sylfaen"/>
          <w:lang w:val="ka-GE" w:eastAsia="en-GB"/>
        </w:rPr>
      </w:pPr>
      <w:r w:rsidRPr="00C26301">
        <w:rPr>
          <w:rFonts w:ascii="Sylfaen" w:eastAsia="Times New Roman" w:hAnsi="Sylfaen" w:cs="Sylfaen"/>
          <w:lang w:val="ka-GE" w:eastAsia="en-GB"/>
        </w:rPr>
        <w:t xml:space="preserve">4. </w:t>
      </w:r>
      <w:r w:rsidR="003C2D0E" w:rsidRPr="00BC70D2">
        <w:rPr>
          <w:rFonts w:ascii="Sylfaen" w:eastAsia="Times New Roman" w:hAnsi="Sylfaen" w:cs="Sylfaen"/>
          <w:lang w:val="ka-GE" w:eastAsia="en-GB"/>
        </w:rPr>
        <w:t>განცხადების</w:t>
      </w:r>
      <w:r w:rsidR="0006047D" w:rsidRPr="00BC70D2">
        <w:rPr>
          <w:rFonts w:ascii="Sylfaen" w:eastAsia="Times New Roman" w:hAnsi="Sylfaen"/>
          <w:lang w:val="ka-GE" w:eastAsia="en-GB"/>
        </w:rPr>
        <w:t xml:space="preserve"> წარმოებაში მიღების საკითხს სააგენტო განიხილავს მისი მიღებიდან </w:t>
      </w:r>
      <w:r w:rsidR="00B40027" w:rsidRPr="00BC70D2">
        <w:rPr>
          <w:rFonts w:ascii="Sylfaen" w:eastAsia="Times New Roman" w:hAnsi="Sylfaen"/>
          <w:lang w:val="ka-GE" w:eastAsia="en-GB"/>
        </w:rPr>
        <w:t>3</w:t>
      </w:r>
      <w:r w:rsidR="0006047D" w:rsidRPr="00BC70D2">
        <w:rPr>
          <w:rFonts w:ascii="Sylfaen" w:eastAsia="Times New Roman" w:hAnsi="Sylfaen"/>
          <w:lang w:val="ka-GE" w:eastAsia="en-GB"/>
        </w:rPr>
        <w:t xml:space="preserve"> დღის ვადაში.</w:t>
      </w:r>
    </w:p>
    <w:p w14:paraId="2A4DE09D" w14:textId="68C79DFB" w:rsidR="00BC70D2" w:rsidRDefault="00DD6A01" w:rsidP="00DD6A01">
      <w:pPr>
        <w:pStyle w:val="ListParagraph"/>
        <w:tabs>
          <w:tab w:val="left" w:pos="0"/>
          <w:tab w:val="left" w:pos="180"/>
        </w:tabs>
        <w:autoSpaceDE w:val="0"/>
        <w:autoSpaceDN w:val="0"/>
        <w:adjustRightInd w:val="0"/>
        <w:spacing w:after="0"/>
        <w:ind w:left="0"/>
        <w:jc w:val="both"/>
        <w:rPr>
          <w:rFonts w:ascii="Sylfaen" w:eastAsia="Times New Roman" w:hAnsi="Sylfaen"/>
          <w:lang w:val="ka-GE" w:eastAsia="en-GB"/>
        </w:rPr>
      </w:pPr>
      <w:r w:rsidRPr="00C26301">
        <w:rPr>
          <w:rFonts w:ascii="Sylfaen" w:eastAsia="Times New Roman" w:hAnsi="Sylfaen"/>
          <w:lang w:val="ka-GE" w:eastAsia="en-GB"/>
        </w:rPr>
        <w:t xml:space="preserve">5. </w:t>
      </w:r>
      <w:r w:rsidR="00124E6B">
        <w:rPr>
          <w:rFonts w:ascii="Sylfaen" w:eastAsia="Times New Roman" w:hAnsi="Sylfaen"/>
          <w:lang w:val="ka-GE" w:eastAsia="en-GB"/>
        </w:rPr>
        <w:t xml:space="preserve">იმ შემთხვევაში, თუ </w:t>
      </w:r>
      <w:r w:rsidR="00124E6B" w:rsidRPr="00BC70D2">
        <w:rPr>
          <w:rFonts w:ascii="Sylfaen" w:eastAsia="Times New Roman" w:hAnsi="Sylfaen"/>
          <w:lang w:val="ka-GE" w:eastAsia="en-GB"/>
        </w:rPr>
        <w:t>განცხადებ</w:t>
      </w:r>
      <w:r w:rsidR="00124E6B">
        <w:rPr>
          <w:rFonts w:ascii="Sylfaen" w:eastAsia="Times New Roman" w:hAnsi="Sylfaen"/>
          <w:lang w:val="ka-GE" w:eastAsia="en-GB"/>
        </w:rPr>
        <w:t>ა</w:t>
      </w:r>
      <w:r w:rsidR="00124E6B" w:rsidRPr="00BC70D2">
        <w:rPr>
          <w:rFonts w:ascii="Sylfaen" w:eastAsia="Times New Roman" w:hAnsi="Sylfaen"/>
          <w:lang w:val="ka-GE" w:eastAsia="en-GB"/>
        </w:rPr>
        <w:t xml:space="preserve"> </w:t>
      </w:r>
      <w:r w:rsidR="0006047D" w:rsidRPr="00BC70D2">
        <w:rPr>
          <w:rFonts w:ascii="Sylfaen" w:eastAsia="Times New Roman" w:hAnsi="Sylfaen"/>
          <w:lang w:val="ka-GE" w:eastAsia="en-GB"/>
        </w:rPr>
        <w:t xml:space="preserve">და თანდართული </w:t>
      </w:r>
      <w:r w:rsidR="00124E6B" w:rsidRPr="00BC70D2">
        <w:rPr>
          <w:rFonts w:ascii="Sylfaen" w:eastAsia="Times New Roman" w:hAnsi="Sylfaen"/>
          <w:lang w:val="ka-GE" w:eastAsia="en-GB"/>
        </w:rPr>
        <w:t>დოკუმენტაცი</w:t>
      </w:r>
      <w:r w:rsidR="00124E6B">
        <w:rPr>
          <w:rFonts w:ascii="Sylfaen" w:eastAsia="Times New Roman" w:hAnsi="Sylfaen"/>
          <w:lang w:val="ka-GE" w:eastAsia="en-GB"/>
        </w:rPr>
        <w:t>ა</w:t>
      </w:r>
      <w:r w:rsidR="00124E6B" w:rsidRPr="00BC70D2">
        <w:rPr>
          <w:rFonts w:ascii="Sylfaen" w:eastAsia="Times New Roman" w:hAnsi="Sylfaen"/>
          <w:lang w:val="ka-GE" w:eastAsia="en-GB"/>
        </w:rPr>
        <w:t xml:space="preserve"> </w:t>
      </w:r>
      <w:r w:rsidR="00124E6B">
        <w:rPr>
          <w:rFonts w:ascii="Sylfaen" w:eastAsia="Times New Roman" w:hAnsi="Sylfaen"/>
          <w:lang w:val="ka-GE" w:eastAsia="en-GB"/>
        </w:rPr>
        <w:t>არ აკმაყოფილებს ამ დანართით განსაზღვრულ მოთხოვნებს</w:t>
      </w:r>
      <w:r w:rsidR="000A73C1" w:rsidRPr="00C26301">
        <w:rPr>
          <w:rFonts w:ascii="Sylfaen" w:eastAsia="Times New Roman" w:hAnsi="Sylfaen"/>
          <w:lang w:val="ka-GE" w:eastAsia="en-GB"/>
        </w:rPr>
        <w:t>,</w:t>
      </w:r>
      <w:r w:rsidR="0006047D" w:rsidRPr="00BC70D2">
        <w:rPr>
          <w:rFonts w:ascii="Sylfaen" w:eastAsia="Times New Roman" w:hAnsi="Sylfaen"/>
          <w:lang w:val="ka-GE" w:eastAsia="en-GB"/>
        </w:rPr>
        <w:t xml:space="preserve"> სააგენტო ადგენს ხარვეზს და განმცხადებელს უსაზღვრავს ვადას, რომელიც არ შეიძლება იყოს 5 დღეზე ნაკლები. </w:t>
      </w:r>
      <w:r w:rsidR="0006047D" w:rsidRPr="00C26301">
        <w:rPr>
          <w:rFonts w:ascii="Sylfaen" w:hAnsi="Sylfaen" w:cs="Sylfaen"/>
          <w:color w:val="000000"/>
          <w:lang w:val="ka-GE"/>
        </w:rPr>
        <w:t>სააგენტო უფლებამოსილია</w:t>
      </w:r>
      <w:r w:rsidR="000A73C1" w:rsidRPr="00C26301">
        <w:rPr>
          <w:rFonts w:ascii="Sylfaen" w:hAnsi="Sylfaen" w:cs="Sylfaen"/>
          <w:color w:val="000000"/>
          <w:lang w:val="ka-GE"/>
        </w:rPr>
        <w:t xml:space="preserve">, </w:t>
      </w:r>
      <w:r w:rsidR="00673C4F" w:rsidRPr="00BC70D2">
        <w:rPr>
          <w:rFonts w:ascii="Sylfaen" w:hAnsi="Sylfaen" w:cs="Sylfaen"/>
          <w:color w:val="000000"/>
          <w:lang w:val="ka-GE"/>
        </w:rPr>
        <w:t>განმცხადებელის</w:t>
      </w:r>
      <w:r w:rsidR="0006047D" w:rsidRPr="00C26301">
        <w:rPr>
          <w:rFonts w:ascii="Sylfaen" w:hAnsi="Sylfaen" w:cs="Sylfaen"/>
          <w:color w:val="000000"/>
          <w:lang w:val="ka-GE"/>
        </w:rPr>
        <w:t xml:space="preserve"> მოთხოვნით</w:t>
      </w:r>
      <w:r w:rsidR="000A73C1" w:rsidRPr="00C26301">
        <w:rPr>
          <w:rFonts w:ascii="Sylfaen" w:hAnsi="Sylfaen" w:cs="Sylfaen"/>
          <w:color w:val="000000"/>
          <w:lang w:val="ka-GE"/>
        </w:rPr>
        <w:t xml:space="preserve">, </w:t>
      </w:r>
      <w:r w:rsidR="0006047D" w:rsidRPr="00C26301">
        <w:rPr>
          <w:rFonts w:ascii="Sylfaen" w:hAnsi="Sylfaen" w:cs="Sylfaen"/>
          <w:color w:val="000000"/>
          <w:lang w:val="ka-GE"/>
        </w:rPr>
        <w:t xml:space="preserve"> მხოლოდ</w:t>
      </w:r>
      <w:r w:rsidR="0006047D" w:rsidRPr="00BC70D2">
        <w:rPr>
          <w:rFonts w:ascii="Sylfaen" w:hAnsi="Sylfaen" w:cs="Sylfaen"/>
          <w:color w:val="000000"/>
          <w:lang w:val="ka-GE"/>
        </w:rPr>
        <w:t xml:space="preserve"> </w:t>
      </w:r>
      <w:r w:rsidR="0006047D" w:rsidRPr="00C26301">
        <w:rPr>
          <w:rFonts w:ascii="Sylfaen" w:hAnsi="Sylfaen" w:cs="Sylfaen"/>
          <w:color w:val="000000"/>
          <w:lang w:val="ka-GE"/>
        </w:rPr>
        <w:t>ერთხელ, მაგრამ  არა უმეტეს 15 დღით, გააგრძელოს დოკუმენტის ან სხვა ინფორმაციის</w:t>
      </w:r>
      <w:r w:rsidR="0006047D" w:rsidRPr="00BC70D2">
        <w:rPr>
          <w:rFonts w:ascii="Sylfaen" w:hAnsi="Sylfaen" w:cs="Sylfaen"/>
          <w:color w:val="000000"/>
          <w:lang w:val="ka-GE"/>
        </w:rPr>
        <w:t xml:space="preserve"> </w:t>
      </w:r>
      <w:r w:rsidR="0006047D" w:rsidRPr="00C26301">
        <w:rPr>
          <w:rFonts w:ascii="Sylfaen" w:hAnsi="Sylfaen" w:cs="Sylfaen"/>
          <w:color w:val="000000"/>
          <w:lang w:val="ka-GE"/>
        </w:rPr>
        <w:t>წარდგენის ვადა.</w:t>
      </w:r>
    </w:p>
    <w:p w14:paraId="59CDEA5A" w14:textId="7A7A1A69" w:rsidR="0006047D" w:rsidRDefault="00DD6A01" w:rsidP="00DD6A01">
      <w:pPr>
        <w:pStyle w:val="ListParagraph"/>
        <w:tabs>
          <w:tab w:val="left" w:pos="0"/>
          <w:tab w:val="left" w:pos="180"/>
        </w:tabs>
        <w:autoSpaceDE w:val="0"/>
        <w:autoSpaceDN w:val="0"/>
        <w:adjustRightInd w:val="0"/>
        <w:spacing w:after="0"/>
        <w:ind w:left="0"/>
        <w:jc w:val="both"/>
        <w:rPr>
          <w:rFonts w:ascii="Sylfaen" w:eastAsia="Times New Roman" w:hAnsi="Sylfaen"/>
          <w:lang w:val="ka-GE" w:eastAsia="en-GB"/>
        </w:rPr>
      </w:pPr>
      <w:r w:rsidRPr="00C26301">
        <w:rPr>
          <w:rFonts w:ascii="Sylfaen" w:eastAsia="Times New Roman" w:hAnsi="Sylfaen"/>
          <w:lang w:val="ka-GE" w:eastAsia="en-GB"/>
        </w:rPr>
        <w:t xml:space="preserve">6. </w:t>
      </w:r>
      <w:r w:rsidR="0006047D" w:rsidRPr="00BC70D2">
        <w:rPr>
          <w:rFonts w:ascii="Sylfaen" w:eastAsia="Times New Roman" w:hAnsi="Sylfaen"/>
          <w:lang w:val="ka-GE" w:eastAsia="en-GB"/>
        </w:rPr>
        <w:t xml:space="preserve">განსაზღვრულ ვადაში ხარვეზის </w:t>
      </w:r>
      <w:r w:rsidR="005F6C04">
        <w:rPr>
          <w:rFonts w:ascii="Sylfaen" w:eastAsia="Times New Roman" w:hAnsi="Sylfaen"/>
          <w:lang w:val="ka-GE" w:eastAsia="en-GB"/>
        </w:rPr>
        <w:t xml:space="preserve">დაუდგენლობის ან </w:t>
      </w:r>
      <w:r w:rsidR="0006047D" w:rsidRPr="00BC70D2">
        <w:rPr>
          <w:rFonts w:ascii="Sylfaen" w:eastAsia="Times New Roman" w:hAnsi="Sylfaen"/>
          <w:lang w:val="ka-GE" w:eastAsia="en-GB"/>
        </w:rPr>
        <w:t>აღმოფხვრის შემთხვევაში</w:t>
      </w:r>
      <w:r w:rsidR="000A73C1" w:rsidRPr="00C26301">
        <w:rPr>
          <w:rFonts w:ascii="Sylfaen" w:eastAsia="Times New Roman" w:hAnsi="Sylfaen"/>
          <w:lang w:val="ka-GE" w:eastAsia="en-GB"/>
        </w:rPr>
        <w:t>,</w:t>
      </w:r>
      <w:r w:rsidR="0006047D" w:rsidRPr="00BC70D2">
        <w:rPr>
          <w:rFonts w:ascii="Sylfaen" w:eastAsia="Times New Roman" w:hAnsi="Sylfaen"/>
          <w:lang w:val="ka-GE" w:eastAsia="en-GB"/>
        </w:rPr>
        <w:t xml:space="preserve"> სააგენტო იღებს </w:t>
      </w:r>
      <w:r w:rsidR="001F1DCF" w:rsidRPr="00BC70D2">
        <w:rPr>
          <w:rFonts w:ascii="Sylfaen" w:eastAsia="Times New Roman" w:hAnsi="Sylfaen"/>
          <w:lang w:val="ka-GE" w:eastAsia="en-GB"/>
        </w:rPr>
        <w:t>განცხადებას</w:t>
      </w:r>
      <w:r w:rsidR="0006047D" w:rsidRPr="00BC70D2">
        <w:rPr>
          <w:rFonts w:ascii="Sylfaen" w:eastAsia="Times New Roman" w:hAnsi="Sylfaen"/>
          <w:lang w:val="ka-GE" w:eastAsia="en-GB"/>
        </w:rPr>
        <w:t xml:space="preserve"> წარმოებაში, ხოლო თუ ხარვეზი არ აღმოიფხვრა, სააგენტო </w:t>
      </w:r>
      <w:r w:rsidR="0006047D" w:rsidRPr="00BC70D2">
        <w:rPr>
          <w:rFonts w:ascii="Sylfaen" w:eastAsia="Times New Roman" w:hAnsi="Sylfaen"/>
          <w:lang w:val="ka-GE" w:eastAsia="en-GB"/>
        </w:rPr>
        <w:lastRenderedPageBreak/>
        <w:t xml:space="preserve">ღებულობს გადაწყვეტილებას </w:t>
      </w:r>
      <w:r w:rsidR="001F1DCF" w:rsidRPr="00BC70D2">
        <w:rPr>
          <w:rFonts w:ascii="Sylfaen" w:eastAsia="Times New Roman" w:hAnsi="Sylfaen"/>
          <w:lang w:val="ka-GE" w:eastAsia="en-GB"/>
        </w:rPr>
        <w:t>განცხადების</w:t>
      </w:r>
      <w:r w:rsidR="0006047D" w:rsidRPr="00BC70D2">
        <w:rPr>
          <w:rFonts w:ascii="Sylfaen" w:eastAsia="Times New Roman" w:hAnsi="Sylfaen"/>
          <w:lang w:val="ka-GE" w:eastAsia="en-GB"/>
        </w:rPr>
        <w:t xml:space="preserve"> წარმოებაში მიღებაზე უარის თქმის შესახებ და </w:t>
      </w:r>
      <w:r w:rsidR="001F1DCF" w:rsidRPr="00BC70D2">
        <w:rPr>
          <w:rFonts w:ascii="Sylfaen" w:eastAsia="Times New Roman" w:hAnsi="Sylfaen"/>
          <w:lang w:val="ka-GE" w:eastAsia="en-GB"/>
        </w:rPr>
        <w:t>განცხადებას</w:t>
      </w:r>
      <w:r w:rsidR="0006047D" w:rsidRPr="00BC70D2">
        <w:rPr>
          <w:rFonts w:ascii="Sylfaen" w:eastAsia="Times New Roman" w:hAnsi="Sylfaen"/>
          <w:lang w:val="ka-GE" w:eastAsia="en-GB"/>
        </w:rPr>
        <w:t xml:space="preserve"> თანდართულ დოკუმენტაციასთან ერთად </w:t>
      </w:r>
      <w:r w:rsidR="0006047D" w:rsidRPr="005628C1">
        <w:rPr>
          <w:rFonts w:ascii="Sylfaen" w:eastAsia="Times New Roman" w:hAnsi="Sylfaen"/>
          <w:lang w:val="ka-GE" w:eastAsia="en-GB"/>
        </w:rPr>
        <w:t xml:space="preserve">უბრუნებს </w:t>
      </w:r>
      <w:r w:rsidR="004249CC" w:rsidRPr="005628C1">
        <w:rPr>
          <w:rFonts w:ascii="Sylfaen" w:eastAsia="Times New Roman" w:hAnsi="Sylfaen"/>
          <w:lang w:val="ka-GE" w:eastAsia="en-GB"/>
        </w:rPr>
        <w:t>განმცხადებელს</w:t>
      </w:r>
      <w:r w:rsidR="0006047D" w:rsidRPr="005628C1">
        <w:rPr>
          <w:rFonts w:ascii="Sylfaen" w:eastAsia="Times New Roman" w:hAnsi="Sylfaen"/>
          <w:lang w:val="ka-GE" w:eastAsia="en-GB"/>
        </w:rPr>
        <w:t>.</w:t>
      </w:r>
    </w:p>
    <w:p w14:paraId="7BC7E5FA" w14:textId="5C2EC55E" w:rsidR="00C26301" w:rsidRDefault="00C26301" w:rsidP="00DD6A01">
      <w:pPr>
        <w:pStyle w:val="ListParagraph"/>
        <w:tabs>
          <w:tab w:val="left" w:pos="0"/>
          <w:tab w:val="left" w:pos="180"/>
        </w:tabs>
        <w:autoSpaceDE w:val="0"/>
        <w:autoSpaceDN w:val="0"/>
        <w:adjustRightInd w:val="0"/>
        <w:spacing w:after="0"/>
        <w:ind w:left="0"/>
        <w:jc w:val="both"/>
        <w:rPr>
          <w:rFonts w:ascii="Sylfaen" w:eastAsia="Times New Roman" w:hAnsi="Sylfaen"/>
          <w:lang w:val="ka-GE" w:eastAsia="en-GB"/>
        </w:rPr>
      </w:pPr>
      <w:r>
        <w:rPr>
          <w:rFonts w:ascii="Sylfaen" w:eastAsia="Times New Roman" w:hAnsi="Sylfaen"/>
          <w:lang w:val="ka-GE" w:eastAsia="en-GB"/>
        </w:rPr>
        <w:t xml:space="preserve">7. </w:t>
      </w:r>
      <w:r w:rsidR="00E66718">
        <w:rPr>
          <w:rFonts w:ascii="Sylfaen" w:eastAsia="Times New Roman" w:hAnsi="Sylfaen"/>
          <w:lang w:val="ka-GE" w:eastAsia="en-GB"/>
        </w:rPr>
        <w:t xml:space="preserve">თუ მაძიებელი, </w:t>
      </w:r>
      <w:r w:rsidR="00A75334">
        <w:rPr>
          <w:rFonts w:ascii="Sylfaen" w:eastAsia="Times New Roman" w:hAnsi="Sylfaen"/>
          <w:lang w:val="ka-GE" w:eastAsia="en-GB"/>
        </w:rPr>
        <w:t xml:space="preserve">განცხადების წარმოებაში მიღების შესახებ </w:t>
      </w:r>
      <w:r w:rsidR="00E66718">
        <w:rPr>
          <w:rFonts w:ascii="Sylfaen" w:eastAsia="Times New Roman" w:hAnsi="Sylfaen"/>
          <w:lang w:val="ka-GE" w:eastAsia="en-GB"/>
        </w:rPr>
        <w:t xml:space="preserve">გადაწყვეტილების </w:t>
      </w:r>
      <w:r w:rsidR="004043CC">
        <w:rPr>
          <w:rFonts w:ascii="Sylfaen" w:eastAsia="Times New Roman" w:hAnsi="Sylfaen"/>
          <w:lang w:val="ka-GE" w:eastAsia="en-GB"/>
        </w:rPr>
        <w:t>გაცნობიდან</w:t>
      </w:r>
      <w:r w:rsidR="00EC3547">
        <w:rPr>
          <w:rFonts w:ascii="Sylfaen" w:eastAsia="Times New Roman" w:hAnsi="Sylfaen"/>
          <w:lang w:val="ka-GE" w:eastAsia="en-GB"/>
        </w:rPr>
        <w:t xml:space="preserve"> 5 დღის ვადაში</w:t>
      </w:r>
      <w:r w:rsidR="00E66718">
        <w:rPr>
          <w:rFonts w:ascii="Sylfaen" w:eastAsia="Times New Roman" w:hAnsi="Sylfaen"/>
          <w:lang w:val="ka-GE" w:eastAsia="en-GB"/>
        </w:rPr>
        <w:t xml:space="preserve">, სააგენტოში არ წარადგენს </w:t>
      </w:r>
      <w:r w:rsidR="00E66718" w:rsidRPr="00E66718">
        <w:rPr>
          <w:rFonts w:ascii="Sylfaen" w:eastAsia="Sylfaen" w:hAnsi="Sylfaen"/>
          <w:lang w:val="ka-GE"/>
        </w:rPr>
        <w:t xml:space="preserve">GMP სტანდარტთან შესაბამისობის </w:t>
      </w:r>
      <w:r w:rsidR="00E66718">
        <w:rPr>
          <w:rFonts w:ascii="Sylfaen" w:eastAsia="Times New Roman" w:hAnsi="Sylfaen"/>
          <w:lang w:val="ka-GE" w:eastAsia="en-GB"/>
        </w:rPr>
        <w:t xml:space="preserve">დადგენის </w:t>
      </w:r>
      <w:r w:rsidR="00EC3547">
        <w:rPr>
          <w:rFonts w:ascii="Sylfaen" w:eastAsia="Times New Roman" w:hAnsi="Sylfaen"/>
          <w:lang w:val="ka-GE" w:eastAsia="en-GB"/>
        </w:rPr>
        <w:t xml:space="preserve">და </w:t>
      </w:r>
      <w:r w:rsidR="00EC3547" w:rsidRPr="00B25321">
        <w:rPr>
          <w:rFonts w:ascii="Sylfaen" w:eastAsia="Times New Roman" w:hAnsi="Sylfaen"/>
          <w:lang w:val="ka-GE" w:eastAsia="en-GB"/>
        </w:rPr>
        <w:t xml:space="preserve">GMP </w:t>
      </w:r>
      <w:r w:rsidR="00EC3547">
        <w:rPr>
          <w:rFonts w:ascii="Sylfaen" w:eastAsia="Times New Roman" w:hAnsi="Sylfaen"/>
          <w:lang w:val="ka-GE" w:eastAsia="en-GB"/>
        </w:rPr>
        <w:t xml:space="preserve"> სერტიფიკატის გაცემის </w:t>
      </w:r>
      <w:r w:rsidR="00E66718">
        <w:rPr>
          <w:rFonts w:ascii="Sylfaen" w:eastAsia="Times New Roman" w:hAnsi="Sylfaen"/>
          <w:lang w:val="ka-GE" w:eastAsia="en-GB"/>
        </w:rPr>
        <w:t>საფასურის დამადასტურებელ დოკუმენტს, სააგენტო იღებს გადაწყვეტილებას საქმის წარმოების შეწყვეტის შესახებ.</w:t>
      </w:r>
    </w:p>
    <w:p w14:paraId="5299D3D0" w14:textId="77777777" w:rsidR="00741042" w:rsidRDefault="00741042" w:rsidP="00516BA3">
      <w:pPr>
        <w:pStyle w:val="ListParagraph"/>
        <w:tabs>
          <w:tab w:val="left" w:pos="180"/>
          <w:tab w:val="left" w:pos="360"/>
          <w:tab w:val="left" w:pos="540"/>
          <w:tab w:val="left" w:pos="630"/>
        </w:tabs>
        <w:autoSpaceDE w:val="0"/>
        <w:autoSpaceDN w:val="0"/>
        <w:adjustRightInd w:val="0"/>
        <w:spacing w:after="0"/>
        <w:ind w:left="0"/>
        <w:jc w:val="both"/>
        <w:rPr>
          <w:rFonts w:ascii="Sylfaen" w:eastAsia="Times New Roman" w:hAnsi="Sylfaen"/>
          <w:b/>
          <w:lang w:val="ka-GE" w:eastAsia="en-GB"/>
        </w:rPr>
      </w:pPr>
    </w:p>
    <w:p w14:paraId="68F029BD" w14:textId="08A8A782" w:rsidR="00516BA3" w:rsidRDefault="006E2385" w:rsidP="00516BA3">
      <w:pPr>
        <w:pStyle w:val="ListParagraph"/>
        <w:tabs>
          <w:tab w:val="left" w:pos="180"/>
          <w:tab w:val="left" w:pos="360"/>
          <w:tab w:val="left" w:pos="540"/>
          <w:tab w:val="left" w:pos="630"/>
        </w:tabs>
        <w:autoSpaceDE w:val="0"/>
        <w:autoSpaceDN w:val="0"/>
        <w:adjustRightInd w:val="0"/>
        <w:spacing w:after="0"/>
        <w:ind w:left="0"/>
        <w:jc w:val="both"/>
        <w:rPr>
          <w:rFonts w:ascii="Sylfaen" w:eastAsia="Times New Roman" w:hAnsi="Sylfaen"/>
          <w:b/>
          <w:lang w:val="ka-GE" w:eastAsia="en-GB"/>
        </w:rPr>
      </w:pPr>
      <w:r>
        <w:rPr>
          <w:rFonts w:ascii="Sylfaen" w:eastAsia="Times New Roman" w:hAnsi="Sylfaen"/>
          <w:b/>
          <w:lang w:val="ka-GE" w:eastAsia="en-GB"/>
        </w:rPr>
        <w:t>მუხლი 4</w:t>
      </w:r>
      <w:r w:rsidR="00516BA3">
        <w:rPr>
          <w:rFonts w:ascii="Sylfaen" w:eastAsia="Times New Roman" w:hAnsi="Sylfaen"/>
          <w:b/>
          <w:lang w:val="ka-GE" w:eastAsia="en-GB"/>
        </w:rPr>
        <w:t xml:space="preserve">. </w:t>
      </w:r>
      <w:r w:rsidR="003E7409" w:rsidRPr="00C26301">
        <w:rPr>
          <w:rFonts w:ascii="Sylfaen" w:eastAsia="Sylfaen" w:hAnsi="Sylfaen"/>
          <w:b/>
          <w:lang w:val="ka-GE"/>
        </w:rPr>
        <w:t xml:space="preserve">GMP </w:t>
      </w:r>
      <w:r w:rsidR="00F662B4" w:rsidRPr="00C26301">
        <w:rPr>
          <w:rFonts w:ascii="Sylfaen" w:eastAsia="Sylfaen" w:hAnsi="Sylfaen"/>
          <w:b/>
          <w:lang w:val="ka-GE"/>
        </w:rPr>
        <w:t>სტანდარტ</w:t>
      </w:r>
      <w:r w:rsidR="00F662B4" w:rsidRPr="00CD7E29">
        <w:rPr>
          <w:rFonts w:ascii="Sylfaen" w:eastAsia="Sylfaen" w:hAnsi="Sylfaen"/>
          <w:b/>
          <w:lang w:val="ka-GE"/>
        </w:rPr>
        <w:t>თან</w:t>
      </w:r>
      <w:r w:rsidR="00F662B4" w:rsidRPr="00C26301">
        <w:rPr>
          <w:rFonts w:ascii="Sylfaen" w:eastAsia="Sylfaen" w:hAnsi="Sylfaen"/>
          <w:b/>
          <w:lang w:val="ka-GE"/>
        </w:rPr>
        <w:t xml:space="preserve"> შესაბამისობის </w:t>
      </w:r>
      <w:r w:rsidR="00551862" w:rsidRPr="00CD7E29">
        <w:rPr>
          <w:rFonts w:ascii="Sylfaen" w:eastAsia="Times New Roman" w:hAnsi="Sylfaen"/>
          <w:b/>
          <w:lang w:val="ka-GE" w:eastAsia="en-GB"/>
        </w:rPr>
        <w:t>დადგენა</w:t>
      </w:r>
    </w:p>
    <w:p w14:paraId="1AEDFDAC" w14:textId="71FA884F" w:rsidR="00551862" w:rsidRPr="00B01931" w:rsidRDefault="00DD6A01" w:rsidP="00DD6A01">
      <w:pPr>
        <w:pStyle w:val="ListParagraph"/>
        <w:tabs>
          <w:tab w:val="left" w:pos="360"/>
          <w:tab w:val="left" w:pos="540"/>
        </w:tabs>
        <w:autoSpaceDE w:val="0"/>
        <w:autoSpaceDN w:val="0"/>
        <w:adjustRightInd w:val="0"/>
        <w:spacing w:after="0"/>
        <w:ind w:left="0"/>
        <w:jc w:val="both"/>
        <w:rPr>
          <w:rFonts w:ascii="Sylfaen" w:eastAsia="Times New Roman" w:hAnsi="Sylfaen"/>
          <w:lang w:val="ka-GE" w:eastAsia="en-GB"/>
        </w:rPr>
      </w:pPr>
      <w:r w:rsidRPr="00C26301">
        <w:rPr>
          <w:rFonts w:ascii="Sylfaen" w:eastAsia="Times New Roman" w:hAnsi="Sylfaen"/>
          <w:lang w:val="ka-GE" w:eastAsia="en-GB"/>
        </w:rPr>
        <w:t xml:space="preserve">1. </w:t>
      </w:r>
      <w:r w:rsidR="00551862" w:rsidRPr="00B01931">
        <w:rPr>
          <w:rFonts w:ascii="Sylfaen" w:eastAsia="Times New Roman" w:hAnsi="Sylfaen"/>
          <w:lang w:val="ka-GE" w:eastAsia="en-GB"/>
        </w:rPr>
        <w:t xml:space="preserve">სააგენტოს მიერ, </w:t>
      </w:r>
      <w:r w:rsidR="00481CF5" w:rsidRPr="00C26301">
        <w:rPr>
          <w:rFonts w:ascii="Sylfaen" w:eastAsia="Sylfaen" w:hAnsi="Sylfaen"/>
          <w:lang w:val="ka-GE"/>
        </w:rPr>
        <w:t>GMP</w:t>
      </w:r>
      <w:r w:rsidR="00DE6734">
        <w:rPr>
          <w:rFonts w:ascii="Sylfaen" w:eastAsia="Sylfaen" w:hAnsi="Sylfaen"/>
          <w:lang w:val="ka-GE"/>
        </w:rPr>
        <w:t xml:space="preserve"> </w:t>
      </w:r>
      <w:r w:rsidR="00481CF5" w:rsidRPr="00C26301">
        <w:rPr>
          <w:rFonts w:ascii="Sylfaen" w:eastAsia="Sylfaen" w:hAnsi="Sylfaen"/>
          <w:lang w:val="ka-GE"/>
        </w:rPr>
        <w:t>სტანდარტ</w:t>
      </w:r>
      <w:r w:rsidR="00481CF5" w:rsidRPr="00B01931">
        <w:rPr>
          <w:rFonts w:ascii="Sylfaen" w:eastAsia="Sylfaen" w:hAnsi="Sylfaen"/>
          <w:lang w:val="ka-GE"/>
        </w:rPr>
        <w:t>თან</w:t>
      </w:r>
      <w:r w:rsidR="00481CF5" w:rsidRPr="00C26301">
        <w:rPr>
          <w:rFonts w:ascii="Sylfaen" w:eastAsia="Sylfaen" w:hAnsi="Sylfaen"/>
          <w:lang w:val="ka-GE"/>
        </w:rPr>
        <w:t xml:space="preserve"> </w:t>
      </w:r>
      <w:r w:rsidR="00481CF5" w:rsidRPr="00B01931">
        <w:rPr>
          <w:rFonts w:ascii="Sylfaen" w:eastAsia="Sylfaen" w:hAnsi="Sylfaen"/>
          <w:lang w:val="ka-GE"/>
        </w:rPr>
        <w:t xml:space="preserve">მაძიებლის </w:t>
      </w:r>
      <w:r w:rsidR="00481CF5" w:rsidRPr="00C26301">
        <w:rPr>
          <w:rFonts w:ascii="Sylfaen" w:eastAsia="Sylfaen" w:hAnsi="Sylfaen"/>
          <w:lang w:val="ka-GE"/>
        </w:rPr>
        <w:t>შესაბამისობის</w:t>
      </w:r>
      <w:r w:rsidR="00481CF5" w:rsidRPr="00B01931">
        <w:rPr>
          <w:rFonts w:ascii="Sylfaen" w:eastAsia="Sylfaen" w:hAnsi="Sylfaen"/>
          <w:lang w:val="ka-GE"/>
        </w:rPr>
        <w:t xml:space="preserve"> დადგენა</w:t>
      </w:r>
      <w:r w:rsidR="00C62831" w:rsidRPr="00B01931">
        <w:rPr>
          <w:rFonts w:ascii="Sylfaen" w:eastAsia="Sylfaen" w:hAnsi="Sylfaen"/>
          <w:lang w:val="ka-GE"/>
        </w:rPr>
        <w:t xml:space="preserve"> </w:t>
      </w:r>
      <w:r w:rsidR="00551862" w:rsidRPr="00B01931">
        <w:rPr>
          <w:rFonts w:ascii="Sylfaen" w:eastAsia="Times New Roman" w:hAnsi="Sylfaen"/>
          <w:lang w:val="ka-GE" w:eastAsia="en-GB"/>
        </w:rPr>
        <w:t>მოიცავს:</w:t>
      </w:r>
    </w:p>
    <w:p w14:paraId="37297A44" w14:textId="77777777" w:rsidR="00551862" w:rsidRPr="00B01931" w:rsidRDefault="00551862" w:rsidP="00551862">
      <w:pPr>
        <w:pStyle w:val="ListParagraph"/>
        <w:autoSpaceDE w:val="0"/>
        <w:autoSpaceDN w:val="0"/>
        <w:adjustRightInd w:val="0"/>
        <w:spacing w:after="0"/>
        <w:ind w:left="0"/>
        <w:jc w:val="both"/>
        <w:rPr>
          <w:rFonts w:ascii="Sylfaen" w:eastAsia="Times New Roman" w:hAnsi="Sylfaen"/>
          <w:lang w:val="ka-GE" w:eastAsia="en-GB"/>
        </w:rPr>
      </w:pPr>
      <w:r w:rsidRPr="00B01931">
        <w:rPr>
          <w:rFonts w:ascii="Sylfaen" w:eastAsia="Times New Roman" w:hAnsi="Sylfaen"/>
          <w:lang w:val="ka-GE" w:eastAsia="en-GB"/>
        </w:rPr>
        <w:t xml:space="preserve">ა) </w:t>
      </w:r>
      <w:r w:rsidR="00F87584" w:rsidRPr="00B01931">
        <w:rPr>
          <w:rFonts w:ascii="Sylfaen" w:eastAsia="Times New Roman" w:hAnsi="Sylfaen"/>
          <w:lang w:val="ka-GE" w:eastAsia="en-GB"/>
        </w:rPr>
        <w:t>განცხადების</w:t>
      </w:r>
      <w:r w:rsidRPr="00B01931">
        <w:rPr>
          <w:rFonts w:ascii="Sylfaen" w:eastAsia="Times New Roman" w:hAnsi="Sylfaen"/>
          <w:lang w:val="ka-GE" w:eastAsia="en-GB"/>
        </w:rPr>
        <w:t xml:space="preserve"> და თანადართული დოკუმენტაციის შეფასებას;</w:t>
      </w:r>
    </w:p>
    <w:p w14:paraId="283A4692" w14:textId="33A74CC4" w:rsidR="00516BA3" w:rsidRDefault="00551862" w:rsidP="00516BA3">
      <w:pPr>
        <w:pStyle w:val="ListParagraph"/>
        <w:autoSpaceDE w:val="0"/>
        <w:autoSpaceDN w:val="0"/>
        <w:adjustRightInd w:val="0"/>
        <w:spacing w:after="0"/>
        <w:ind w:left="0"/>
        <w:jc w:val="both"/>
        <w:rPr>
          <w:rFonts w:ascii="Sylfaen" w:hAnsi="Sylfaen"/>
          <w:color w:val="000000"/>
          <w:lang w:val="ka-GE"/>
        </w:rPr>
      </w:pPr>
      <w:r w:rsidRPr="00B01931">
        <w:rPr>
          <w:rFonts w:ascii="Sylfaen" w:eastAsia="Times New Roman" w:hAnsi="Sylfaen"/>
          <w:lang w:val="ka-GE" w:eastAsia="en-GB"/>
        </w:rPr>
        <w:t xml:space="preserve">ბ) </w:t>
      </w:r>
      <w:r w:rsidR="00522DA3" w:rsidRPr="00B01931">
        <w:rPr>
          <w:rFonts w:ascii="Sylfaen" w:eastAsia="Times New Roman" w:hAnsi="Sylfaen"/>
          <w:lang w:val="ka-GE" w:eastAsia="en-GB"/>
        </w:rPr>
        <w:t xml:space="preserve">ფარმაცევტული წარმოების </w:t>
      </w:r>
      <w:r w:rsidR="00F87584" w:rsidRPr="00B01931">
        <w:rPr>
          <w:rFonts w:ascii="Sylfaen" w:hAnsi="Sylfaen"/>
          <w:color w:val="000000"/>
          <w:lang w:val="ka-GE"/>
        </w:rPr>
        <w:t xml:space="preserve">ადგილზე </w:t>
      </w:r>
      <w:r w:rsidRPr="00B01931">
        <w:rPr>
          <w:rFonts w:ascii="Sylfaen" w:hAnsi="Sylfaen"/>
          <w:color w:val="000000"/>
          <w:lang w:val="ka-GE"/>
        </w:rPr>
        <w:t>ინსპექტირებას</w:t>
      </w:r>
      <w:r w:rsidR="00124E6B">
        <w:rPr>
          <w:rFonts w:ascii="Sylfaen" w:hAnsi="Sylfaen"/>
          <w:color w:val="000000"/>
          <w:lang w:val="ka-GE"/>
        </w:rPr>
        <w:t>.</w:t>
      </w:r>
    </w:p>
    <w:p w14:paraId="31A6D398" w14:textId="77777777" w:rsidR="00472FE4" w:rsidRPr="00B01931" w:rsidRDefault="00472FE4" w:rsidP="0006047D">
      <w:pPr>
        <w:pStyle w:val="ListParagraph"/>
        <w:tabs>
          <w:tab w:val="left" w:pos="270"/>
        </w:tabs>
        <w:autoSpaceDE w:val="0"/>
        <w:autoSpaceDN w:val="0"/>
        <w:adjustRightInd w:val="0"/>
        <w:spacing w:after="0"/>
        <w:ind w:left="0"/>
        <w:jc w:val="both"/>
        <w:rPr>
          <w:rFonts w:ascii="Sylfaen" w:hAnsi="Sylfaen"/>
          <w:lang w:val="ka-GE"/>
        </w:rPr>
      </w:pPr>
    </w:p>
    <w:p w14:paraId="68103882" w14:textId="7E92FE91" w:rsidR="00481CF5" w:rsidRPr="00822B1C" w:rsidRDefault="006E2385" w:rsidP="00B07463">
      <w:pPr>
        <w:pStyle w:val="ListParagraph"/>
        <w:tabs>
          <w:tab w:val="left" w:pos="180"/>
        </w:tabs>
        <w:autoSpaceDE w:val="0"/>
        <w:autoSpaceDN w:val="0"/>
        <w:adjustRightInd w:val="0"/>
        <w:spacing w:after="0"/>
        <w:ind w:left="0"/>
        <w:jc w:val="both"/>
        <w:rPr>
          <w:rFonts w:ascii="Sylfaen" w:eastAsia="Times New Roman" w:hAnsi="Sylfaen"/>
          <w:b/>
          <w:lang w:val="ka-GE" w:eastAsia="en-GB"/>
        </w:rPr>
      </w:pPr>
      <w:r>
        <w:rPr>
          <w:rFonts w:ascii="Sylfaen" w:eastAsia="Times New Roman" w:hAnsi="Sylfaen" w:cs="Sylfaen"/>
          <w:b/>
          <w:lang w:val="ka-GE" w:eastAsia="en-GB"/>
        </w:rPr>
        <w:t>მუხლი 5</w:t>
      </w:r>
      <w:r w:rsidR="00B07463">
        <w:rPr>
          <w:rFonts w:ascii="Sylfaen" w:eastAsia="Times New Roman" w:hAnsi="Sylfaen" w:cs="Sylfaen"/>
          <w:b/>
          <w:lang w:val="ka-GE" w:eastAsia="en-GB"/>
        </w:rPr>
        <w:t xml:space="preserve">. </w:t>
      </w:r>
      <w:r w:rsidR="00B478A7">
        <w:rPr>
          <w:rFonts w:ascii="Sylfaen" w:eastAsia="Times New Roman" w:hAnsi="Sylfaen" w:cs="Sylfaen"/>
          <w:b/>
          <w:lang w:val="ka-GE" w:eastAsia="en-GB"/>
        </w:rPr>
        <w:t>განცხადების</w:t>
      </w:r>
      <w:r w:rsidR="00481CF5" w:rsidRPr="00822B1C">
        <w:rPr>
          <w:rFonts w:ascii="Sylfaen" w:eastAsia="Times New Roman" w:hAnsi="Sylfaen"/>
          <w:b/>
          <w:lang w:val="ka-GE" w:eastAsia="en-GB"/>
        </w:rPr>
        <w:t xml:space="preserve"> და თანდართული დოკუმენტაციის შეფასება</w:t>
      </w:r>
    </w:p>
    <w:p w14:paraId="5154C3F5" w14:textId="77777777" w:rsidR="00481CF5" w:rsidRPr="00B01931" w:rsidRDefault="00481CF5" w:rsidP="00481CF5">
      <w:pPr>
        <w:tabs>
          <w:tab w:val="left" w:pos="180"/>
        </w:tabs>
        <w:autoSpaceDE w:val="0"/>
        <w:autoSpaceDN w:val="0"/>
        <w:adjustRightInd w:val="0"/>
        <w:spacing w:after="0"/>
        <w:jc w:val="both"/>
        <w:rPr>
          <w:rFonts w:ascii="Sylfaen" w:eastAsia="Times New Roman" w:hAnsi="Sylfaen"/>
          <w:b/>
          <w:lang w:val="ka-GE" w:eastAsia="en-GB"/>
        </w:rPr>
      </w:pPr>
    </w:p>
    <w:p w14:paraId="3BEE5F60" w14:textId="4D0482B8" w:rsidR="00481CF5" w:rsidRPr="00B07463" w:rsidRDefault="00DD6A01" w:rsidP="00DD6A01">
      <w:pPr>
        <w:pStyle w:val="ListParagraph"/>
        <w:tabs>
          <w:tab w:val="left" w:pos="180"/>
        </w:tabs>
        <w:autoSpaceDE w:val="0"/>
        <w:autoSpaceDN w:val="0"/>
        <w:adjustRightInd w:val="0"/>
        <w:spacing w:after="0"/>
        <w:ind w:left="0"/>
        <w:jc w:val="both"/>
        <w:rPr>
          <w:rFonts w:ascii="Sylfaen" w:eastAsia="Times New Roman" w:hAnsi="Sylfaen"/>
          <w:b/>
          <w:lang w:val="ka-GE" w:eastAsia="en-GB"/>
        </w:rPr>
      </w:pPr>
      <w:r w:rsidRPr="00C26301">
        <w:rPr>
          <w:rFonts w:ascii="Sylfaen" w:eastAsia="Times New Roman" w:hAnsi="Sylfaen" w:cs="Sylfaen"/>
          <w:lang w:val="ka-GE" w:eastAsia="en-GB"/>
        </w:rPr>
        <w:t xml:space="preserve">1. </w:t>
      </w:r>
      <w:r w:rsidR="001F07D6">
        <w:rPr>
          <w:rFonts w:ascii="Sylfaen" w:eastAsia="Times New Roman" w:hAnsi="Sylfaen" w:cs="Sylfaen"/>
          <w:lang w:val="ka-GE" w:eastAsia="en-GB"/>
        </w:rPr>
        <w:t xml:space="preserve">განცხადების და თანდართული დოკუმენტაციის წარმოებაში მიღების შემდეგ </w:t>
      </w:r>
      <w:r w:rsidR="00481CF5" w:rsidRPr="00B07463">
        <w:rPr>
          <w:rFonts w:ascii="Sylfaen" w:eastAsia="Times New Roman" w:hAnsi="Sylfaen" w:cs="Sylfaen"/>
          <w:lang w:val="ka-GE" w:eastAsia="en-GB"/>
        </w:rPr>
        <w:t>სააგენტო</w:t>
      </w:r>
      <w:r w:rsidR="00481CF5" w:rsidRPr="00B07463">
        <w:rPr>
          <w:rFonts w:ascii="Sylfaen" w:eastAsia="Times New Roman" w:hAnsi="Sylfaen"/>
          <w:lang w:val="ka-GE" w:eastAsia="en-GB"/>
        </w:rPr>
        <w:t xml:space="preserve"> აფასებს:</w:t>
      </w:r>
    </w:p>
    <w:p w14:paraId="42CDC9C1" w14:textId="77777777" w:rsidR="00481CF5" w:rsidRPr="00B01931" w:rsidRDefault="00481CF5" w:rsidP="00481CF5">
      <w:pPr>
        <w:pStyle w:val="ListParagraph"/>
        <w:tabs>
          <w:tab w:val="left" w:pos="0"/>
        </w:tabs>
        <w:autoSpaceDE w:val="0"/>
        <w:autoSpaceDN w:val="0"/>
        <w:adjustRightInd w:val="0"/>
        <w:spacing w:after="0"/>
        <w:ind w:left="0"/>
        <w:jc w:val="both"/>
        <w:rPr>
          <w:rFonts w:ascii="Sylfaen" w:eastAsia="Times New Roman" w:hAnsi="Sylfaen"/>
          <w:lang w:val="ka-GE" w:eastAsia="en-GB"/>
        </w:rPr>
      </w:pPr>
      <w:r w:rsidRPr="00B01931">
        <w:rPr>
          <w:rFonts w:ascii="Sylfaen" w:eastAsia="Times New Roman" w:hAnsi="Sylfaen"/>
          <w:lang w:val="ka-GE" w:eastAsia="en-GB"/>
        </w:rPr>
        <w:t xml:space="preserve">ა) </w:t>
      </w:r>
      <w:r w:rsidR="00C058DA" w:rsidRPr="00B01931">
        <w:rPr>
          <w:rFonts w:ascii="Sylfaen" w:eastAsia="Times New Roman" w:hAnsi="Sylfaen"/>
          <w:lang w:val="ka-GE" w:eastAsia="en-GB"/>
        </w:rPr>
        <w:t>განცხადების</w:t>
      </w:r>
      <w:r w:rsidRPr="00B01931">
        <w:rPr>
          <w:rFonts w:ascii="Sylfaen" w:eastAsia="Times New Roman" w:hAnsi="Sylfaen"/>
          <w:lang w:val="ka-GE" w:eastAsia="en-GB"/>
        </w:rPr>
        <w:t xml:space="preserve"> და თანდართული დოკუმენტაციის მონაცემთა ურთიერთშესაბამისობას;</w:t>
      </w:r>
    </w:p>
    <w:p w14:paraId="6BC1CFD2" w14:textId="37299EE7" w:rsidR="00481CF5" w:rsidRDefault="00481CF5" w:rsidP="00481CF5">
      <w:pPr>
        <w:pStyle w:val="ListParagraph"/>
        <w:autoSpaceDE w:val="0"/>
        <w:autoSpaceDN w:val="0"/>
        <w:adjustRightInd w:val="0"/>
        <w:spacing w:after="0"/>
        <w:ind w:left="0"/>
        <w:jc w:val="both"/>
        <w:rPr>
          <w:rFonts w:ascii="Sylfaen" w:eastAsia="Times New Roman" w:hAnsi="Sylfaen"/>
          <w:lang w:val="ka-GE" w:eastAsia="en-GB"/>
        </w:rPr>
      </w:pPr>
      <w:r w:rsidRPr="00B01931">
        <w:rPr>
          <w:rFonts w:ascii="Sylfaen" w:eastAsia="Times New Roman" w:hAnsi="Sylfaen"/>
          <w:lang w:val="ka-GE" w:eastAsia="en-GB"/>
        </w:rPr>
        <w:t xml:space="preserve">ბ) წარმოდგენილი დოკუმენტაციის შესაბამისობას </w:t>
      </w:r>
      <w:r w:rsidR="00E0350E" w:rsidRPr="00C26301">
        <w:rPr>
          <w:rFonts w:ascii="Sylfaen" w:eastAsia="Sylfaen" w:hAnsi="Sylfaen"/>
          <w:lang w:val="ka-GE"/>
        </w:rPr>
        <w:t>GMP სტანდარტთან</w:t>
      </w:r>
      <w:r w:rsidRPr="00B01931">
        <w:rPr>
          <w:rFonts w:ascii="Sylfaen" w:eastAsia="Times New Roman" w:hAnsi="Sylfaen"/>
          <w:lang w:val="ka-GE" w:eastAsia="en-GB"/>
        </w:rPr>
        <w:t>.</w:t>
      </w:r>
    </w:p>
    <w:p w14:paraId="52C1C777" w14:textId="77777777" w:rsidR="00B07463" w:rsidRPr="00B01931" w:rsidRDefault="00B07463" w:rsidP="00481CF5">
      <w:pPr>
        <w:pStyle w:val="ListParagraph"/>
        <w:autoSpaceDE w:val="0"/>
        <w:autoSpaceDN w:val="0"/>
        <w:adjustRightInd w:val="0"/>
        <w:spacing w:after="0"/>
        <w:ind w:left="0"/>
        <w:jc w:val="both"/>
        <w:rPr>
          <w:rFonts w:ascii="Sylfaen" w:eastAsia="Times New Roman" w:hAnsi="Sylfaen"/>
          <w:lang w:val="ka-GE" w:eastAsia="en-GB"/>
        </w:rPr>
      </w:pPr>
    </w:p>
    <w:p w14:paraId="33BFED6C" w14:textId="0C7B13AC" w:rsidR="00481CF5" w:rsidRPr="00A65880" w:rsidRDefault="00DD6A01" w:rsidP="00DD6A01">
      <w:pPr>
        <w:pStyle w:val="Normal0"/>
        <w:tabs>
          <w:tab w:val="left" w:pos="18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Sylfaen" w:eastAsia="Times New Roman" w:hAnsi="Sylfaen" w:cs="Sylfaen"/>
          <w:sz w:val="22"/>
          <w:szCs w:val="22"/>
          <w:lang w:eastAsia="x-none"/>
        </w:rPr>
      </w:pPr>
      <w:r w:rsidRPr="00C26301">
        <w:rPr>
          <w:rFonts w:ascii="Sylfaen" w:hAnsi="Sylfaen" w:cs="Times New Roman"/>
          <w:color w:val="000000"/>
          <w:sz w:val="22"/>
          <w:szCs w:val="22"/>
          <w:lang w:val="ka-GE"/>
        </w:rPr>
        <w:t xml:space="preserve">2. </w:t>
      </w:r>
      <w:r w:rsidR="00481CF5" w:rsidRPr="00A65880">
        <w:rPr>
          <w:rFonts w:ascii="Sylfaen" w:hAnsi="Sylfaen" w:cs="Times New Roman"/>
          <w:color w:val="000000"/>
          <w:sz w:val="22"/>
          <w:szCs w:val="22"/>
          <w:lang w:val="ka-GE"/>
        </w:rPr>
        <w:t>შეფასების შედეგების საფუძველზე სააგენტო იღებს გადაწყვეტილებას:</w:t>
      </w:r>
    </w:p>
    <w:p w14:paraId="65040F6A" w14:textId="20F2DBC6" w:rsidR="00481CF5" w:rsidRPr="00A65880" w:rsidRDefault="00481CF5" w:rsidP="00481CF5">
      <w:pPr>
        <w:pStyle w:val="ListParagraph"/>
        <w:autoSpaceDE w:val="0"/>
        <w:autoSpaceDN w:val="0"/>
        <w:adjustRightInd w:val="0"/>
        <w:spacing w:after="0"/>
        <w:ind w:left="0"/>
        <w:jc w:val="both"/>
        <w:rPr>
          <w:rFonts w:ascii="Sylfaen" w:hAnsi="Sylfaen"/>
          <w:color w:val="000000"/>
          <w:lang w:val="ka-GE"/>
        </w:rPr>
      </w:pPr>
      <w:r w:rsidRPr="00A65880">
        <w:rPr>
          <w:rFonts w:ascii="Sylfaen" w:hAnsi="Sylfaen"/>
          <w:color w:val="000000"/>
          <w:lang w:val="ka-GE"/>
        </w:rPr>
        <w:t xml:space="preserve">ა) </w:t>
      </w:r>
      <w:r w:rsidR="00436AF3">
        <w:rPr>
          <w:rFonts w:ascii="Sylfaen" w:eastAsia="Sylfaen" w:hAnsi="Sylfaen"/>
          <w:lang w:val="ka-GE"/>
        </w:rPr>
        <w:t>საქმის წარმოების შეწყვეტის შესახებ</w:t>
      </w:r>
      <w:r w:rsidR="008410B3" w:rsidRPr="00A65880">
        <w:rPr>
          <w:rFonts w:ascii="Sylfaen" w:hAnsi="Sylfaen"/>
          <w:color w:val="000000"/>
          <w:lang w:val="ka-GE"/>
        </w:rPr>
        <w:t>;</w:t>
      </w:r>
    </w:p>
    <w:p w14:paraId="67D044C6" w14:textId="77777777" w:rsidR="00481CF5" w:rsidRPr="00B01931" w:rsidRDefault="00481CF5" w:rsidP="00481CF5">
      <w:pPr>
        <w:pStyle w:val="ListParagraph"/>
        <w:autoSpaceDE w:val="0"/>
        <w:autoSpaceDN w:val="0"/>
        <w:adjustRightInd w:val="0"/>
        <w:spacing w:after="0"/>
        <w:ind w:left="0"/>
        <w:jc w:val="both"/>
        <w:rPr>
          <w:rFonts w:ascii="Sylfaen" w:eastAsia="Times New Roman" w:hAnsi="Sylfaen"/>
          <w:lang w:val="ka-GE" w:eastAsia="en-GB"/>
        </w:rPr>
      </w:pPr>
      <w:r w:rsidRPr="00A65880">
        <w:rPr>
          <w:rFonts w:ascii="Sylfaen" w:hAnsi="Sylfaen"/>
          <w:color w:val="000000"/>
          <w:lang w:val="ka-GE"/>
        </w:rPr>
        <w:t xml:space="preserve">ბ) </w:t>
      </w:r>
      <w:r w:rsidR="00522DA3" w:rsidRPr="00A65880">
        <w:rPr>
          <w:rFonts w:ascii="Sylfaen" w:hAnsi="Sylfaen"/>
          <w:color w:val="000000"/>
          <w:lang w:val="ka-GE"/>
        </w:rPr>
        <w:t xml:space="preserve">ფარმაცევტული წარმოების </w:t>
      </w:r>
      <w:r w:rsidR="008410B3" w:rsidRPr="00A65880">
        <w:rPr>
          <w:rFonts w:ascii="Sylfaen" w:hAnsi="Sylfaen"/>
          <w:color w:val="000000"/>
          <w:lang w:val="ka-GE"/>
        </w:rPr>
        <w:t xml:space="preserve">ადგილზე </w:t>
      </w:r>
      <w:r w:rsidRPr="00A65880">
        <w:rPr>
          <w:rFonts w:ascii="Sylfaen" w:hAnsi="Sylfaen"/>
          <w:color w:val="000000"/>
          <w:lang w:val="ka-GE"/>
        </w:rPr>
        <w:t>ინსპექტირების ჩატარების შესახებ.</w:t>
      </w:r>
    </w:p>
    <w:p w14:paraId="3BEB5604" w14:textId="77777777" w:rsidR="00481CF5" w:rsidRPr="00C26301" w:rsidRDefault="00481CF5" w:rsidP="00481CF5">
      <w:pPr>
        <w:pStyle w:val="ListParagraph"/>
        <w:tabs>
          <w:tab w:val="left" w:pos="180"/>
        </w:tabs>
        <w:autoSpaceDE w:val="0"/>
        <w:autoSpaceDN w:val="0"/>
        <w:adjustRightInd w:val="0"/>
        <w:spacing w:after="0"/>
        <w:ind w:left="0"/>
        <w:jc w:val="both"/>
        <w:rPr>
          <w:rFonts w:ascii="Sylfaen" w:eastAsia="Times New Roman" w:hAnsi="Sylfaen"/>
          <w:lang w:val="ka-GE" w:eastAsia="en-GB"/>
        </w:rPr>
      </w:pPr>
    </w:p>
    <w:p w14:paraId="4E4FBB7B" w14:textId="04548D08" w:rsidR="00481CF5" w:rsidRPr="00C26301" w:rsidRDefault="00B07463" w:rsidP="00267192">
      <w:pPr>
        <w:tabs>
          <w:tab w:val="left" w:pos="360"/>
          <w:tab w:val="left" w:pos="540"/>
        </w:tabs>
        <w:jc w:val="both"/>
        <w:rPr>
          <w:lang w:val="ka-GE" w:eastAsia="en-GB"/>
        </w:rPr>
      </w:pPr>
      <w:r>
        <w:rPr>
          <w:rFonts w:ascii="Sylfaen" w:hAnsi="Sylfaen"/>
          <w:lang w:val="ka-GE" w:eastAsia="en-GB"/>
        </w:rPr>
        <w:t xml:space="preserve">3. </w:t>
      </w:r>
      <w:r w:rsidR="00481CF5" w:rsidRPr="00202976">
        <w:rPr>
          <w:rFonts w:ascii="Sylfaen" w:hAnsi="Sylfaen" w:cs="Sylfaen"/>
          <w:lang w:val="ka-GE" w:eastAsia="en-GB"/>
        </w:rPr>
        <w:t>შეფასებისას</w:t>
      </w:r>
      <w:r w:rsidR="00B256F5" w:rsidRPr="00202976">
        <w:rPr>
          <w:lang w:val="ka-GE" w:eastAsia="en-GB"/>
        </w:rPr>
        <w:t xml:space="preserve">, </w:t>
      </w:r>
      <w:r w:rsidR="00B256F5" w:rsidRPr="00202976">
        <w:rPr>
          <w:rFonts w:ascii="Sylfaen" w:hAnsi="Sylfaen" w:cs="Sylfaen"/>
          <w:lang w:val="ka-GE" w:eastAsia="en-GB"/>
        </w:rPr>
        <w:t>რომლის</w:t>
      </w:r>
      <w:r w:rsidR="00B256F5" w:rsidRPr="00202976">
        <w:rPr>
          <w:lang w:val="ka-GE" w:eastAsia="en-GB"/>
        </w:rPr>
        <w:t xml:space="preserve"> </w:t>
      </w:r>
      <w:r w:rsidR="00B256F5" w:rsidRPr="00202976">
        <w:rPr>
          <w:rFonts w:ascii="Sylfaen" w:hAnsi="Sylfaen" w:cs="Sylfaen"/>
          <w:lang w:val="ka-GE" w:eastAsia="en-GB"/>
        </w:rPr>
        <w:t>ვადა</w:t>
      </w:r>
      <w:r w:rsidR="00B256F5" w:rsidRPr="00202976">
        <w:rPr>
          <w:lang w:val="ka-GE" w:eastAsia="en-GB"/>
        </w:rPr>
        <w:t xml:space="preserve"> </w:t>
      </w:r>
      <w:r w:rsidR="00B256F5" w:rsidRPr="00202976">
        <w:rPr>
          <w:rFonts w:ascii="Sylfaen" w:hAnsi="Sylfaen" w:cs="Sylfaen"/>
          <w:lang w:val="ka-GE" w:eastAsia="en-GB"/>
        </w:rPr>
        <w:t>არ</w:t>
      </w:r>
      <w:r w:rsidR="00B256F5" w:rsidRPr="00202976">
        <w:rPr>
          <w:lang w:val="ka-GE" w:eastAsia="en-GB"/>
        </w:rPr>
        <w:t xml:space="preserve"> </w:t>
      </w:r>
      <w:r w:rsidR="00B256F5" w:rsidRPr="00202976">
        <w:rPr>
          <w:rFonts w:ascii="Sylfaen" w:hAnsi="Sylfaen" w:cs="Sylfaen"/>
          <w:lang w:val="ka-GE" w:eastAsia="en-GB"/>
        </w:rPr>
        <w:t>აღემატება</w:t>
      </w:r>
      <w:r w:rsidR="00B256F5" w:rsidRPr="00202976">
        <w:rPr>
          <w:lang w:val="ka-GE" w:eastAsia="en-GB"/>
        </w:rPr>
        <w:t xml:space="preserve"> 20 </w:t>
      </w:r>
      <w:r w:rsidR="00B256F5" w:rsidRPr="00202976">
        <w:rPr>
          <w:rFonts w:ascii="Sylfaen" w:hAnsi="Sylfaen" w:cs="Sylfaen"/>
          <w:lang w:val="ka-GE" w:eastAsia="en-GB"/>
        </w:rPr>
        <w:t>დღეს</w:t>
      </w:r>
      <w:r w:rsidR="00B256F5" w:rsidRPr="00202976">
        <w:rPr>
          <w:lang w:val="ka-GE" w:eastAsia="en-GB"/>
        </w:rPr>
        <w:t>,</w:t>
      </w:r>
      <w:r w:rsidR="00481CF5" w:rsidRPr="00202976">
        <w:rPr>
          <w:lang w:val="ka-GE" w:eastAsia="en-GB"/>
        </w:rPr>
        <w:t xml:space="preserve"> </w:t>
      </w:r>
      <w:r w:rsidR="00481CF5" w:rsidRPr="00202976">
        <w:rPr>
          <w:rFonts w:ascii="Sylfaen" w:hAnsi="Sylfaen" w:cs="Sylfaen"/>
          <w:lang w:val="ka-GE" w:eastAsia="en-GB"/>
        </w:rPr>
        <w:t>სააგენტო</w:t>
      </w:r>
      <w:r w:rsidR="00481CF5" w:rsidRPr="00202976">
        <w:rPr>
          <w:lang w:val="ka-GE" w:eastAsia="en-GB"/>
        </w:rPr>
        <w:t xml:space="preserve"> </w:t>
      </w:r>
      <w:r w:rsidR="00481CF5" w:rsidRPr="00202976">
        <w:rPr>
          <w:rFonts w:ascii="Sylfaen" w:hAnsi="Sylfaen" w:cs="Sylfaen"/>
          <w:lang w:val="ka-GE" w:eastAsia="en-GB"/>
        </w:rPr>
        <w:t>უფლებამოსილია</w:t>
      </w:r>
      <w:r w:rsidR="00124E6B">
        <w:rPr>
          <w:rFonts w:ascii="Sylfaen" w:hAnsi="Sylfaen" w:cs="Sylfaen"/>
          <w:lang w:val="ka-GE" w:eastAsia="en-GB"/>
        </w:rPr>
        <w:t>,</w:t>
      </w:r>
      <w:r w:rsidR="00481CF5" w:rsidRPr="00202976">
        <w:rPr>
          <w:lang w:val="ka-GE" w:eastAsia="en-GB"/>
        </w:rPr>
        <w:t xml:space="preserve"> </w:t>
      </w:r>
      <w:r w:rsidR="00481CF5" w:rsidRPr="00202976">
        <w:rPr>
          <w:rFonts w:ascii="Sylfaen" w:hAnsi="Sylfaen" w:cs="Sylfaen"/>
          <w:lang w:val="ka-GE" w:eastAsia="en-GB"/>
        </w:rPr>
        <w:t>მოთხოვოს</w:t>
      </w:r>
      <w:r w:rsidR="00481CF5" w:rsidRPr="00202976">
        <w:rPr>
          <w:lang w:val="ka-GE" w:eastAsia="en-GB"/>
        </w:rPr>
        <w:t xml:space="preserve"> </w:t>
      </w:r>
      <w:r w:rsidR="00481CF5" w:rsidRPr="00202976">
        <w:rPr>
          <w:rFonts w:ascii="Sylfaen" w:hAnsi="Sylfaen" w:cs="Sylfaen"/>
          <w:lang w:val="ka-GE" w:eastAsia="en-GB"/>
        </w:rPr>
        <w:t>მაძიებელს</w:t>
      </w:r>
      <w:r w:rsidR="00481CF5" w:rsidRPr="00202976">
        <w:rPr>
          <w:lang w:val="ka-GE" w:eastAsia="en-GB"/>
        </w:rPr>
        <w:t xml:space="preserve">, </w:t>
      </w:r>
      <w:r w:rsidR="00481CF5" w:rsidRPr="00202976">
        <w:rPr>
          <w:rFonts w:ascii="Sylfaen" w:hAnsi="Sylfaen" w:cs="Sylfaen"/>
          <w:lang w:val="ka-GE" w:eastAsia="en-GB"/>
        </w:rPr>
        <w:t>გადაწყვეტილების</w:t>
      </w:r>
      <w:r w:rsidR="00481CF5" w:rsidRPr="00202976">
        <w:rPr>
          <w:lang w:val="ka-GE" w:eastAsia="en-GB"/>
        </w:rPr>
        <w:t xml:space="preserve"> </w:t>
      </w:r>
      <w:r w:rsidR="00481CF5" w:rsidRPr="00202976">
        <w:rPr>
          <w:rFonts w:ascii="Sylfaen" w:hAnsi="Sylfaen" w:cs="Sylfaen"/>
          <w:lang w:val="ka-GE" w:eastAsia="en-GB"/>
        </w:rPr>
        <w:t>მიღებისთვის</w:t>
      </w:r>
      <w:r w:rsidR="00481CF5" w:rsidRPr="00202976">
        <w:rPr>
          <w:lang w:val="ka-GE" w:eastAsia="en-GB"/>
        </w:rPr>
        <w:t xml:space="preserve"> </w:t>
      </w:r>
      <w:r w:rsidR="00481CF5" w:rsidRPr="00202976">
        <w:rPr>
          <w:rFonts w:ascii="Sylfaen" w:hAnsi="Sylfaen" w:cs="Sylfaen"/>
          <w:lang w:val="ka-GE" w:eastAsia="en-GB"/>
        </w:rPr>
        <w:t>აუცილებელი</w:t>
      </w:r>
      <w:r w:rsidR="00481CF5" w:rsidRPr="00202976">
        <w:rPr>
          <w:lang w:val="ka-GE" w:eastAsia="en-GB"/>
        </w:rPr>
        <w:t xml:space="preserve">, </w:t>
      </w:r>
      <w:r w:rsidR="00481CF5" w:rsidRPr="00202976">
        <w:rPr>
          <w:rFonts w:ascii="Sylfaen" w:hAnsi="Sylfaen" w:cs="Sylfaen"/>
          <w:lang w:val="ka-GE" w:eastAsia="en-GB"/>
        </w:rPr>
        <w:t>სხვა</w:t>
      </w:r>
      <w:r w:rsidR="00481CF5" w:rsidRPr="00202976">
        <w:rPr>
          <w:lang w:val="ka-GE" w:eastAsia="en-GB"/>
        </w:rPr>
        <w:t xml:space="preserve"> </w:t>
      </w:r>
      <w:r w:rsidR="00481CF5" w:rsidRPr="00202976">
        <w:rPr>
          <w:rFonts w:ascii="Sylfaen" w:hAnsi="Sylfaen" w:cs="Sylfaen"/>
          <w:lang w:val="ka-GE" w:eastAsia="en-GB"/>
        </w:rPr>
        <w:t>დამატებითი</w:t>
      </w:r>
      <w:r w:rsidR="00481CF5" w:rsidRPr="00202976">
        <w:rPr>
          <w:lang w:val="ka-GE" w:eastAsia="en-GB"/>
        </w:rPr>
        <w:t xml:space="preserve"> </w:t>
      </w:r>
      <w:r w:rsidR="00481CF5" w:rsidRPr="00202976">
        <w:rPr>
          <w:rFonts w:ascii="Sylfaen" w:hAnsi="Sylfaen" w:cs="Sylfaen"/>
          <w:lang w:val="ka-GE" w:eastAsia="en-GB"/>
        </w:rPr>
        <w:t>ინფორმაციის</w:t>
      </w:r>
      <w:r w:rsidR="00481CF5" w:rsidRPr="00202976">
        <w:rPr>
          <w:lang w:val="ka-GE" w:eastAsia="en-GB"/>
        </w:rPr>
        <w:t xml:space="preserve"> </w:t>
      </w:r>
      <w:r w:rsidR="00481CF5" w:rsidRPr="00202976">
        <w:rPr>
          <w:rFonts w:ascii="Sylfaen" w:hAnsi="Sylfaen" w:cs="Sylfaen"/>
          <w:lang w:val="ka-GE" w:eastAsia="en-GB"/>
        </w:rPr>
        <w:t>წარდგენა</w:t>
      </w:r>
      <w:r w:rsidR="00481CF5" w:rsidRPr="00202976">
        <w:rPr>
          <w:lang w:val="ka-GE" w:eastAsia="en-GB"/>
        </w:rPr>
        <w:t xml:space="preserve">. </w:t>
      </w:r>
      <w:r w:rsidR="00481CF5" w:rsidRPr="00202976">
        <w:rPr>
          <w:rFonts w:ascii="Sylfaen" w:hAnsi="Sylfaen" w:cs="Sylfaen"/>
          <w:lang w:val="ka-GE" w:eastAsia="en-GB"/>
        </w:rPr>
        <w:t>აღნიშნულ</w:t>
      </w:r>
      <w:r w:rsidR="00481CF5" w:rsidRPr="00202976">
        <w:rPr>
          <w:lang w:val="ka-GE" w:eastAsia="en-GB"/>
        </w:rPr>
        <w:t xml:space="preserve"> </w:t>
      </w:r>
      <w:r w:rsidR="00481CF5" w:rsidRPr="00202976">
        <w:rPr>
          <w:rFonts w:ascii="Sylfaen" w:hAnsi="Sylfaen" w:cs="Sylfaen"/>
          <w:lang w:val="ka-GE" w:eastAsia="en-GB"/>
        </w:rPr>
        <w:t>შემთხვევაში</w:t>
      </w:r>
      <w:r w:rsidR="00481CF5" w:rsidRPr="00202976">
        <w:rPr>
          <w:lang w:val="ka-GE" w:eastAsia="en-GB"/>
        </w:rPr>
        <w:t xml:space="preserve">, </w:t>
      </w:r>
      <w:r w:rsidR="00481CF5" w:rsidRPr="00202976">
        <w:rPr>
          <w:rFonts w:ascii="Sylfaen" w:hAnsi="Sylfaen" w:cs="Sylfaen"/>
          <w:lang w:val="ka-GE" w:eastAsia="en-GB"/>
        </w:rPr>
        <w:t>გადაწყვეტილების</w:t>
      </w:r>
      <w:r w:rsidR="00481CF5" w:rsidRPr="00202976">
        <w:rPr>
          <w:lang w:val="ka-GE" w:eastAsia="en-GB"/>
        </w:rPr>
        <w:t xml:space="preserve"> </w:t>
      </w:r>
      <w:r w:rsidR="00481CF5" w:rsidRPr="00202976">
        <w:rPr>
          <w:rFonts w:ascii="Sylfaen" w:hAnsi="Sylfaen" w:cs="Sylfaen"/>
          <w:lang w:val="ka-GE" w:eastAsia="en-GB"/>
        </w:rPr>
        <w:t>მიღების</w:t>
      </w:r>
      <w:r w:rsidR="00481CF5" w:rsidRPr="00202976">
        <w:rPr>
          <w:lang w:val="ka-GE" w:eastAsia="en-GB"/>
        </w:rPr>
        <w:t xml:space="preserve"> </w:t>
      </w:r>
      <w:r w:rsidR="00481CF5" w:rsidRPr="00202976">
        <w:rPr>
          <w:rFonts w:ascii="Sylfaen" w:hAnsi="Sylfaen" w:cs="Sylfaen"/>
          <w:lang w:val="ka-GE" w:eastAsia="en-GB"/>
        </w:rPr>
        <w:t>ვადის</w:t>
      </w:r>
      <w:r w:rsidR="00481CF5" w:rsidRPr="00202976">
        <w:rPr>
          <w:lang w:val="ka-GE" w:eastAsia="en-GB"/>
        </w:rPr>
        <w:t xml:space="preserve"> </w:t>
      </w:r>
      <w:r w:rsidR="00481CF5" w:rsidRPr="00202976">
        <w:rPr>
          <w:rFonts w:ascii="Sylfaen" w:hAnsi="Sylfaen" w:cs="Sylfaen"/>
          <w:lang w:val="ka-GE" w:eastAsia="en-GB"/>
        </w:rPr>
        <w:t>დინება</w:t>
      </w:r>
      <w:r w:rsidR="00481CF5" w:rsidRPr="00202976">
        <w:rPr>
          <w:lang w:val="ka-GE" w:eastAsia="en-GB"/>
        </w:rPr>
        <w:t xml:space="preserve"> </w:t>
      </w:r>
      <w:r w:rsidR="00481CF5" w:rsidRPr="00202976">
        <w:rPr>
          <w:rFonts w:ascii="Sylfaen" w:hAnsi="Sylfaen" w:cs="Sylfaen"/>
          <w:lang w:val="ka-GE" w:eastAsia="en-GB"/>
        </w:rPr>
        <w:t>შეჩერებულად</w:t>
      </w:r>
      <w:r w:rsidR="00481CF5" w:rsidRPr="00202976">
        <w:rPr>
          <w:lang w:val="ka-GE" w:eastAsia="en-GB"/>
        </w:rPr>
        <w:t xml:space="preserve"> </w:t>
      </w:r>
      <w:r w:rsidR="00481CF5" w:rsidRPr="00202976">
        <w:rPr>
          <w:rFonts w:ascii="Sylfaen" w:hAnsi="Sylfaen" w:cs="Sylfaen"/>
          <w:lang w:val="ka-GE" w:eastAsia="en-GB"/>
        </w:rPr>
        <w:t>ითვლება</w:t>
      </w:r>
      <w:r w:rsidR="00481CF5" w:rsidRPr="00202976">
        <w:rPr>
          <w:lang w:val="ka-GE" w:eastAsia="en-GB"/>
        </w:rPr>
        <w:t xml:space="preserve">, </w:t>
      </w:r>
      <w:r w:rsidR="00481CF5" w:rsidRPr="00202976">
        <w:rPr>
          <w:rFonts w:ascii="Sylfaen" w:hAnsi="Sylfaen" w:cs="Sylfaen"/>
          <w:lang w:val="ka-GE" w:eastAsia="en-GB"/>
        </w:rPr>
        <w:t>დამატებით</w:t>
      </w:r>
      <w:r w:rsidR="00481CF5" w:rsidRPr="00202976">
        <w:rPr>
          <w:lang w:val="ka-GE" w:eastAsia="en-GB"/>
        </w:rPr>
        <w:t xml:space="preserve"> </w:t>
      </w:r>
      <w:r w:rsidR="00481CF5" w:rsidRPr="00202976">
        <w:rPr>
          <w:rFonts w:ascii="Sylfaen" w:hAnsi="Sylfaen" w:cs="Sylfaen"/>
          <w:lang w:val="ka-GE" w:eastAsia="en-GB"/>
        </w:rPr>
        <w:t>მოთხოვნილი</w:t>
      </w:r>
      <w:r w:rsidR="00481CF5" w:rsidRPr="00202976">
        <w:rPr>
          <w:lang w:val="ka-GE" w:eastAsia="en-GB"/>
        </w:rPr>
        <w:t xml:space="preserve"> </w:t>
      </w:r>
      <w:r w:rsidR="00481CF5" w:rsidRPr="00202976">
        <w:rPr>
          <w:rFonts w:ascii="Sylfaen" w:hAnsi="Sylfaen" w:cs="Sylfaen"/>
          <w:lang w:val="ka-GE" w:eastAsia="en-GB"/>
        </w:rPr>
        <w:t>ინფორმაციის</w:t>
      </w:r>
      <w:r w:rsidR="00481CF5" w:rsidRPr="00202976">
        <w:rPr>
          <w:lang w:val="ka-GE" w:eastAsia="en-GB"/>
        </w:rPr>
        <w:t xml:space="preserve"> </w:t>
      </w:r>
      <w:r w:rsidR="00481CF5" w:rsidRPr="00202976">
        <w:rPr>
          <w:rFonts w:ascii="Sylfaen" w:hAnsi="Sylfaen" w:cs="Sylfaen"/>
          <w:lang w:val="ka-GE" w:eastAsia="en-GB"/>
        </w:rPr>
        <w:t>მიღებამდე</w:t>
      </w:r>
      <w:r w:rsidR="00481CF5" w:rsidRPr="00202976">
        <w:rPr>
          <w:lang w:val="ka-GE" w:eastAsia="en-GB"/>
        </w:rPr>
        <w:t>.</w:t>
      </w:r>
    </w:p>
    <w:p w14:paraId="7BA860E3" w14:textId="3AB32BAC" w:rsidR="00481CF5" w:rsidRPr="00436AF3" w:rsidRDefault="00B07463" w:rsidP="00267192">
      <w:pPr>
        <w:pStyle w:val="ListParagraph"/>
        <w:tabs>
          <w:tab w:val="left" w:pos="180"/>
        </w:tabs>
        <w:autoSpaceDE w:val="0"/>
        <w:autoSpaceDN w:val="0"/>
        <w:adjustRightInd w:val="0"/>
        <w:spacing w:after="0"/>
        <w:ind w:left="0"/>
        <w:jc w:val="both"/>
        <w:rPr>
          <w:rFonts w:ascii="Sylfaen" w:eastAsia="Times New Roman" w:hAnsi="Sylfaen"/>
          <w:lang w:val="ka-GE" w:eastAsia="en-GB"/>
        </w:rPr>
      </w:pPr>
      <w:r>
        <w:rPr>
          <w:rFonts w:ascii="Sylfaen" w:eastAsia="Times New Roman" w:hAnsi="Sylfaen" w:cs="Sylfaen"/>
          <w:lang w:val="ka-GE" w:eastAsia="x-none"/>
        </w:rPr>
        <w:t xml:space="preserve">4. </w:t>
      </w:r>
      <w:r w:rsidR="00481CF5" w:rsidRPr="00C26301">
        <w:rPr>
          <w:rFonts w:ascii="Sylfaen" w:eastAsia="Times New Roman" w:hAnsi="Sylfaen" w:cs="Sylfaen"/>
          <w:lang w:val="ka-GE" w:eastAsia="x-none"/>
        </w:rPr>
        <w:t xml:space="preserve">თუ 30 დღის განმავლობაში, </w:t>
      </w:r>
      <w:r w:rsidR="00481CF5" w:rsidRPr="008C521D">
        <w:rPr>
          <w:rFonts w:ascii="Sylfaen" w:eastAsia="Times New Roman" w:hAnsi="Sylfaen" w:cs="Sylfaen"/>
          <w:lang w:val="ka-GE" w:eastAsia="x-none"/>
        </w:rPr>
        <w:t>მაძიებელი</w:t>
      </w:r>
      <w:r w:rsidR="00481CF5" w:rsidRPr="00C26301">
        <w:rPr>
          <w:rFonts w:ascii="Sylfaen" w:eastAsia="Times New Roman" w:hAnsi="Sylfaen" w:cs="Sylfaen"/>
          <w:lang w:val="ka-GE" w:eastAsia="x-none"/>
        </w:rPr>
        <w:t xml:space="preserve"> არ წარადგენს შესაბამის ინფორმაციას</w:t>
      </w:r>
      <w:r w:rsidR="00481CF5" w:rsidRPr="008C521D">
        <w:rPr>
          <w:rFonts w:ascii="Sylfaen" w:eastAsia="Times New Roman" w:hAnsi="Sylfaen" w:cs="Sylfaen"/>
          <w:lang w:val="ka-GE" w:eastAsia="x-none"/>
        </w:rPr>
        <w:t xml:space="preserve"> ან წერილობით განმარტებას</w:t>
      </w:r>
      <w:r w:rsidR="00481CF5" w:rsidRPr="00C26301">
        <w:rPr>
          <w:rFonts w:ascii="Sylfaen" w:eastAsia="Times New Roman" w:hAnsi="Sylfaen" w:cs="Sylfaen"/>
          <w:lang w:val="ka-GE" w:eastAsia="x-none"/>
        </w:rPr>
        <w:t xml:space="preserve">, </w:t>
      </w:r>
      <w:r w:rsidR="00481CF5" w:rsidRPr="008C521D">
        <w:rPr>
          <w:rFonts w:ascii="Sylfaen" w:eastAsia="Times New Roman" w:hAnsi="Sylfaen" w:cs="Sylfaen"/>
          <w:lang w:val="ka-GE" w:eastAsia="x-none"/>
        </w:rPr>
        <w:t xml:space="preserve">სააგენტო </w:t>
      </w:r>
      <w:r w:rsidR="00481CF5" w:rsidRPr="00C26301">
        <w:rPr>
          <w:rFonts w:ascii="Sylfaen" w:eastAsia="Times New Roman" w:hAnsi="Sylfaen" w:cs="Sylfaen"/>
          <w:lang w:val="ka-GE" w:eastAsia="x-none"/>
        </w:rPr>
        <w:t>უფლებამოსილია</w:t>
      </w:r>
      <w:r w:rsidR="00124E6B">
        <w:rPr>
          <w:rFonts w:ascii="Sylfaen" w:eastAsia="Times New Roman" w:hAnsi="Sylfaen" w:cs="Sylfaen"/>
          <w:lang w:val="ka-GE" w:eastAsia="x-none"/>
        </w:rPr>
        <w:t>,</w:t>
      </w:r>
      <w:r w:rsidR="00481CF5" w:rsidRPr="00C26301">
        <w:rPr>
          <w:rFonts w:ascii="Sylfaen" w:eastAsia="Times New Roman" w:hAnsi="Sylfaen" w:cs="Sylfaen"/>
          <w:lang w:val="ka-GE" w:eastAsia="x-none"/>
        </w:rPr>
        <w:t xml:space="preserve"> </w:t>
      </w:r>
      <w:r w:rsidR="009E764D">
        <w:rPr>
          <w:rFonts w:ascii="Sylfaen" w:eastAsia="Times New Roman" w:hAnsi="Sylfaen" w:cs="Sylfaen"/>
          <w:lang w:val="ka-GE" w:eastAsia="x-none"/>
        </w:rPr>
        <w:t xml:space="preserve">მიიღოს გადაწყვეტილება </w:t>
      </w:r>
      <w:r w:rsidR="00436AF3">
        <w:rPr>
          <w:rFonts w:ascii="Sylfaen" w:eastAsia="Times New Roman" w:hAnsi="Sylfaen" w:cs="Sylfaen"/>
          <w:lang w:val="ka-GE" w:eastAsia="x-none"/>
        </w:rPr>
        <w:t>საქმის წარმოების შეწყვეტის შესახებ.</w:t>
      </w:r>
    </w:p>
    <w:p w14:paraId="42C63318" w14:textId="77777777" w:rsidR="00B07463" w:rsidRPr="00C26301" w:rsidRDefault="00B07463" w:rsidP="00B07463">
      <w:pPr>
        <w:pStyle w:val="ListParagraph"/>
        <w:tabs>
          <w:tab w:val="left" w:pos="180"/>
          <w:tab w:val="left" w:pos="270"/>
          <w:tab w:val="left" w:pos="450"/>
        </w:tabs>
        <w:autoSpaceDE w:val="0"/>
        <w:autoSpaceDN w:val="0"/>
        <w:adjustRightInd w:val="0"/>
        <w:spacing w:after="0"/>
        <w:ind w:left="0"/>
        <w:jc w:val="both"/>
        <w:rPr>
          <w:rFonts w:ascii="Sylfaen" w:eastAsia="Times New Roman" w:hAnsi="Sylfaen"/>
          <w:lang w:val="ka-GE" w:eastAsia="en-GB"/>
        </w:rPr>
      </w:pPr>
    </w:p>
    <w:p w14:paraId="6A2EEBF6" w14:textId="454263A6" w:rsidR="00C12EF0" w:rsidRPr="00C26301" w:rsidRDefault="00DD6A01" w:rsidP="00DD6A01">
      <w:pPr>
        <w:pStyle w:val="ListParagraph"/>
        <w:tabs>
          <w:tab w:val="left" w:pos="180"/>
          <w:tab w:val="left" w:pos="270"/>
          <w:tab w:val="left" w:pos="450"/>
        </w:tabs>
        <w:autoSpaceDE w:val="0"/>
        <w:autoSpaceDN w:val="0"/>
        <w:adjustRightInd w:val="0"/>
        <w:spacing w:after="0"/>
        <w:ind w:left="0"/>
        <w:jc w:val="both"/>
        <w:rPr>
          <w:rFonts w:ascii="Sylfaen" w:eastAsia="Times New Roman" w:hAnsi="Sylfaen"/>
          <w:lang w:val="ka-GE" w:eastAsia="en-GB"/>
        </w:rPr>
      </w:pPr>
      <w:r w:rsidRPr="00C26301">
        <w:rPr>
          <w:rFonts w:ascii="Sylfaen" w:eastAsia="Times New Roman" w:hAnsi="Sylfaen" w:cs="Sylfaen"/>
          <w:lang w:val="ka-GE" w:eastAsia="en-GB"/>
        </w:rPr>
        <w:t xml:space="preserve">5. </w:t>
      </w:r>
      <w:r w:rsidR="00122975" w:rsidRPr="00FC3973">
        <w:rPr>
          <w:rFonts w:ascii="Sylfaen" w:eastAsia="Times New Roman" w:hAnsi="Sylfaen" w:cs="Sylfaen"/>
          <w:lang w:val="ka-GE" w:eastAsia="en-GB"/>
        </w:rPr>
        <w:t>განცხადების</w:t>
      </w:r>
      <w:r w:rsidR="00956B41" w:rsidRPr="00FC3973">
        <w:rPr>
          <w:rFonts w:ascii="Sylfaen" w:eastAsia="Times New Roman" w:hAnsi="Sylfaen"/>
          <w:lang w:val="ka-GE" w:eastAsia="en-GB"/>
        </w:rPr>
        <w:t xml:space="preserve"> და თანდართული დოკუმენტაციის შეფასების შედეგების საფუძველზე მიღებული გადაწყვეტილება </w:t>
      </w:r>
      <w:r w:rsidR="00042168">
        <w:rPr>
          <w:rFonts w:ascii="Sylfaen" w:eastAsia="Times New Roman" w:hAnsi="Sylfaen"/>
          <w:lang w:val="ka-GE" w:eastAsia="en-GB"/>
        </w:rPr>
        <w:t xml:space="preserve">საქმის წარმოების შეწყვეტის ან </w:t>
      </w:r>
      <w:r w:rsidR="00956B41" w:rsidRPr="00FC3973">
        <w:rPr>
          <w:rFonts w:ascii="Sylfaen" w:eastAsia="Times New Roman" w:hAnsi="Sylfaen"/>
          <w:lang w:val="ka-GE" w:eastAsia="en-GB"/>
        </w:rPr>
        <w:t>ფარმაცევტული წარმოები</w:t>
      </w:r>
      <w:r w:rsidR="000A73C1">
        <w:rPr>
          <w:rFonts w:ascii="Sylfaen" w:eastAsia="Times New Roman" w:hAnsi="Sylfaen"/>
          <w:lang w:val="ka-GE" w:eastAsia="en-GB"/>
        </w:rPr>
        <w:t>ს ადგილზე ინსპექტირების შესახებ</w:t>
      </w:r>
      <w:r w:rsidR="000A73C1" w:rsidRPr="00C26301">
        <w:rPr>
          <w:rFonts w:ascii="Sylfaen" w:eastAsia="Times New Roman" w:hAnsi="Sylfaen"/>
          <w:lang w:val="ka-GE" w:eastAsia="en-GB"/>
        </w:rPr>
        <w:t xml:space="preserve">, </w:t>
      </w:r>
      <w:r w:rsidR="00956B41" w:rsidRPr="00FC3973">
        <w:rPr>
          <w:rFonts w:ascii="Sylfaen" w:eastAsia="Times New Roman" w:hAnsi="Sylfaen"/>
          <w:lang w:val="ka-GE" w:eastAsia="en-GB"/>
        </w:rPr>
        <w:t>მაძიებელს უნდა ეცნობოს</w:t>
      </w:r>
      <w:r w:rsidR="000A73C1" w:rsidRPr="00C26301">
        <w:rPr>
          <w:rFonts w:ascii="Sylfaen" w:eastAsia="Times New Roman" w:hAnsi="Sylfaen"/>
          <w:lang w:val="ka-GE" w:eastAsia="en-GB"/>
        </w:rPr>
        <w:t xml:space="preserve"> </w:t>
      </w:r>
      <w:r w:rsidR="00124E6B">
        <w:rPr>
          <w:rFonts w:ascii="Sylfaen" w:eastAsia="Times New Roman" w:hAnsi="Sylfaen"/>
          <w:lang w:val="ka-GE" w:eastAsia="en-GB"/>
        </w:rPr>
        <w:t xml:space="preserve">წერილობით, </w:t>
      </w:r>
      <w:r w:rsidR="005D22CF" w:rsidRPr="00FC3973">
        <w:rPr>
          <w:rFonts w:ascii="Sylfaen" w:eastAsia="Times New Roman" w:hAnsi="Sylfaen"/>
          <w:lang w:val="ka-GE" w:eastAsia="en-GB"/>
        </w:rPr>
        <w:t xml:space="preserve"> გადაწყვეტილების მიღებიდან 5 დღის განმავლობაში</w:t>
      </w:r>
      <w:r w:rsidR="00A760A9" w:rsidRPr="00FC3973">
        <w:rPr>
          <w:rFonts w:ascii="Sylfaen" w:eastAsia="Times New Roman" w:hAnsi="Sylfaen"/>
          <w:lang w:val="ka-GE" w:eastAsia="en-GB"/>
        </w:rPr>
        <w:t>.</w:t>
      </w:r>
    </w:p>
    <w:p w14:paraId="7ABD9408" w14:textId="5C6001B9" w:rsidR="00C12EF0" w:rsidRPr="00C26301" w:rsidRDefault="00A760A9" w:rsidP="00C12EF0">
      <w:pPr>
        <w:pStyle w:val="ListParagraph"/>
        <w:tabs>
          <w:tab w:val="left" w:pos="180"/>
          <w:tab w:val="left" w:pos="270"/>
          <w:tab w:val="left" w:pos="450"/>
        </w:tabs>
        <w:autoSpaceDE w:val="0"/>
        <w:autoSpaceDN w:val="0"/>
        <w:adjustRightInd w:val="0"/>
        <w:spacing w:after="0"/>
        <w:ind w:left="0"/>
        <w:jc w:val="both"/>
        <w:rPr>
          <w:rFonts w:ascii="Sylfaen" w:eastAsia="Times New Roman" w:hAnsi="Sylfaen"/>
          <w:lang w:val="ka-GE" w:eastAsia="en-GB"/>
        </w:rPr>
      </w:pPr>
      <w:r w:rsidRPr="00FC3973">
        <w:rPr>
          <w:rFonts w:ascii="Sylfaen" w:eastAsia="Times New Roman" w:hAnsi="Sylfaen"/>
          <w:lang w:val="ka-GE" w:eastAsia="en-GB"/>
        </w:rPr>
        <w:t xml:space="preserve"> </w:t>
      </w:r>
    </w:p>
    <w:p w14:paraId="54A55DBA" w14:textId="25F5D5A4" w:rsidR="00A760A9" w:rsidRPr="00C26301" w:rsidRDefault="00DD6A01" w:rsidP="00DD6A01">
      <w:pPr>
        <w:pStyle w:val="ListParagraph"/>
        <w:tabs>
          <w:tab w:val="left" w:pos="180"/>
          <w:tab w:val="left" w:pos="270"/>
          <w:tab w:val="left" w:pos="450"/>
        </w:tabs>
        <w:autoSpaceDE w:val="0"/>
        <w:autoSpaceDN w:val="0"/>
        <w:adjustRightInd w:val="0"/>
        <w:spacing w:after="0"/>
        <w:ind w:left="0"/>
        <w:jc w:val="both"/>
        <w:rPr>
          <w:rFonts w:ascii="Sylfaen" w:eastAsia="Times New Roman" w:hAnsi="Sylfaen"/>
          <w:lang w:val="ka-GE" w:eastAsia="en-GB"/>
        </w:rPr>
      </w:pPr>
      <w:r w:rsidRPr="00C26301">
        <w:rPr>
          <w:rFonts w:ascii="Sylfaen" w:eastAsia="Times New Roman" w:hAnsi="Sylfaen" w:cs="Sylfaen"/>
          <w:lang w:val="ka-GE" w:eastAsia="en-GB"/>
        </w:rPr>
        <w:t xml:space="preserve">6. </w:t>
      </w:r>
      <w:r w:rsidR="00126555" w:rsidRPr="00633D53">
        <w:rPr>
          <w:rFonts w:ascii="Sylfaen" w:eastAsia="Times New Roman" w:hAnsi="Sylfaen" w:cs="Sylfaen"/>
          <w:lang w:val="ka-GE" w:eastAsia="en-GB"/>
        </w:rPr>
        <w:t>ფარმაცევტული</w:t>
      </w:r>
      <w:r w:rsidR="00126555" w:rsidRPr="00633D53">
        <w:rPr>
          <w:rFonts w:ascii="Sylfaen" w:eastAsia="Times New Roman" w:hAnsi="Sylfaen"/>
          <w:lang w:val="ka-GE" w:eastAsia="en-GB"/>
        </w:rPr>
        <w:t xml:space="preserve"> წარმოების ადგილზე ინსპექტირება უნდა განხორციელდეს </w:t>
      </w:r>
      <w:r w:rsidR="00124E6B" w:rsidRPr="00633D53">
        <w:rPr>
          <w:rFonts w:ascii="Sylfaen" w:eastAsia="Times New Roman" w:hAnsi="Sylfaen"/>
          <w:lang w:val="ka-GE" w:eastAsia="en-GB"/>
        </w:rPr>
        <w:t>ფარმაცევტული წარმოები</w:t>
      </w:r>
      <w:r w:rsidR="00124E6B">
        <w:rPr>
          <w:rFonts w:ascii="Sylfaen" w:eastAsia="Times New Roman" w:hAnsi="Sylfaen"/>
          <w:lang w:val="ka-GE" w:eastAsia="en-GB"/>
        </w:rPr>
        <w:t>ს ადგილზე ინსპექტირების შესახებ</w:t>
      </w:r>
      <w:r w:rsidR="00124E6B" w:rsidRPr="00633D53">
        <w:rPr>
          <w:rFonts w:ascii="Sylfaen" w:eastAsia="Times New Roman" w:hAnsi="Sylfaen"/>
          <w:lang w:val="ka-GE" w:eastAsia="en-GB"/>
        </w:rPr>
        <w:t xml:space="preserve"> მაძიებელ</w:t>
      </w:r>
      <w:r w:rsidR="00124E6B">
        <w:rPr>
          <w:rFonts w:ascii="Sylfaen" w:eastAsia="Times New Roman" w:hAnsi="Sylfaen"/>
          <w:lang w:val="ka-GE" w:eastAsia="en-GB"/>
        </w:rPr>
        <w:t>ი</w:t>
      </w:r>
      <w:r w:rsidR="00124E6B" w:rsidRPr="00633D53">
        <w:rPr>
          <w:rFonts w:ascii="Sylfaen" w:eastAsia="Times New Roman" w:hAnsi="Sylfaen"/>
          <w:lang w:val="ka-GE" w:eastAsia="en-GB"/>
        </w:rPr>
        <w:t xml:space="preserve">სთვის </w:t>
      </w:r>
      <w:r w:rsidR="00124E6B" w:rsidRPr="00633D53">
        <w:rPr>
          <w:rFonts w:ascii="Sylfaen" w:eastAsia="Times New Roman" w:hAnsi="Sylfaen"/>
          <w:lang w:val="ka-GE" w:eastAsia="en-GB"/>
        </w:rPr>
        <w:lastRenderedPageBreak/>
        <w:t xml:space="preserve">შეტყობინების </w:t>
      </w:r>
      <w:r w:rsidR="00124E6B" w:rsidRPr="00917D2E">
        <w:rPr>
          <w:rFonts w:ascii="Sylfaen" w:eastAsia="Times New Roman" w:hAnsi="Sylfaen"/>
          <w:lang w:val="ka-GE" w:eastAsia="en-GB"/>
        </w:rPr>
        <w:t>გაგზავნიდან</w:t>
      </w:r>
      <w:r w:rsidR="00124E6B">
        <w:rPr>
          <w:rFonts w:ascii="Sylfaen" w:eastAsia="Times New Roman" w:hAnsi="Sylfaen"/>
          <w:lang w:val="ka-GE" w:eastAsia="en-GB"/>
        </w:rPr>
        <w:t xml:space="preserve"> </w:t>
      </w:r>
      <w:r w:rsidR="00126555" w:rsidRPr="00633D53">
        <w:rPr>
          <w:rFonts w:ascii="Sylfaen" w:eastAsia="Times New Roman" w:hAnsi="Sylfaen"/>
          <w:lang w:val="ka-GE" w:eastAsia="en-GB"/>
        </w:rPr>
        <w:t xml:space="preserve">არა უგვიანეს </w:t>
      </w:r>
      <w:r w:rsidR="005A171D" w:rsidRPr="00633D53">
        <w:rPr>
          <w:rFonts w:ascii="Sylfaen" w:eastAsia="Times New Roman" w:hAnsi="Sylfaen"/>
          <w:lang w:val="ka-GE" w:eastAsia="en-GB"/>
        </w:rPr>
        <w:t>3</w:t>
      </w:r>
      <w:r w:rsidR="00126555" w:rsidRPr="00633D53">
        <w:rPr>
          <w:rFonts w:ascii="Sylfaen" w:eastAsia="Times New Roman" w:hAnsi="Sylfaen"/>
          <w:lang w:val="ka-GE" w:eastAsia="en-GB"/>
        </w:rPr>
        <w:t xml:space="preserve"> თვისა</w:t>
      </w:r>
      <w:r w:rsidR="00124E6B">
        <w:rPr>
          <w:rFonts w:ascii="Sylfaen" w:eastAsia="Times New Roman" w:hAnsi="Sylfaen"/>
          <w:lang w:val="ka-GE" w:eastAsia="en-GB"/>
        </w:rPr>
        <w:t>.</w:t>
      </w:r>
      <w:r w:rsidR="00917D2E">
        <w:rPr>
          <w:rFonts w:ascii="Sylfaen" w:eastAsia="Times New Roman" w:hAnsi="Sylfaen"/>
          <w:lang w:val="ka-GE" w:eastAsia="en-GB"/>
        </w:rPr>
        <w:t>.</w:t>
      </w:r>
      <w:r w:rsidR="00770755" w:rsidRPr="00C26301">
        <w:rPr>
          <w:rFonts w:ascii="Sylfaen" w:eastAsia="Times New Roman" w:hAnsi="Sylfaen"/>
          <w:lang w:val="ka-GE" w:eastAsia="en-GB"/>
        </w:rPr>
        <w:t xml:space="preserve"> </w:t>
      </w:r>
      <w:r w:rsidR="007F38D3" w:rsidRPr="00633D53">
        <w:rPr>
          <w:rFonts w:ascii="Sylfaen" w:eastAsia="Times New Roman" w:hAnsi="Sylfaen"/>
          <w:lang w:val="ka-GE" w:eastAsia="en-GB"/>
        </w:rPr>
        <w:t xml:space="preserve">შეტყობინების გაგზავნიდან </w:t>
      </w:r>
      <w:r w:rsidR="00124E6B" w:rsidRPr="00633D53">
        <w:rPr>
          <w:rFonts w:ascii="Sylfaen" w:eastAsia="Times New Roman" w:hAnsi="Sylfaen"/>
          <w:lang w:val="ka-GE" w:eastAsia="en-GB"/>
        </w:rPr>
        <w:t xml:space="preserve">1 თვის განმავლობაში </w:t>
      </w:r>
      <w:r w:rsidR="007F38D3" w:rsidRPr="00633D53">
        <w:rPr>
          <w:rFonts w:ascii="Sylfaen" w:eastAsia="Times New Roman" w:hAnsi="Sylfaen"/>
          <w:lang w:val="ka-GE" w:eastAsia="en-GB"/>
        </w:rPr>
        <w:t xml:space="preserve">მაძიებლის მიერ </w:t>
      </w:r>
      <w:r w:rsidR="00770755" w:rsidRPr="00633D53">
        <w:rPr>
          <w:rFonts w:ascii="Sylfaen" w:eastAsia="Times New Roman" w:hAnsi="Sylfaen"/>
          <w:lang w:val="ka-GE" w:eastAsia="en-GB"/>
        </w:rPr>
        <w:t>ინსპექტირების ჩატარებაზე პასუხის გაუცემლობა წარმოადგენს საქმის წარმოების შეწყვეტის საფუძველს</w:t>
      </w:r>
      <w:r w:rsidR="00914E87" w:rsidRPr="00633D53">
        <w:rPr>
          <w:rFonts w:ascii="Sylfaen" w:eastAsia="Times New Roman" w:hAnsi="Sylfaen"/>
          <w:lang w:val="ka-GE" w:eastAsia="en-GB"/>
        </w:rPr>
        <w:t>.</w:t>
      </w:r>
    </w:p>
    <w:p w14:paraId="20FBFBE1" w14:textId="77777777" w:rsidR="00DD6A01" w:rsidRPr="00C26301" w:rsidRDefault="00DD6A01" w:rsidP="002F5F0D">
      <w:pPr>
        <w:pStyle w:val="ListParagraph"/>
        <w:tabs>
          <w:tab w:val="left" w:pos="360"/>
          <w:tab w:val="left" w:pos="630"/>
        </w:tabs>
        <w:autoSpaceDE w:val="0"/>
        <w:autoSpaceDN w:val="0"/>
        <w:adjustRightInd w:val="0"/>
        <w:spacing w:after="0"/>
        <w:ind w:left="0"/>
        <w:jc w:val="both"/>
        <w:rPr>
          <w:rFonts w:ascii="Sylfaen" w:eastAsia="Times New Roman" w:hAnsi="Sylfaen" w:cs="Sylfaen"/>
          <w:b/>
          <w:lang w:val="ka-GE" w:eastAsia="en-GB"/>
        </w:rPr>
      </w:pPr>
    </w:p>
    <w:p w14:paraId="1922AF5C" w14:textId="3CA6AA26" w:rsidR="00481CF5" w:rsidRPr="005D5FDD" w:rsidRDefault="006E2385" w:rsidP="002F5F0D">
      <w:pPr>
        <w:pStyle w:val="ListParagraph"/>
        <w:tabs>
          <w:tab w:val="left" w:pos="360"/>
          <w:tab w:val="left" w:pos="630"/>
        </w:tabs>
        <w:autoSpaceDE w:val="0"/>
        <w:autoSpaceDN w:val="0"/>
        <w:adjustRightInd w:val="0"/>
        <w:spacing w:after="0"/>
        <w:ind w:left="0"/>
        <w:jc w:val="both"/>
        <w:rPr>
          <w:rFonts w:ascii="Sylfaen" w:eastAsia="Times New Roman" w:hAnsi="Sylfaen"/>
          <w:b/>
          <w:lang w:val="ka-GE" w:eastAsia="en-GB"/>
        </w:rPr>
      </w:pPr>
      <w:r>
        <w:rPr>
          <w:rFonts w:ascii="Sylfaen" w:eastAsia="Times New Roman" w:hAnsi="Sylfaen" w:cs="Sylfaen"/>
          <w:b/>
          <w:lang w:val="ka-GE" w:eastAsia="en-GB"/>
        </w:rPr>
        <w:t>მუხლი 6</w:t>
      </w:r>
      <w:r w:rsidR="002F5F0D">
        <w:rPr>
          <w:rFonts w:ascii="Sylfaen" w:eastAsia="Times New Roman" w:hAnsi="Sylfaen" w:cs="Sylfaen"/>
          <w:b/>
          <w:lang w:val="ka-GE" w:eastAsia="en-GB"/>
        </w:rPr>
        <w:t xml:space="preserve">. </w:t>
      </w:r>
      <w:r w:rsidR="00481CF5" w:rsidRPr="005D5FDD">
        <w:rPr>
          <w:rFonts w:ascii="Sylfaen" w:eastAsia="Times New Roman" w:hAnsi="Sylfaen" w:cs="Sylfaen"/>
          <w:b/>
          <w:lang w:val="ka-GE" w:eastAsia="en-GB"/>
        </w:rPr>
        <w:t>ინსპექტირება</w:t>
      </w:r>
    </w:p>
    <w:p w14:paraId="62AE2B2B" w14:textId="7DFAA959" w:rsidR="00481CF5" w:rsidRPr="00465E88" w:rsidRDefault="00DD6A01" w:rsidP="00DD6A01">
      <w:pPr>
        <w:pStyle w:val="ListParagraph"/>
        <w:tabs>
          <w:tab w:val="left" w:pos="270"/>
          <w:tab w:val="left" w:pos="450"/>
        </w:tabs>
        <w:autoSpaceDE w:val="0"/>
        <w:autoSpaceDN w:val="0"/>
        <w:adjustRightInd w:val="0"/>
        <w:spacing w:after="0"/>
        <w:ind w:left="0"/>
        <w:jc w:val="both"/>
        <w:rPr>
          <w:rFonts w:ascii="Sylfaen" w:eastAsia="Times New Roman" w:hAnsi="Sylfaen"/>
          <w:lang w:val="ka-GE" w:eastAsia="en-GB"/>
        </w:rPr>
      </w:pPr>
      <w:r w:rsidRPr="00C26301">
        <w:rPr>
          <w:rFonts w:ascii="Sylfaen" w:eastAsia="Times New Roman" w:hAnsi="Sylfaen" w:cs="Sylfaen"/>
          <w:lang w:val="ka-GE" w:eastAsia="en-GB"/>
        </w:rPr>
        <w:t xml:space="preserve">1. </w:t>
      </w:r>
      <w:r w:rsidR="00481CF5" w:rsidRPr="00465E88">
        <w:rPr>
          <w:rFonts w:ascii="Sylfaen" w:eastAsia="Times New Roman" w:hAnsi="Sylfaen" w:cs="Sylfaen"/>
          <w:lang w:val="ka-GE" w:eastAsia="en-GB"/>
        </w:rPr>
        <w:t>ფარმაცევტული</w:t>
      </w:r>
      <w:r w:rsidR="00481CF5" w:rsidRPr="00465E88">
        <w:rPr>
          <w:rFonts w:ascii="Sylfaen" w:eastAsia="Times New Roman" w:hAnsi="Sylfaen"/>
          <w:lang w:val="ka-GE" w:eastAsia="en-GB"/>
        </w:rPr>
        <w:t xml:space="preserve"> წარმოების </w:t>
      </w:r>
      <w:r w:rsidR="00522DA3" w:rsidRPr="00465E88">
        <w:rPr>
          <w:rFonts w:ascii="Sylfaen" w:eastAsia="Times New Roman" w:hAnsi="Sylfaen"/>
          <w:lang w:val="ka-GE" w:eastAsia="en-GB"/>
        </w:rPr>
        <w:t>ადგილზე ინსპექტირებისას</w:t>
      </w:r>
      <w:r w:rsidR="00481CF5" w:rsidRPr="00465E88">
        <w:rPr>
          <w:rFonts w:ascii="Sylfaen" w:eastAsia="Times New Roman" w:hAnsi="Sylfaen"/>
          <w:lang w:val="ka-GE" w:eastAsia="en-GB"/>
        </w:rPr>
        <w:t xml:space="preserve"> სააგენტო ადგენს:</w:t>
      </w:r>
    </w:p>
    <w:p w14:paraId="4EBB0D27" w14:textId="77777777" w:rsidR="00481CF5" w:rsidRPr="00B01931" w:rsidRDefault="00481CF5" w:rsidP="00481CF5">
      <w:pPr>
        <w:pStyle w:val="ListParagraph"/>
        <w:tabs>
          <w:tab w:val="left" w:pos="360"/>
        </w:tabs>
        <w:autoSpaceDE w:val="0"/>
        <w:autoSpaceDN w:val="0"/>
        <w:adjustRightInd w:val="0"/>
        <w:spacing w:after="0"/>
        <w:ind w:left="0"/>
        <w:jc w:val="both"/>
        <w:rPr>
          <w:rFonts w:ascii="Sylfaen" w:eastAsia="Times New Roman" w:hAnsi="Sylfaen"/>
          <w:lang w:val="ka-GE" w:eastAsia="en-GB"/>
        </w:rPr>
      </w:pPr>
      <w:r w:rsidRPr="00B01931">
        <w:rPr>
          <w:rFonts w:ascii="Sylfaen" w:eastAsia="Times New Roman" w:hAnsi="Sylfaen"/>
          <w:lang w:val="ka-GE" w:eastAsia="en-GB"/>
        </w:rPr>
        <w:t xml:space="preserve">ა) მაძიებლის </w:t>
      </w:r>
      <w:r w:rsidR="009C5A2B" w:rsidRPr="00B01931">
        <w:rPr>
          <w:rFonts w:ascii="Sylfaen" w:eastAsia="Times New Roman" w:hAnsi="Sylfaen"/>
          <w:lang w:val="ka-GE" w:eastAsia="en-GB"/>
        </w:rPr>
        <w:t>განცხადებასა</w:t>
      </w:r>
      <w:r w:rsidRPr="00C26301">
        <w:rPr>
          <w:rFonts w:ascii="Sylfaen" w:eastAsia="Times New Roman" w:hAnsi="Sylfaen"/>
          <w:lang w:val="ka-GE" w:eastAsia="en-GB"/>
        </w:rPr>
        <w:t xml:space="preserve"> და თანდართულ დოკუმენტაციაში მითითებულ მონაცემთა ნამდვილობა</w:t>
      </w:r>
      <w:r w:rsidRPr="00B01931">
        <w:rPr>
          <w:rFonts w:ascii="Sylfaen" w:eastAsia="Times New Roman" w:hAnsi="Sylfaen"/>
          <w:lang w:val="ka-GE" w:eastAsia="en-GB"/>
        </w:rPr>
        <w:t>ს;</w:t>
      </w:r>
    </w:p>
    <w:p w14:paraId="3759A2B8" w14:textId="10383DA7" w:rsidR="00D75668" w:rsidRPr="00B01931" w:rsidRDefault="00481CF5" w:rsidP="008D1142">
      <w:pPr>
        <w:pStyle w:val="ListParagraph"/>
        <w:tabs>
          <w:tab w:val="left" w:pos="0"/>
          <w:tab w:val="left" w:pos="360"/>
        </w:tabs>
        <w:autoSpaceDE w:val="0"/>
        <w:autoSpaceDN w:val="0"/>
        <w:adjustRightInd w:val="0"/>
        <w:spacing w:after="0"/>
        <w:ind w:left="0"/>
        <w:jc w:val="both"/>
        <w:rPr>
          <w:rFonts w:ascii="Sylfaen" w:eastAsia="Times New Roman" w:hAnsi="Sylfaen"/>
          <w:lang w:val="ka-GE" w:eastAsia="en-GB"/>
        </w:rPr>
      </w:pPr>
      <w:r w:rsidRPr="00B01931">
        <w:rPr>
          <w:rFonts w:ascii="Sylfaen" w:eastAsia="Times New Roman" w:hAnsi="Sylfaen"/>
          <w:lang w:val="ka-GE" w:eastAsia="en-GB"/>
        </w:rPr>
        <w:t xml:space="preserve">გ) </w:t>
      </w:r>
      <w:r w:rsidR="005025AE" w:rsidRPr="00C26301">
        <w:rPr>
          <w:rFonts w:ascii="Sylfaen" w:eastAsia="Sylfaen" w:hAnsi="Sylfaen"/>
          <w:lang w:val="ka-GE"/>
        </w:rPr>
        <w:t>წარმოების ნაციონალური</w:t>
      </w:r>
      <w:r w:rsidR="004E5189" w:rsidRPr="00C26301">
        <w:rPr>
          <w:rFonts w:ascii="Sylfaen" w:eastAsia="Sylfaen" w:hAnsi="Sylfaen"/>
          <w:lang w:val="ka-GE"/>
        </w:rPr>
        <w:t xml:space="preserve"> GMP </w:t>
      </w:r>
      <w:r w:rsidR="005025AE" w:rsidRPr="00C26301">
        <w:rPr>
          <w:rFonts w:ascii="Sylfaen" w:eastAsia="Sylfaen" w:hAnsi="Sylfaen"/>
          <w:lang w:val="ka-GE"/>
        </w:rPr>
        <w:t>(კარგი საწარმოო პრაქტიკის) სტანდარტთან</w:t>
      </w:r>
      <w:r w:rsidR="005025AE" w:rsidRPr="00B01931">
        <w:rPr>
          <w:rFonts w:ascii="Sylfaen" w:eastAsia="Sylfaen" w:hAnsi="Sylfaen"/>
          <w:lang w:val="ka-GE"/>
        </w:rPr>
        <w:t xml:space="preserve"> </w:t>
      </w:r>
      <w:r w:rsidRPr="00B01931">
        <w:rPr>
          <w:rFonts w:ascii="Sylfaen" w:eastAsia="Times New Roman" w:hAnsi="Sylfaen"/>
          <w:lang w:val="ka-GE" w:eastAsia="en-GB"/>
        </w:rPr>
        <w:t>მაძიებლის შესაბამისობას.</w:t>
      </w:r>
    </w:p>
    <w:p w14:paraId="41569E45" w14:textId="5F48C3D4" w:rsidR="007F0C87" w:rsidRPr="00465E88" w:rsidRDefault="00DD6A01" w:rsidP="00DD6A01">
      <w:pPr>
        <w:pStyle w:val="ListParagraph"/>
        <w:tabs>
          <w:tab w:val="left" w:pos="0"/>
          <w:tab w:val="left" w:pos="270"/>
          <w:tab w:val="left" w:pos="450"/>
          <w:tab w:val="left" w:pos="540"/>
        </w:tabs>
        <w:autoSpaceDE w:val="0"/>
        <w:autoSpaceDN w:val="0"/>
        <w:adjustRightInd w:val="0"/>
        <w:spacing w:after="0"/>
        <w:ind w:left="0"/>
        <w:jc w:val="both"/>
        <w:rPr>
          <w:rFonts w:ascii="Sylfaen" w:eastAsia="Times New Roman" w:hAnsi="Sylfaen"/>
          <w:lang w:val="ka-GE" w:eastAsia="en-GB"/>
        </w:rPr>
      </w:pPr>
      <w:r w:rsidRPr="00C26301">
        <w:rPr>
          <w:rFonts w:ascii="Sylfaen" w:hAnsi="Sylfaen" w:cs="Sylfaen"/>
          <w:color w:val="000000"/>
          <w:lang w:val="ka-GE"/>
        </w:rPr>
        <w:t xml:space="preserve">2. </w:t>
      </w:r>
      <w:r w:rsidR="00D75668" w:rsidRPr="00465E88">
        <w:rPr>
          <w:rFonts w:ascii="Sylfaen" w:hAnsi="Sylfaen" w:cs="Sylfaen"/>
          <w:color w:val="000000"/>
          <w:lang w:val="ka-GE"/>
        </w:rPr>
        <w:t>ინსპექტირება</w:t>
      </w:r>
      <w:r w:rsidR="00D75668" w:rsidRPr="00465E88">
        <w:rPr>
          <w:rFonts w:ascii="Sylfaen" w:hAnsi="Sylfaen"/>
          <w:color w:val="000000"/>
          <w:lang w:val="ka-GE"/>
        </w:rPr>
        <w:t xml:space="preserve"> ხორციელდება </w:t>
      </w:r>
      <w:r w:rsidR="00907839" w:rsidRPr="00465E88">
        <w:rPr>
          <w:rFonts w:ascii="Sylfaen" w:hAnsi="Sylfaen"/>
          <w:color w:val="000000"/>
          <w:lang w:val="ka-GE"/>
        </w:rPr>
        <w:t>წინასწარ განსაზღვრული</w:t>
      </w:r>
      <w:r w:rsidR="00D75668" w:rsidRPr="00465E88">
        <w:rPr>
          <w:rFonts w:ascii="Sylfaen" w:hAnsi="Sylfaen"/>
          <w:color w:val="000000"/>
          <w:lang w:val="ka-GE"/>
        </w:rPr>
        <w:t xml:space="preserve"> </w:t>
      </w:r>
      <w:r w:rsidR="00063A54" w:rsidRPr="00465E88">
        <w:rPr>
          <w:rFonts w:ascii="Sylfaen" w:hAnsi="Sylfaen"/>
          <w:color w:val="000000"/>
          <w:lang w:val="ka-GE"/>
        </w:rPr>
        <w:t xml:space="preserve">გეგმის </w:t>
      </w:r>
      <w:r w:rsidR="00D75668" w:rsidRPr="00465E88">
        <w:rPr>
          <w:rFonts w:ascii="Sylfaen" w:hAnsi="Sylfaen"/>
          <w:color w:val="000000"/>
          <w:lang w:val="ka-GE"/>
        </w:rPr>
        <w:t>მიხედვით</w:t>
      </w:r>
      <w:r w:rsidR="00907839" w:rsidRPr="00465E88">
        <w:rPr>
          <w:rFonts w:ascii="Sylfaen" w:hAnsi="Sylfaen"/>
          <w:color w:val="000000"/>
          <w:lang w:val="ka-GE"/>
        </w:rPr>
        <w:t>.</w:t>
      </w:r>
      <w:r w:rsidR="00D75668" w:rsidRPr="00465E88">
        <w:rPr>
          <w:rFonts w:ascii="Sylfaen" w:hAnsi="Sylfaen"/>
          <w:color w:val="000000"/>
          <w:lang w:val="ka-GE"/>
        </w:rPr>
        <w:t xml:space="preserve"> ინსპექტირების </w:t>
      </w:r>
      <w:r w:rsidR="0050468B" w:rsidRPr="00465E88">
        <w:rPr>
          <w:rFonts w:ascii="Sylfaen" w:hAnsi="Sylfaen"/>
          <w:color w:val="000000"/>
          <w:lang w:val="ka-GE"/>
        </w:rPr>
        <w:t>გეგმი</w:t>
      </w:r>
      <w:r w:rsidR="00D75668" w:rsidRPr="00465E88">
        <w:rPr>
          <w:rFonts w:ascii="Sylfaen" w:hAnsi="Sylfaen"/>
          <w:color w:val="000000"/>
          <w:lang w:val="ka-GE"/>
        </w:rPr>
        <w:t xml:space="preserve">ს ასლი </w:t>
      </w:r>
      <w:r w:rsidR="00E90487" w:rsidRPr="00465E88">
        <w:rPr>
          <w:rFonts w:ascii="Sylfaen" w:hAnsi="Sylfaen"/>
          <w:color w:val="000000"/>
          <w:lang w:val="ka-GE"/>
        </w:rPr>
        <w:t>წერილობით ეგზავნება მაძიებელს</w:t>
      </w:r>
      <w:r w:rsidR="00D75668" w:rsidRPr="00465E88">
        <w:rPr>
          <w:rFonts w:ascii="Sylfaen" w:hAnsi="Sylfaen"/>
          <w:color w:val="000000"/>
          <w:lang w:val="ka-GE"/>
        </w:rPr>
        <w:t xml:space="preserve"> ან</w:t>
      </w:r>
      <w:r w:rsidR="00E90487" w:rsidRPr="00465E88">
        <w:rPr>
          <w:rFonts w:ascii="Sylfaen" w:hAnsi="Sylfaen"/>
          <w:color w:val="000000"/>
          <w:lang w:val="ka-GE"/>
        </w:rPr>
        <w:t>/და ეგზავნება</w:t>
      </w:r>
      <w:r w:rsidR="00D75668" w:rsidRPr="00465E88">
        <w:rPr>
          <w:rFonts w:ascii="Sylfaen" w:hAnsi="Sylfaen"/>
          <w:color w:val="000000"/>
          <w:lang w:val="ka-GE"/>
        </w:rPr>
        <w:t xml:space="preserve"> ელექტრონული ფოსტით</w:t>
      </w:r>
      <w:r w:rsidR="00DB41BB" w:rsidRPr="00465E88">
        <w:rPr>
          <w:rFonts w:ascii="Sylfaen" w:hAnsi="Sylfaen"/>
          <w:color w:val="000000"/>
          <w:lang w:val="ka-GE"/>
        </w:rPr>
        <w:t xml:space="preserve"> </w:t>
      </w:r>
      <w:r w:rsidR="00124E6B">
        <w:rPr>
          <w:rFonts w:ascii="Sylfaen" w:hAnsi="Sylfaen"/>
          <w:color w:val="000000"/>
          <w:lang w:val="ka-GE"/>
        </w:rPr>
        <w:t>(</w:t>
      </w:r>
      <w:r w:rsidR="00DB41BB" w:rsidRPr="00465E88">
        <w:rPr>
          <w:rFonts w:ascii="Sylfaen" w:hAnsi="Sylfaen"/>
          <w:color w:val="000000"/>
          <w:lang w:val="ka-GE"/>
        </w:rPr>
        <w:t>აპლიკაციაში მითითებულ ელექტრონულ ფოსტაზე</w:t>
      </w:r>
      <w:r w:rsidR="00124E6B">
        <w:rPr>
          <w:rFonts w:ascii="Sylfaen" w:hAnsi="Sylfaen"/>
          <w:color w:val="000000"/>
          <w:lang w:val="ka-GE"/>
        </w:rPr>
        <w:t>)</w:t>
      </w:r>
      <w:r w:rsidR="00D75668" w:rsidRPr="00465E88">
        <w:rPr>
          <w:rFonts w:ascii="Sylfaen" w:hAnsi="Sylfaen"/>
          <w:color w:val="000000"/>
          <w:lang w:val="ka-GE"/>
        </w:rPr>
        <w:t xml:space="preserve">, </w:t>
      </w:r>
      <w:r w:rsidR="00DB41BB" w:rsidRPr="00465E88">
        <w:rPr>
          <w:rFonts w:ascii="Sylfaen" w:hAnsi="Sylfaen"/>
          <w:color w:val="000000"/>
          <w:lang w:val="ka-GE"/>
        </w:rPr>
        <w:t>არანაკლებ</w:t>
      </w:r>
      <w:r w:rsidR="00EC2BA9" w:rsidRPr="00465E88">
        <w:rPr>
          <w:rFonts w:ascii="Sylfaen" w:hAnsi="Sylfaen"/>
          <w:color w:val="000000"/>
          <w:lang w:val="ka-GE"/>
        </w:rPr>
        <w:t xml:space="preserve"> 10</w:t>
      </w:r>
      <w:r w:rsidR="00DB41BB" w:rsidRPr="00465E88">
        <w:rPr>
          <w:rFonts w:ascii="Sylfaen" w:hAnsi="Sylfaen"/>
          <w:color w:val="000000"/>
          <w:lang w:val="ka-GE"/>
        </w:rPr>
        <w:t xml:space="preserve"> დღით ადრე ინსპექტირების დაწყებამდე.</w:t>
      </w:r>
    </w:p>
    <w:p w14:paraId="709FDBF8" w14:textId="690ACAF8" w:rsidR="00D30202" w:rsidRPr="00D30202" w:rsidRDefault="00DD6A01" w:rsidP="00DD6A01">
      <w:pPr>
        <w:pStyle w:val="ListParagraph"/>
        <w:tabs>
          <w:tab w:val="left" w:pos="0"/>
          <w:tab w:val="left" w:pos="270"/>
          <w:tab w:val="left" w:pos="450"/>
        </w:tabs>
        <w:autoSpaceDE w:val="0"/>
        <w:autoSpaceDN w:val="0"/>
        <w:adjustRightInd w:val="0"/>
        <w:spacing w:after="0"/>
        <w:ind w:left="0"/>
        <w:jc w:val="both"/>
        <w:rPr>
          <w:rFonts w:ascii="Sylfaen" w:eastAsia="Times New Roman" w:hAnsi="Sylfaen"/>
          <w:lang w:val="ka-GE" w:eastAsia="en-GB"/>
        </w:rPr>
      </w:pPr>
      <w:r w:rsidRPr="00C26301">
        <w:rPr>
          <w:rFonts w:ascii="Sylfaen" w:eastAsia="Sylfaen" w:hAnsi="Sylfaen"/>
          <w:lang w:val="ka-GE"/>
        </w:rPr>
        <w:t xml:space="preserve">3. </w:t>
      </w:r>
      <w:r w:rsidR="00D30202" w:rsidRPr="00C26301">
        <w:rPr>
          <w:rFonts w:ascii="Sylfaen" w:eastAsia="Sylfaen" w:hAnsi="Sylfaen"/>
          <w:lang w:val="ka-GE"/>
        </w:rPr>
        <w:t>GMP</w:t>
      </w:r>
      <w:r w:rsidR="00D30202" w:rsidRPr="00D30202">
        <w:rPr>
          <w:rFonts w:ascii="Sylfaen" w:hAnsi="Sylfaen"/>
          <w:color w:val="000000"/>
          <w:lang w:val="ka-GE"/>
        </w:rPr>
        <w:t xml:space="preserve"> </w:t>
      </w:r>
      <w:r w:rsidR="00201AFE">
        <w:rPr>
          <w:rFonts w:ascii="Sylfaen" w:hAnsi="Sylfaen"/>
          <w:color w:val="000000"/>
          <w:lang w:val="ka-GE"/>
        </w:rPr>
        <w:t>სტანდარ</w:t>
      </w:r>
      <w:r w:rsidR="00D30202" w:rsidRPr="00D30202">
        <w:rPr>
          <w:rFonts w:ascii="Sylfaen" w:hAnsi="Sylfaen"/>
          <w:color w:val="000000"/>
          <w:lang w:val="ka-GE"/>
        </w:rPr>
        <w:t>ტ</w:t>
      </w:r>
      <w:r w:rsidR="00201AFE">
        <w:rPr>
          <w:rFonts w:ascii="Sylfaen" w:hAnsi="Sylfaen"/>
          <w:color w:val="000000"/>
          <w:lang w:val="ka-GE"/>
        </w:rPr>
        <w:t>თ</w:t>
      </w:r>
      <w:r w:rsidR="00D30202" w:rsidRPr="00D30202">
        <w:rPr>
          <w:rFonts w:ascii="Sylfaen" w:hAnsi="Sylfaen"/>
          <w:color w:val="000000"/>
          <w:lang w:val="ka-GE"/>
        </w:rPr>
        <w:t xml:space="preserve">ან შესაბამისობის დადგენის მიზნით,  ინსპექტირება ხორციელდება  </w:t>
      </w:r>
      <w:r w:rsidR="00F30297">
        <w:rPr>
          <w:rFonts w:ascii="Sylfaen" w:hAnsi="Sylfaen"/>
          <w:color w:val="000000"/>
          <w:lang w:val="ka-GE"/>
        </w:rPr>
        <w:t xml:space="preserve">საწარმოო </w:t>
      </w:r>
      <w:r w:rsidR="00D30202" w:rsidRPr="00D30202">
        <w:rPr>
          <w:rFonts w:ascii="Sylfaen" w:hAnsi="Sylfaen"/>
          <w:color w:val="000000"/>
          <w:lang w:val="ka-GE"/>
        </w:rPr>
        <w:t>ოპერაციების სტანდარტული რეჟიმის პირობებში</w:t>
      </w:r>
      <w:r w:rsidR="00D30202" w:rsidRPr="00D30202">
        <w:rPr>
          <w:rFonts w:ascii="Sylfaen" w:eastAsia="Times New Roman" w:hAnsi="Sylfaen"/>
          <w:lang w:val="ka-GE" w:eastAsia="en-GB"/>
        </w:rPr>
        <w:t>.</w:t>
      </w:r>
    </w:p>
    <w:p w14:paraId="58B89C35" w14:textId="13424724" w:rsidR="00AC3FD4" w:rsidRDefault="00DD6A01" w:rsidP="00DD6A01">
      <w:pPr>
        <w:pStyle w:val="ListParagraph"/>
        <w:tabs>
          <w:tab w:val="left" w:pos="0"/>
          <w:tab w:val="left" w:pos="180"/>
          <w:tab w:val="left" w:pos="270"/>
          <w:tab w:val="left" w:pos="360"/>
        </w:tabs>
        <w:autoSpaceDE w:val="0"/>
        <w:autoSpaceDN w:val="0"/>
        <w:adjustRightInd w:val="0"/>
        <w:spacing w:after="0"/>
        <w:ind w:left="0"/>
        <w:jc w:val="both"/>
        <w:rPr>
          <w:rFonts w:ascii="Sylfaen" w:eastAsia="Times New Roman" w:hAnsi="Sylfaen"/>
          <w:lang w:val="ka-GE" w:eastAsia="en-GB"/>
        </w:rPr>
      </w:pPr>
      <w:r w:rsidRPr="00C26301">
        <w:rPr>
          <w:rFonts w:ascii="Sylfaen" w:eastAsia="Times New Roman" w:hAnsi="Sylfaen"/>
          <w:lang w:val="ka-GE" w:eastAsia="en-GB"/>
        </w:rPr>
        <w:t xml:space="preserve">4. </w:t>
      </w:r>
      <w:r w:rsidR="00090EC4">
        <w:rPr>
          <w:rFonts w:ascii="Sylfaen" w:eastAsia="Times New Roman" w:hAnsi="Sylfaen"/>
          <w:lang w:val="ka-GE" w:eastAsia="en-GB"/>
        </w:rPr>
        <w:t>სააგენტო უფლებამოსილია განახორციელოს ინსპექტირება მაძიებლის კონტრაქტორ პირ</w:t>
      </w:r>
      <w:r w:rsidR="00BC5AB1" w:rsidRPr="00C26301">
        <w:rPr>
          <w:rFonts w:ascii="Sylfaen" w:eastAsia="Times New Roman" w:hAnsi="Sylfaen"/>
          <w:lang w:val="ka-GE" w:eastAsia="en-GB"/>
        </w:rPr>
        <w:t>(</w:t>
      </w:r>
      <w:r w:rsidR="00BC5AB1">
        <w:rPr>
          <w:rFonts w:ascii="Sylfaen" w:eastAsia="Times New Roman" w:hAnsi="Sylfaen"/>
          <w:lang w:val="ka-GE" w:eastAsia="en-GB"/>
        </w:rPr>
        <w:t>ებ)</w:t>
      </w:r>
      <w:r w:rsidR="00090EC4">
        <w:rPr>
          <w:rFonts w:ascii="Sylfaen" w:eastAsia="Times New Roman" w:hAnsi="Sylfaen"/>
          <w:lang w:val="ka-GE" w:eastAsia="en-GB"/>
        </w:rPr>
        <w:t>თან.</w:t>
      </w:r>
    </w:p>
    <w:p w14:paraId="282FD93B" w14:textId="278B66D2" w:rsidR="00F10784" w:rsidRPr="00C26301" w:rsidRDefault="00DD6A01" w:rsidP="00DD6A01">
      <w:pPr>
        <w:pStyle w:val="ListParagraph"/>
        <w:tabs>
          <w:tab w:val="left" w:pos="0"/>
          <w:tab w:val="left" w:pos="180"/>
          <w:tab w:val="left" w:pos="270"/>
          <w:tab w:val="left" w:pos="540"/>
        </w:tabs>
        <w:autoSpaceDE w:val="0"/>
        <w:autoSpaceDN w:val="0"/>
        <w:adjustRightInd w:val="0"/>
        <w:spacing w:after="0"/>
        <w:ind w:left="0"/>
        <w:jc w:val="both"/>
        <w:rPr>
          <w:rFonts w:ascii="Sylfaen" w:eastAsia="Times New Roman" w:hAnsi="Sylfaen"/>
          <w:lang w:val="ka-GE" w:eastAsia="en-GB"/>
        </w:rPr>
      </w:pPr>
      <w:r w:rsidRPr="00C26301">
        <w:rPr>
          <w:rFonts w:ascii="Sylfaen" w:hAnsi="Sylfaen"/>
          <w:color w:val="000000"/>
          <w:lang w:val="ka-GE"/>
        </w:rPr>
        <w:t xml:space="preserve">5. </w:t>
      </w:r>
      <w:r w:rsidR="00AC3FD4" w:rsidRPr="00F10784">
        <w:rPr>
          <w:rFonts w:ascii="Sylfaen" w:hAnsi="Sylfaen"/>
          <w:color w:val="000000"/>
          <w:lang w:val="ka-GE"/>
        </w:rPr>
        <w:t>ინსპექტირების შედეგად</w:t>
      </w:r>
      <w:r w:rsidR="003E5B78" w:rsidRPr="00F10784">
        <w:rPr>
          <w:rFonts w:ascii="Sylfaen" w:hAnsi="Sylfaen"/>
          <w:color w:val="000000"/>
          <w:lang w:val="ka-GE"/>
        </w:rPr>
        <w:t xml:space="preserve"> გამოვლენილი </w:t>
      </w:r>
      <w:r w:rsidR="00E12275" w:rsidRPr="00F10784">
        <w:rPr>
          <w:rFonts w:ascii="Sylfaen" w:hAnsi="Sylfaen"/>
          <w:color w:val="000000"/>
          <w:lang w:val="ka-GE"/>
        </w:rPr>
        <w:t>შეუსაბამობე</w:t>
      </w:r>
      <w:r w:rsidR="007F0C87" w:rsidRPr="00F10784">
        <w:rPr>
          <w:rFonts w:ascii="Sylfaen" w:hAnsi="Sylfaen"/>
          <w:color w:val="000000"/>
          <w:lang w:val="ka-GE"/>
        </w:rPr>
        <w:t>ბ</w:t>
      </w:r>
      <w:r w:rsidR="00AC3FD4" w:rsidRPr="00F10784">
        <w:rPr>
          <w:rFonts w:ascii="Sylfaen" w:hAnsi="Sylfaen"/>
          <w:color w:val="000000"/>
          <w:lang w:val="ka-GE"/>
        </w:rPr>
        <w:t xml:space="preserve">ი ექვემდებარება </w:t>
      </w:r>
      <w:r w:rsidR="000A73C1">
        <w:rPr>
          <w:rFonts w:ascii="Sylfaen" w:hAnsi="Sylfaen"/>
          <w:color w:val="000000"/>
          <w:lang w:val="ka-GE"/>
        </w:rPr>
        <w:t>კლასიფიცირ</w:t>
      </w:r>
      <w:r w:rsidR="00AC3FD4" w:rsidRPr="00F10784">
        <w:rPr>
          <w:rFonts w:ascii="Sylfaen" w:hAnsi="Sylfaen"/>
          <w:color w:val="000000"/>
          <w:lang w:val="ka-GE"/>
        </w:rPr>
        <w:t xml:space="preserve">ებას. შეუსაბამობები შესაძლებელია იყოს: კრიტიკული, </w:t>
      </w:r>
      <w:r w:rsidR="00AC67F6">
        <w:rPr>
          <w:rFonts w:ascii="Sylfaen" w:hAnsi="Sylfaen"/>
          <w:color w:val="000000"/>
          <w:lang w:val="ka-GE"/>
        </w:rPr>
        <w:t>მნიშვნელოვანი</w:t>
      </w:r>
      <w:r w:rsidR="00AC3FD4" w:rsidRPr="00F10784">
        <w:rPr>
          <w:rFonts w:ascii="Sylfaen" w:hAnsi="Sylfaen"/>
          <w:color w:val="000000"/>
          <w:lang w:val="ka-GE"/>
        </w:rPr>
        <w:t xml:space="preserve"> და </w:t>
      </w:r>
      <w:r w:rsidR="00E60F7F">
        <w:rPr>
          <w:rFonts w:ascii="Sylfaen" w:hAnsi="Sylfaen"/>
          <w:color w:val="000000"/>
          <w:lang w:val="ka-GE"/>
        </w:rPr>
        <w:t>„</w:t>
      </w:r>
      <w:r w:rsidR="00AC67F6">
        <w:rPr>
          <w:rFonts w:ascii="Sylfaen" w:hAnsi="Sylfaen"/>
          <w:color w:val="000000"/>
          <w:lang w:val="ka-GE"/>
        </w:rPr>
        <w:t>სხვა</w:t>
      </w:r>
      <w:r w:rsidR="00E60F7F">
        <w:rPr>
          <w:rFonts w:ascii="Sylfaen" w:hAnsi="Sylfaen"/>
          <w:color w:val="000000"/>
          <w:lang w:val="ka-GE"/>
        </w:rPr>
        <w:t>“</w:t>
      </w:r>
      <w:r w:rsidR="00AC67F6">
        <w:rPr>
          <w:rFonts w:ascii="Sylfaen" w:hAnsi="Sylfaen"/>
          <w:color w:val="000000"/>
          <w:lang w:val="ka-GE"/>
        </w:rPr>
        <w:t xml:space="preserve"> შეუსაბამობა</w:t>
      </w:r>
      <w:r w:rsidR="00AC3FD4" w:rsidRPr="00B312DA">
        <w:rPr>
          <w:rFonts w:ascii="Sylfaen" w:hAnsi="Sylfaen"/>
          <w:color w:val="000000"/>
          <w:lang w:val="ka-GE"/>
        </w:rPr>
        <w:t>.</w:t>
      </w:r>
    </w:p>
    <w:p w14:paraId="74C54997" w14:textId="1A335C0D" w:rsidR="004A7E66" w:rsidRPr="00C26301" w:rsidRDefault="00DD6A01" w:rsidP="00DD6A01">
      <w:pPr>
        <w:pStyle w:val="ListParagraph"/>
        <w:tabs>
          <w:tab w:val="left" w:pos="0"/>
          <w:tab w:val="left" w:pos="180"/>
          <w:tab w:val="left" w:pos="270"/>
        </w:tabs>
        <w:autoSpaceDE w:val="0"/>
        <w:autoSpaceDN w:val="0"/>
        <w:adjustRightInd w:val="0"/>
        <w:spacing w:after="0"/>
        <w:ind w:left="0"/>
        <w:jc w:val="both"/>
        <w:rPr>
          <w:rFonts w:ascii="Sylfaen" w:eastAsia="Times New Roman" w:hAnsi="Sylfaen"/>
          <w:lang w:val="ka-GE" w:eastAsia="en-GB"/>
        </w:rPr>
      </w:pPr>
      <w:r w:rsidRPr="00C26301">
        <w:rPr>
          <w:rFonts w:ascii="Sylfaen" w:eastAsia="Times New Roman" w:hAnsi="Sylfaen" w:cs="Sylfaen"/>
          <w:lang w:val="ka-GE" w:eastAsia="en-GB"/>
        </w:rPr>
        <w:t xml:space="preserve">6. </w:t>
      </w:r>
      <w:r w:rsidR="003B4E5A" w:rsidRPr="00F10784">
        <w:rPr>
          <w:rFonts w:ascii="Sylfaen" w:eastAsia="Times New Roman" w:hAnsi="Sylfaen" w:cs="Sylfaen"/>
          <w:lang w:val="ka-GE" w:eastAsia="en-GB"/>
        </w:rPr>
        <w:t>ინსპექტირების</w:t>
      </w:r>
      <w:r w:rsidR="003B4E5A" w:rsidRPr="00F10784">
        <w:rPr>
          <w:rFonts w:ascii="Sylfaen" w:eastAsia="Times New Roman" w:hAnsi="Sylfaen"/>
          <w:lang w:val="ka-GE" w:eastAsia="en-GB"/>
        </w:rPr>
        <w:t xml:space="preserve"> შედეგების საფუძველზე დგება </w:t>
      </w:r>
      <w:r w:rsidR="00F10784" w:rsidRPr="00F10784">
        <w:rPr>
          <w:rFonts w:ascii="Sylfaen" w:eastAsia="Times New Roman" w:hAnsi="Sylfaen"/>
          <w:lang w:val="ka-GE" w:eastAsia="en-GB"/>
        </w:rPr>
        <w:t>ინსპექტირების ანგარიში</w:t>
      </w:r>
      <w:r w:rsidR="003B4E5A" w:rsidRPr="00F10784">
        <w:rPr>
          <w:rFonts w:ascii="Sylfaen" w:eastAsia="Times New Roman" w:hAnsi="Sylfaen"/>
          <w:lang w:val="ka-GE" w:eastAsia="en-GB"/>
        </w:rPr>
        <w:t>, 2 ეგზემპლარად.</w:t>
      </w:r>
    </w:p>
    <w:p w14:paraId="6927538A" w14:textId="6311C3A0" w:rsidR="004A7E66" w:rsidRPr="00C26301" w:rsidRDefault="00DD6A01" w:rsidP="00DD6A01">
      <w:pPr>
        <w:pStyle w:val="ListParagraph"/>
        <w:tabs>
          <w:tab w:val="left" w:pos="0"/>
          <w:tab w:val="left" w:pos="180"/>
          <w:tab w:val="left" w:pos="270"/>
        </w:tabs>
        <w:autoSpaceDE w:val="0"/>
        <w:autoSpaceDN w:val="0"/>
        <w:adjustRightInd w:val="0"/>
        <w:spacing w:after="0"/>
        <w:ind w:left="0"/>
        <w:jc w:val="both"/>
        <w:rPr>
          <w:rFonts w:ascii="Sylfaen" w:eastAsia="Times New Roman" w:hAnsi="Sylfaen"/>
          <w:lang w:val="ka-GE" w:eastAsia="en-GB"/>
        </w:rPr>
      </w:pPr>
      <w:r w:rsidRPr="00C26301">
        <w:rPr>
          <w:rFonts w:ascii="Sylfaen" w:eastAsia="Times New Roman" w:hAnsi="Sylfaen" w:cs="Sylfaen"/>
          <w:lang w:val="ka-GE" w:eastAsia="en-GB"/>
        </w:rPr>
        <w:t xml:space="preserve">7. </w:t>
      </w:r>
      <w:r w:rsidR="00AB7DF3" w:rsidRPr="004A7E66">
        <w:rPr>
          <w:rFonts w:ascii="Sylfaen" w:eastAsia="Times New Roman" w:hAnsi="Sylfaen" w:cs="Sylfaen"/>
          <w:lang w:val="ka-GE" w:eastAsia="en-GB"/>
        </w:rPr>
        <w:t>ინსპექტირების</w:t>
      </w:r>
      <w:r w:rsidR="00AB7DF3" w:rsidRPr="004A7E66">
        <w:rPr>
          <w:rFonts w:ascii="Sylfaen" w:eastAsia="Times New Roman" w:hAnsi="Sylfaen"/>
          <w:lang w:val="ka-GE" w:eastAsia="en-GB"/>
        </w:rPr>
        <w:t xml:space="preserve"> </w:t>
      </w:r>
      <w:r w:rsidR="004A7E66">
        <w:rPr>
          <w:rFonts w:ascii="Sylfaen" w:eastAsia="Times New Roman" w:hAnsi="Sylfaen"/>
          <w:lang w:val="ka-GE" w:eastAsia="en-GB"/>
        </w:rPr>
        <w:t>ანგარიში</w:t>
      </w:r>
      <w:r w:rsidR="00AB7DF3" w:rsidRPr="004A7E66">
        <w:rPr>
          <w:rFonts w:ascii="Sylfaen" w:eastAsia="Times New Roman" w:hAnsi="Sylfaen"/>
          <w:lang w:val="ka-GE" w:eastAsia="en-GB"/>
        </w:rPr>
        <w:t xml:space="preserve"> უნდა შეიცავდეს დასკვნას </w:t>
      </w:r>
      <w:r w:rsidR="00F93BE4">
        <w:rPr>
          <w:rFonts w:ascii="Sylfaen" w:eastAsia="Times New Roman" w:hAnsi="Sylfaen"/>
          <w:lang w:val="ka-GE" w:eastAsia="en-GB"/>
        </w:rPr>
        <w:t>წარმოების</w:t>
      </w:r>
      <w:r w:rsidR="00AB7DF3" w:rsidRPr="004A7E66">
        <w:rPr>
          <w:rFonts w:ascii="Sylfaen" w:eastAsia="Times New Roman" w:hAnsi="Sylfaen"/>
          <w:lang w:val="ka-GE" w:eastAsia="en-GB"/>
        </w:rPr>
        <w:t xml:space="preserve"> ან/და საწარმოო </w:t>
      </w:r>
      <w:r w:rsidR="00BB631A">
        <w:rPr>
          <w:rFonts w:ascii="Sylfaen" w:eastAsia="Times New Roman" w:hAnsi="Sylfaen"/>
          <w:lang w:val="ka-GE" w:eastAsia="en-GB"/>
        </w:rPr>
        <w:t>ოპერაცი(ებ)ის</w:t>
      </w:r>
      <w:r w:rsidR="00AB7DF3" w:rsidRPr="004A7E66">
        <w:rPr>
          <w:rFonts w:ascii="Sylfaen" w:eastAsia="Times New Roman" w:hAnsi="Sylfaen"/>
          <w:lang w:val="ka-GE" w:eastAsia="en-GB"/>
        </w:rPr>
        <w:t xml:space="preserve"> ან/და ცალკეული სამკურნალო საშუალებ</w:t>
      </w:r>
      <w:r w:rsidR="00D745E5">
        <w:rPr>
          <w:rFonts w:ascii="Sylfaen" w:eastAsia="Times New Roman" w:hAnsi="Sylfaen"/>
          <w:lang w:val="ka-GE" w:eastAsia="en-GB"/>
        </w:rPr>
        <w:t>(</w:t>
      </w:r>
      <w:r w:rsidR="00AB7DF3" w:rsidRPr="004A7E66">
        <w:rPr>
          <w:rFonts w:ascii="Sylfaen" w:eastAsia="Times New Roman" w:hAnsi="Sylfaen"/>
          <w:lang w:val="ka-GE" w:eastAsia="en-GB"/>
        </w:rPr>
        <w:t>ებ</w:t>
      </w:r>
      <w:r w:rsidR="00D745E5">
        <w:rPr>
          <w:rFonts w:ascii="Sylfaen" w:eastAsia="Times New Roman" w:hAnsi="Sylfaen"/>
          <w:lang w:val="ka-GE" w:eastAsia="en-GB"/>
        </w:rPr>
        <w:t>)</w:t>
      </w:r>
      <w:r w:rsidR="00AB7DF3" w:rsidRPr="004A7E66">
        <w:rPr>
          <w:rFonts w:ascii="Sylfaen" w:eastAsia="Times New Roman" w:hAnsi="Sylfaen"/>
          <w:lang w:val="ka-GE" w:eastAsia="en-GB"/>
        </w:rPr>
        <w:t xml:space="preserve">ის წარმოების </w:t>
      </w:r>
      <w:r w:rsidR="00A66ADE" w:rsidRPr="00C26301">
        <w:rPr>
          <w:rFonts w:ascii="Sylfaen" w:eastAsia="Sylfaen" w:hAnsi="Sylfaen"/>
          <w:lang w:val="ka-GE"/>
        </w:rPr>
        <w:t>GMP</w:t>
      </w:r>
      <w:r w:rsidR="00AB7DF3" w:rsidRPr="004A7E66">
        <w:rPr>
          <w:rFonts w:ascii="Sylfaen" w:hAnsi="Sylfaen"/>
          <w:color w:val="000000"/>
          <w:lang w:val="ka-GE"/>
        </w:rPr>
        <w:t xml:space="preserve"> </w:t>
      </w:r>
      <w:r w:rsidR="004A7E66">
        <w:rPr>
          <w:rFonts w:ascii="Sylfaen" w:hAnsi="Sylfaen"/>
          <w:color w:val="000000"/>
          <w:lang w:val="ka-GE"/>
        </w:rPr>
        <w:t>სტანდარტ</w:t>
      </w:r>
      <w:r w:rsidR="00AB7DF3" w:rsidRPr="004A7E66">
        <w:rPr>
          <w:rFonts w:ascii="Sylfaen" w:hAnsi="Sylfaen"/>
          <w:color w:val="000000"/>
          <w:lang w:val="ka-GE"/>
        </w:rPr>
        <w:t>თან შესაბამისობის ან შეუსაბამობის შესახებ</w:t>
      </w:r>
      <w:r w:rsidR="004942F4">
        <w:rPr>
          <w:rFonts w:ascii="Sylfaen" w:hAnsi="Sylfaen"/>
          <w:color w:val="000000"/>
          <w:lang w:val="ka-GE"/>
        </w:rPr>
        <w:t>,</w:t>
      </w:r>
      <w:r w:rsidR="00FF2163">
        <w:rPr>
          <w:rFonts w:ascii="Sylfaen" w:hAnsi="Sylfaen"/>
          <w:color w:val="000000"/>
          <w:lang w:val="ka-GE"/>
        </w:rPr>
        <w:t xml:space="preserve"> ასევე, ინფორმაციას </w:t>
      </w:r>
      <w:r w:rsidR="00FF2163">
        <w:rPr>
          <w:rFonts w:ascii="Sylfaen" w:eastAsia="Times New Roman" w:hAnsi="Sylfaen" w:cs="Sylfaen"/>
          <w:lang w:val="ka-GE" w:eastAsia="en-GB"/>
        </w:rPr>
        <w:t xml:space="preserve">მაძიებლის </w:t>
      </w:r>
      <w:r w:rsidR="00F93BE4">
        <w:rPr>
          <w:rFonts w:ascii="Sylfaen" w:eastAsia="Times New Roman" w:hAnsi="Sylfaen" w:cs="Sylfaen"/>
          <w:lang w:val="ka-GE" w:eastAsia="en-GB"/>
        </w:rPr>
        <w:t>მიერ</w:t>
      </w:r>
      <w:r w:rsidR="00FF2163">
        <w:rPr>
          <w:rFonts w:ascii="Sylfaen" w:eastAsia="Times New Roman" w:hAnsi="Sylfaen" w:cs="Sylfaen"/>
          <w:lang w:val="ka-GE" w:eastAsia="en-GB"/>
        </w:rPr>
        <w:t xml:space="preserve">, ინსპექტირების </w:t>
      </w:r>
      <w:r w:rsidR="00A61014">
        <w:rPr>
          <w:rFonts w:ascii="Sylfaen" w:eastAsia="Times New Roman" w:hAnsi="Sylfaen" w:cs="Sylfaen"/>
          <w:lang w:val="ka-GE" w:eastAsia="en-GB"/>
        </w:rPr>
        <w:t>პროცესის მიმდინარეობისას</w:t>
      </w:r>
      <w:r w:rsidR="00F93BE4">
        <w:rPr>
          <w:rFonts w:ascii="Sylfaen" w:eastAsia="Times New Roman" w:hAnsi="Sylfaen" w:cs="Sylfaen"/>
          <w:lang w:val="ka-GE" w:eastAsia="en-GB"/>
        </w:rPr>
        <w:t>,</w:t>
      </w:r>
      <w:r w:rsidR="00FF2163" w:rsidRPr="00414F06">
        <w:rPr>
          <w:rFonts w:ascii="Sylfaen" w:eastAsia="Times New Roman" w:hAnsi="Sylfaen"/>
          <w:lang w:val="ka-GE" w:eastAsia="en-GB"/>
        </w:rPr>
        <w:t xml:space="preserve"> აღმოფხვრილი შეუსაბამობ</w:t>
      </w:r>
      <w:r w:rsidR="00FF2163">
        <w:rPr>
          <w:rFonts w:ascii="Sylfaen" w:eastAsia="Times New Roman" w:hAnsi="Sylfaen"/>
          <w:lang w:val="ka-GE" w:eastAsia="en-GB"/>
        </w:rPr>
        <w:t>(</w:t>
      </w:r>
      <w:r w:rsidR="00FF2163" w:rsidRPr="00414F06">
        <w:rPr>
          <w:rFonts w:ascii="Sylfaen" w:eastAsia="Times New Roman" w:hAnsi="Sylfaen"/>
          <w:lang w:val="ka-GE" w:eastAsia="en-GB"/>
        </w:rPr>
        <w:t>ებ</w:t>
      </w:r>
      <w:r w:rsidR="00FF2163">
        <w:rPr>
          <w:rFonts w:ascii="Sylfaen" w:eastAsia="Times New Roman" w:hAnsi="Sylfaen"/>
          <w:lang w:val="ka-GE" w:eastAsia="en-GB"/>
        </w:rPr>
        <w:t>)</w:t>
      </w:r>
      <w:r w:rsidR="00FF2163" w:rsidRPr="00414F06">
        <w:rPr>
          <w:rFonts w:ascii="Sylfaen" w:eastAsia="Times New Roman" w:hAnsi="Sylfaen"/>
          <w:lang w:val="ka-GE" w:eastAsia="en-GB"/>
        </w:rPr>
        <w:t>ის</w:t>
      </w:r>
      <w:r w:rsidR="00FF2163">
        <w:rPr>
          <w:rFonts w:ascii="Sylfaen" w:eastAsia="Times New Roman" w:hAnsi="Sylfaen"/>
          <w:lang w:val="ka-GE" w:eastAsia="en-GB"/>
        </w:rPr>
        <w:t xml:space="preserve"> შესახებ.</w:t>
      </w:r>
    </w:p>
    <w:p w14:paraId="4D8078C9" w14:textId="3B8AC32B" w:rsidR="00674EE3" w:rsidRPr="0079356F" w:rsidRDefault="00DD6A01" w:rsidP="00DD6A01">
      <w:pPr>
        <w:pStyle w:val="ListParagraph"/>
        <w:tabs>
          <w:tab w:val="left" w:pos="0"/>
          <w:tab w:val="left" w:pos="180"/>
          <w:tab w:val="left" w:pos="270"/>
        </w:tabs>
        <w:autoSpaceDE w:val="0"/>
        <w:autoSpaceDN w:val="0"/>
        <w:adjustRightInd w:val="0"/>
        <w:spacing w:after="0"/>
        <w:ind w:left="0"/>
        <w:jc w:val="both"/>
        <w:rPr>
          <w:rFonts w:ascii="Sylfaen" w:hAnsi="Sylfaen"/>
          <w:color w:val="000000"/>
          <w:lang w:val="ka-GE"/>
        </w:rPr>
      </w:pPr>
      <w:r w:rsidRPr="00C26301">
        <w:rPr>
          <w:rFonts w:ascii="Sylfaen" w:hAnsi="Sylfaen"/>
          <w:color w:val="000000"/>
          <w:lang w:val="ka-GE"/>
        </w:rPr>
        <w:t xml:space="preserve">8. </w:t>
      </w:r>
      <w:r w:rsidR="008B5756" w:rsidRPr="008F066A">
        <w:rPr>
          <w:rFonts w:ascii="Sylfaen" w:hAnsi="Sylfaen"/>
          <w:color w:val="000000"/>
          <w:lang w:val="ka-GE"/>
        </w:rPr>
        <w:t>ინსპექტირების ანგარიშში კეთდება შესაბამისი</w:t>
      </w:r>
      <w:r w:rsidR="006237E0" w:rsidRPr="008F066A">
        <w:rPr>
          <w:rFonts w:ascii="Sylfaen" w:hAnsi="Sylfaen"/>
          <w:color w:val="000000"/>
          <w:lang w:val="ka-GE"/>
        </w:rPr>
        <w:t xml:space="preserve"> </w:t>
      </w:r>
      <w:r w:rsidR="008B5756" w:rsidRPr="008F066A">
        <w:rPr>
          <w:rFonts w:ascii="Sylfaen" w:hAnsi="Sylfaen"/>
          <w:color w:val="000000"/>
          <w:lang w:val="ka-GE"/>
        </w:rPr>
        <w:t xml:space="preserve">ჩანაწერი </w:t>
      </w:r>
      <w:r w:rsidR="006237E0" w:rsidRPr="008F066A">
        <w:rPr>
          <w:rFonts w:ascii="Sylfaen" w:hAnsi="Sylfaen"/>
          <w:color w:val="000000"/>
          <w:lang w:val="ka-GE"/>
        </w:rPr>
        <w:t xml:space="preserve">თუ ინსპექტირებისას, მაძიებლის </w:t>
      </w:r>
      <w:r w:rsidR="00F93BE4" w:rsidRPr="008F066A">
        <w:rPr>
          <w:rFonts w:ascii="Sylfaen" w:hAnsi="Sylfaen"/>
          <w:color w:val="000000"/>
          <w:lang w:val="ka-GE"/>
        </w:rPr>
        <w:t>მიერ</w:t>
      </w:r>
      <w:r w:rsidR="008F066A" w:rsidRPr="008F066A">
        <w:rPr>
          <w:rFonts w:ascii="Sylfaen" w:hAnsi="Sylfaen"/>
          <w:color w:val="000000"/>
          <w:lang w:val="ka-GE"/>
        </w:rPr>
        <w:t xml:space="preserve"> </w:t>
      </w:r>
      <w:r w:rsidR="006237E0" w:rsidRPr="008F066A">
        <w:rPr>
          <w:rFonts w:ascii="Sylfaen" w:hAnsi="Sylfaen"/>
          <w:color w:val="000000"/>
          <w:lang w:val="ka-GE"/>
        </w:rPr>
        <w:t>არ იქნა წარმოდგენილი ინსპექტირების განხორციელებისთვის აუცილებელი ინფორმაცია</w:t>
      </w:r>
      <w:r w:rsidR="00A26758" w:rsidRPr="008F066A">
        <w:rPr>
          <w:rFonts w:ascii="Sylfaen" w:hAnsi="Sylfaen"/>
          <w:color w:val="000000"/>
          <w:lang w:val="ka-GE"/>
        </w:rPr>
        <w:t>/დოკუმენტაცია</w:t>
      </w:r>
      <w:r w:rsidR="008F066A" w:rsidRPr="008F066A">
        <w:rPr>
          <w:rFonts w:ascii="Sylfaen" w:hAnsi="Sylfaen"/>
          <w:color w:val="000000"/>
          <w:lang w:val="ka-GE"/>
        </w:rPr>
        <w:t xml:space="preserve"> ან/და </w:t>
      </w:r>
      <w:r w:rsidR="006237E0" w:rsidRPr="008F066A">
        <w:rPr>
          <w:rFonts w:ascii="Sylfaen" w:hAnsi="Sylfaen"/>
          <w:color w:val="000000"/>
          <w:lang w:val="ka-GE"/>
        </w:rPr>
        <w:t>არ იქნა უზრუნველყოფილი</w:t>
      </w:r>
      <w:r w:rsidR="003F45BD" w:rsidRPr="008F066A">
        <w:rPr>
          <w:rFonts w:ascii="Sylfaen" w:hAnsi="Sylfaen"/>
          <w:color w:val="000000"/>
          <w:lang w:val="ka-GE"/>
        </w:rPr>
        <w:t xml:space="preserve">, ინსპექტირების მიზნით, </w:t>
      </w:r>
      <w:r w:rsidR="006237E0" w:rsidRPr="008F066A">
        <w:rPr>
          <w:rFonts w:ascii="Sylfaen" w:hAnsi="Sylfaen"/>
          <w:color w:val="000000"/>
          <w:lang w:val="ka-GE"/>
        </w:rPr>
        <w:t xml:space="preserve"> საწარმოო, დამხმარე და სასაწყობე ფართების დათვალიერების შესაძლებლობა</w:t>
      </w:r>
      <w:r w:rsidR="008F066A" w:rsidRPr="008F066A">
        <w:rPr>
          <w:rFonts w:ascii="Sylfaen" w:hAnsi="Sylfaen"/>
          <w:color w:val="000000"/>
          <w:lang w:val="ka-GE"/>
        </w:rPr>
        <w:t xml:space="preserve"> ან/და </w:t>
      </w:r>
      <w:r w:rsidR="006237E0" w:rsidRPr="008F066A">
        <w:rPr>
          <w:rFonts w:ascii="Sylfaen" w:hAnsi="Sylfaen"/>
          <w:color w:val="000000"/>
          <w:lang w:val="ka-GE"/>
        </w:rPr>
        <w:t>წარმოების პერსონალის</w:t>
      </w:r>
      <w:r w:rsidR="003F45BD" w:rsidRPr="008F066A">
        <w:rPr>
          <w:rFonts w:ascii="Sylfaen" w:hAnsi="Sylfaen"/>
          <w:color w:val="000000"/>
          <w:lang w:val="ka-GE"/>
        </w:rPr>
        <w:t>გან</w:t>
      </w:r>
      <w:r w:rsidR="006237E0" w:rsidRPr="008F066A">
        <w:rPr>
          <w:rFonts w:ascii="Sylfaen" w:hAnsi="Sylfaen"/>
          <w:color w:val="000000"/>
          <w:lang w:val="ka-GE"/>
        </w:rPr>
        <w:t>/წარმომადგენლ</w:t>
      </w:r>
      <w:r w:rsidR="003F45BD" w:rsidRPr="008F066A">
        <w:rPr>
          <w:rFonts w:ascii="Sylfaen" w:hAnsi="Sylfaen"/>
          <w:color w:val="000000"/>
          <w:lang w:val="ka-GE"/>
        </w:rPr>
        <w:t>(</w:t>
      </w:r>
      <w:r w:rsidR="006237E0" w:rsidRPr="008F066A">
        <w:rPr>
          <w:rFonts w:ascii="Sylfaen" w:hAnsi="Sylfaen"/>
          <w:color w:val="000000"/>
          <w:lang w:val="ka-GE"/>
        </w:rPr>
        <w:t>ები</w:t>
      </w:r>
      <w:r w:rsidR="003F45BD" w:rsidRPr="008F066A">
        <w:rPr>
          <w:rFonts w:ascii="Sylfaen" w:hAnsi="Sylfaen"/>
          <w:color w:val="000000"/>
          <w:lang w:val="ka-GE"/>
        </w:rPr>
        <w:t>)</w:t>
      </w:r>
      <w:r w:rsidR="006237E0" w:rsidRPr="008F066A">
        <w:rPr>
          <w:rFonts w:ascii="Sylfaen" w:hAnsi="Sylfaen"/>
          <w:color w:val="000000"/>
          <w:lang w:val="ka-GE"/>
        </w:rPr>
        <w:t>სგან ახსნა-განმარტებ</w:t>
      </w:r>
      <w:r w:rsidR="003F45BD" w:rsidRPr="008F066A">
        <w:rPr>
          <w:rFonts w:ascii="Sylfaen" w:hAnsi="Sylfaen"/>
          <w:color w:val="000000"/>
          <w:lang w:val="ka-GE"/>
        </w:rPr>
        <w:t>(</w:t>
      </w:r>
      <w:r w:rsidR="006237E0" w:rsidRPr="008F066A">
        <w:rPr>
          <w:rFonts w:ascii="Sylfaen" w:hAnsi="Sylfaen"/>
          <w:color w:val="000000"/>
          <w:lang w:val="ka-GE"/>
        </w:rPr>
        <w:t>ებ</w:t>
      </w:r>
      <w:r w:rsidR="003F45BD" w:rsidRPr="008F066A">
        <w:rPr>
          <w:rFonts w:ascii="Sylfaen" w:hAnsi="Sylfaen"/>
          <w:color w:val="000000"/>
          <w:lang w:val="ka-GE"/>
        </w:rPr>
        <w:t>)</w:t>
      </w:r>
      <w:r w:rsidR="006237E0" w:rsidRPr="008F066A">
        <w:rPr>
          <w:rFonts w:ascii="Sylfaen" w:hAnsi="Sylfaen"/>
          <w:color w:val="000000"/>
          <w:lang w:val="ka-GE"/>
        </w:rPr>
        <w:t>ის მიღების შესაძლებლობა</w:t>
      </w:r>
      <w:r w:rsidR="008F066A" w:rsidRPr="008F066A">
        <w:rPr>
          <w:rFonts w:ascii="Sylfaen" w:hAnsi="Sylfaen"/>
          <w:color w:val="000000"/>
          <w:lang w:val="ka-GE"/>
        </w:rPr>
        <w:t xml:space="preserve"> ან/და </w:t>
      </w:r>
      <w:r w:rsidR="008F066A">
        <w:rPr>
          <w:rFonts w:ascii="Sylfaen" w:hAnsi="Sylfaen"/>
          <w:color w:val="000000"/>
          <w:lang w:val="ka-GE"/>
        </w:rPr>
        <w:t xml:space="preserve">ადგილი </w:t>
      </w:r>
      <w:r w:rsidR="008F066A" w:rsidRPr="0079356F">
        <w:rPr>
          <w:rFonts w:ascii="Sylfaen" w:hAnsi="Sylfaen"/>
          <w:color w:val="000000"/>
          <w:lang w:val="ka-GE"/>
        </w:rPr>
        <w:t>ჰქონდა</w:t>
      </w:r>
      <w:r w:rsidR="00A26758" w:rsidRPr="0079356F">
        <w:rPr>
          <w:rFonts w:ascii="Sylfaen" w:hAnsi="Sylfaen"/>
          <w:color w:val="000000"/>
          <w:lang w:val="ka-GE"/>
        </w:rPr>
        <w:t xml:space="preserve"> </w:t>
      </w:r>
      <w:r w:rsidR="00B70B6C" w:rsidRPr="0079356F">
        <w:rPr>
          <w:rFonts w:ascii="Sylfaen" w:hAnsi="Sylfaen"/>
          <w:color w:val="000000"/>
          <w:lang w:val="ka-GE"/>
        </w:rPr>
        <w:t>ნებისმიერ</w:t>
      </w:r>
      <w:r w:rsidR="003F45BD" w:rsidRPr="0079356F">
        <w:rPr>
          <w:rFonts w:ascii="Sylfaen" w:hAnsi="Sylfaen"/>
          <w:color w:val="000000"/>
          <w:lang w:val="ka-GE"/>
        </w:rPr>
        <w:t xml:space="preserve"> ქმედება</w:t>
      </w:r>
      <w:r w:rsidR="00A26758" w:rsidRPr="0079356F">
        <w:rPr>
          <w:rFonts w:ascii="Sylfaen" w:hAnsi="Sylfaen"/>
          <w:color w:val="000000"/>
          <w:lang w:val="ka-GE"/>
        </w:rPr>
        <w:t>ს</w:t>
      </w:r>
      <w:r w:rsidR="003F45BD" w:rsidRPr="0079356F">
        <w:rPr>
          <w:rFonts w:ascii="Sylfaen" w:hAnsi="Sylfaen"/>
          <w:color w:val="000000"/>
          <w:lang w:val="ka-GE"/>
        </w:rPr>
        <w:t xml:space="preserve"> თუ </w:t>
      </w:r>
      <w:r w:rsidR="00A26758" w:rsidRPr="0079356F">
        <w:rPr>
          <w:rFonts w:ascii="Sylfaen" w:hAnsi="Sylfaen"/>
          <w:color w:val="000000"/>
          <w:lang w:val="ka-GE"/>
        </w:rPr>
        <w:t>უმოქმედობას, რამაც</w:t>
      </w:r>
      <w:r w:rsidR="003F45BD" w:rsidRPr="0079356F">
        <w:rPr>
          <w:rFonts w:ascii="Sylfaen" w:hAnsi="Sylfaen"/>
          <w:color w:val="000000"/>
          <w:lang w:val="ka-GE"/>
        </w:rPr>
        <w:t xml:space="preserve"> გავლენა იქონია ინსპექტირების წინასწარ განსაზღვრული გეგმით განხორციელებაზე</w:t>
      </w:r>
      <w:r w:rsidR="008B5756" w:rsidRPr="0079356F">
        <w:rPr>
          <w:rFonts w:ascii="Sylfaen" w:hAnsi="Sylfaen"/>
          <w:color w:val="000000"/>
          <w:lang w:val="ka-GE"/>
        </w:rPr>
        <w:t>.</w:t>
      </w:r>
    </w:p>
    <w:p w14:paraId="60CD591E" w14:textId="3773BCA4" w:rsidR="008B3D78" w:rsidRDefault="00DD6A01" w:rsidP="00DD6A01">
      <w:pPr>
        <w:pStyle w:val="ListParagraph"/>
        <w:tabs>
          <w:tab w:val="left" w:pos="0"/>
          <w:tab w:val="left" w:pos="180"/>
          <w:tab w:val="left" w:pos="270"/>
          <w:tab w:val="left" w:pos="360"/>
        </w:tabs>
        <w:autoSpaceDE w:val="0"/>
        <w:autoSpaceDN w:val="0"/>
        <w:adjustRightInd w:val="0"/>
        <w:spacing w:after="0"/>
        <w:ind w:left="0"/>
        <w:jc w:val="both"/>
        <w:rPr>
          <w:rFonts w:ascii="Sylfaen" w:eastAsia="Times New Roman" w:hAnsi="Sylfaen"/>
          <w:lang w:val="ka-GE" w:eastAsia="en-GB"/>
        </w:rPr>
      </w:pPr>
      <w:r w:rsidRPr="00B25321">
        <w:rPr>
          <w:rFonts w:ascii="Sylfaen" w:eastAsia="Times New Roman" w:hAnsi="Sylfaen" w:cs="Sylfaen"/>
          <w:lang w:val="ka-GE" w:eastAsia="en-GB"/>
        </w:rPr>
        <w:t xml:space="preserve">9. </w:t>
      </w:r>
      <w:proofErr w:type="gramStart"/>
      <w:r w:rsidR="00AC069B" w:rsidRPr="008B3D78">
        <w:rPr>
          <w:rFonts w:ascii="Sylfaen" w:eastAsia="Times New Roman" w:hAnsi="Sylfaen" w:cs="Sylfaen"/>
          <w:lang w:val="ka-GE" w:eastAsia="en-GB"/>
        </w:rPr>
        <w:t>ინსპექტირების</w:t>
      </w:r>
      <w:proofErr w:type="gramEnd"/>
      <w:r w:rsidR="00425C36" w:rsidRPr="008B3D78">
        <w:rPr>
          <w:rFonts w:ascii="Sylfaen" w:eastAsia="Times New Roman" w:hAnsi="Sylfaen"/>
          <w:lang w:val="ka-GE" w:eastAsia="en-GB"/>
        </w:rPr>
        <w:t xml:space="preserve"> </w:t>
      </w:r>
      <w:r w:rsidR="001054FD">
        <w:rPr>
          <w:rFonts w:ascii="Sylfaen" w:eastAsia="Times New Roman" w:hAnsi="Sylfaen"/>
          <w:lang w:val="ka-GE" w:eastAsia="en-GB"/>
        </w:rPr>
        <w:t xml:space="preserve">ანგარიშის </w:t>
      </w:r>
      <w:r w:rsidR="00425C36" w:rsidRPr="008B3D78">
        <w:rPr>
          <w:rFonts w:ascii="Sylfaen" w:eastAsia="Times New Roman" w:hAnsi="Sylfaen"/>
          <w:lang w:val="ka-GE" w:eastAsia="en-GB"/>
        </w:rPr>
        <w:t>ერთი</w:t>
      </w:r>
      <w:r w:rsidR="00AC069B" w:rsidRPr="008B3D78">
        <w:rPr>
          <w:rFonts w:ascii="Sylfaen" w:eastAsia="Times New Roman" w:hAnsi="Sylfaen"/>
          <w:lang w:val="ka-GE" w:eastAsia="en-GB"/>
        </w:rPr>
        <w:t xml:space="preserve"> ეგზემპლარი </w:t>
      </w:r>
      <w:r w:rsidR="0048241E" w:rsidRPr="008B3D78">
        <w:rPr>
          <w:rFonts w:ascii="Sylfaen" w:eastAsia="Times New Roman" w:hAnsi="Sylfaen"/>
          <w:lang w:val="ka-GE" w:eastAsia="en-GB"/>
        </w:rPr>
        <w:t>წარედგინება</w:t>
      </w:r>
      <w:r w:rsidR="00AC069B" w:rsidRPr="008B3D78">
        <w:rPr>
          <w:rFonts w:ascii="Sylfaen" w:eastAsia="Times New Roman" w:hAnsi="Sylfaen"/>
          <w:lang w:val="ka-GE" w:eastAsia="en-GB"/>
        </w:rPr>
        <w:t xml:space="preserve"> მაძიებელს. მეორე ეგზემპლარი</w:t>
      </w:r>
      <w:r w:rsidR="006F3E5B" w:rsidRPr="008B3D78">
        <w:rPr>
          <w:rFonts w:ascii="Sylfaen" w:eastAsia="Times New Roman" w:hAnsi="Sylfaen"/>
          <w:lang w:val="ka-GE" w:eastAsia="en-GB"/>
        </w:rPr>
        <w:t>,</w:t>
      </w:r>
      <w:r w:rsidR="00AC069B" w:rsidRPr="008B3D78">
        <w:rPr>
          <w:rFonts w:ascii="Sylfaen" w:eastAsia="Times New Roman" w:hAnsi="Sylfaen"/>
          <w:lang w:val="ka-GE" w:eastAsia="en-GB"/>
        </w:rPr>
        <w:t xml:space="preserve"> </w:t>
      </w:r>
      <w:r w:rsidR="006F3E5B" w:rsidRPr="008B3D78">
        <w:rPr>
          <w:rFonts w:ascii="Sylfaen" w:eastAsia="Times New Roman" w:hAnsi="Sylfaen"/>
          <w:lang w:val="ka-GE" w:eastAsia="en-GB"/>
        </w:rPr>
        <w:t>ინსპექტირების მასალებთან ერთად,</w:t>
      </w:r>
      <w:r w:rsidR="00AC069B" w:rsidRPr="008B3D78">
        <w:rPr>
          <w:rFonts w:ascii="Sylfaen" w:eastAsia="Times New Roman" w:hAnsi="Sylfaen"/>
          <w:lang w:val="ka-GE" w:eastAsia="en-GB"/>
        </w:rPr>
        <w:t xml:space="preserve"> ინახება სააგენტოში</w:t>
      </w:r>
      <w:r w:rsidR="00F02A55" w:rsidRPr="008B3D78">
        <w:rPr>
          <w:rFonts w:ascii="Sylfaen" w:eastAsia="Times New Roman" w:hAnsi="Sylfaen"/>
          <w:lang w:val="ka-GE" w:eastAsia="en-GB"/>
        </w:rPr>
        <w:t>.</w:t>
      </w:r>
    </w:p>
    <w:p w14:paraId="63EAB46E" w14:textId="6E18B153" w:rsidR="00545558" w:rsidRPr="00CA756F" w:rsidRDefault="00DD6A01" w:rsidP="00DD6A01">
      <w:pPr>
        <w:pStyle w:val="ListParagraph"/>
        <w:tabs>
          <w:tab w:val="left" w:pos="0"/>
          <w:tab w:val="left" w:pos="180"/>
          <w:tab w:val="left" w:pos="270"/>
          <w:tab w:val="left" w:pos="360"/>
          <w:tab w:val="left" w:pos="450"/>
          <w:tab w:val="left" w:pos="540"/>
          <w:tab w:val="left" w:pos="630"/>
        </w:tabs>
        <w:autoSpaceDE w:val="0"/>
        <w:autoSpaceDN w:val="0"/>
        <w:adjustRightInd w:val="0"/>
        <w:spacing w:after="0"/>
        <w:ind w:left="0"/>
        <w:jc w:val="both"/>
        <w:rPr>
          <w:rFonts w:ascii="Sylfaen" w:eastAsia="Times New Roman" w:hAnsi="Sylfaen"/>
          <w:lang w:val="ka-GE" w:eastAsia="en-GB"/>
        </w:rPr>
      </w:pPr>
      <w:r w:rsidRPr="00B25321">
        <w:rPr>
          <w:rFonts w:ascii="Sylfaen" w:eastAsia="Times New Roman" w:hAnsi="Sylfaen"/>
          <w:lang w:val="ka-GE" w:eastAsia="en-GB"/>
        </w:rPr>
        <w:t xml:space="preserve">10. </w:t>
      </w:r>
      <w:proofErr w:type="gramStart"/>
      <w:r w:rsidR="00CA756F" w:rsidRPr="00CA756F">
        <w:rPr>
          <w:rFonts w:ascii="Sylfaen" w:eastAsia="Times New Roman" w:hAnsi="Sylfaen"/>
          <w:lang w:val="ka-GE" w:eastAsia="en-GB"/>
        </w:rPr>
        <w:t>სააგენტოში</w:t>
      </w:r>
      <w:proofErr w:type="gramEnd"/>
      <w:r w:rsidR="00CA756F" w:rsidRPr="00CA756F">
        <w:rPr>
          <w:rFonts w:ascii="Sylfaen" w:eastAsia="Times New Roman" w:hAnsi="Sylfaen"/>
          <w:lang w:val="ka-GE" w:eastAsia="en-GB"/>
        </w:rPr>
        <w:t xml:space="preserve"> არსებულ</w:t>
      </w:r>
      <w:r w:rsidR="00545558" w:rsidRPr="00CA756F">
        <w:rPr>
          <w:rFonts w:ascii="Sylfaen" w:eastAsia="Times New Roman" w:hAnsi="Sylfaen"/>
          <w:lang w:val="ka-GE" w:eastAsia="en-GB"/>
        </w:rPr>
        <w:t xml:space="preserve"> </w:t>
      </w:r>
      <w:r w:rsidR="0079247D">
        <w:rPr>
          <w:rFonts w:ascii="Sylfaen" w:eastAsia="Times New Roman" w:hAnsi="Sylfaen"/>
          <w:lang w:val="ka-GE" w:eastAsia="en-GB"/>
        </w:rPr>
        <w:t xml:space="preserve">ინსპექტირების ანგარიშის </w:t>
      </w:r>
      <w:r w:rsidR="00545558" w:rsidRPr="00CA756F">
        <w:rPr>
          <w:rFonts w:ascii="Sylfaen" w:eastAsia="Times New Roman" w:hAnsi="Sylfaen"/>
          <w:lang w:val="ka-GE" w:eastAsia="en-GB"/>
        </w:rPr>
        <w:t xml:space="preserve">ეგზემპლარს თან </w:t>
      </w:r>
      <w:r w:rsidR="0079247D">
        <w:rPr>
          <w:rFonts w:ascii="Sylfaen" w:eastAsia="Times New Roman" w:hAnsi="Sylfaen"/>
          <w:lang w:val="ka-GE" w:eastAsia="en-GB"/>
        </w:rPr>
        <w:t>უნდა დაერთოს</w:t>
      </w:r>
      <w:r w:rsidR="00545558" w:rsidRPr="00CA756F">
        <w:rPr>
          <w:rFonts w:ascii="Sylfaen" w:eastAsia="Times New Roman" w:hAnsi="Sylfaen"/>
          <w:lang w:val="ka-GE" w:eastAsia="en-GB"/>
        </w:rPr>
        <w:t>:</w:t>
      </w:r>
    </w:p>
    <w:p w14:paraId="03CC27FF" w14:textId="18C00C2B" w:rsidR="00CA756F" w:rsidRDefault="00CA756F" w:rsidP="00CA756F">
      <w:pPr>
        <w:spacing w:after="0"/>
        <w:rPr>
          <w:rFonts w:ascii="Sylfaen" w:eastAsia="Times New Roman" w:hAnsi="Sylfaen"/>
          <w:lang w:val="ka-GE" w:eastAsia="en-GB"/>
        </w:rPr>
      </w:pPr>
      <w:r>
        <w:rPr>
          <w:rFonts w:ascii="Sylfaen" w:eastAsia="Times New Roman" w:hAnsi="Sylfaen" w:cs="Sylfaen"/>
          <w:lang w:val="ka-GE" w:eastAsia="en-GB"/>
        </w:rPr>
        <w:lastRenderedPageBreak/>
        <w:t xml:space="preserve">ა) </w:t>
      </w:r>
      <w:r w:rsidR="0013322A" w:rsidRPr="00CA756F">
        <w:rPr>
          <w:rFonts w:ascii="Sylfaen" w:eastAsia="Times New Roman" w:hAnsi="Sylfaen" w:cs="Sylfaen"/>
          <w:lang w:val="ka-GE" w:eastAsia="en-GB"/>
        </w:rPr>
        <w:t>ინსპექტირების</w:t>
      </w:r>
      <w:r w:rsidR="0013322A" w:rsidRPr="00CA756F">
        <w:rPr>
          <w:rFonts w:ascii="Sylfaen" w:eastAsia="Times New Roman" w:hAnsi="Sylfaen"/>
          <w:lang w:val="ka-GE" w:eastAsia="en-GB"/>
        </w:rPr>
        <w:t xml:space="preserve"> </w:t>
      </w:r>
      <w:r w:rsidR="00545558" w:rsidRPr="00CA756F">
        <w:rPr>
          <w:rFonts w:ascii="Sylfaen" w:eastAsia="Times New Roman" w:hAnsi="Sylfaen"/>
          <w:lang w:val="ka-GE" w:eastAsia="en-GB"/>
        </w:rPr>
        <w:t>გეგმა</w:t>
      </w:r>
      <w:r>
        <w:rPr>
          <w:rFonts w:ascii="Sylfaen" w:eastAsia="Times New Roman" w:hAnsi="Sylfaen"/>
          <w:lang w:val="ka-GE" w:eastAsia="en-GB"/>
        </w:rPr>
        <w:t>;</w:t>
      </w:r>
    </w:p>
    <w:p w14:paraId="12365C91" w14:textId="1B4C889D" w:rsidR="00545558" w:rsidRPr="00B01931" w:rsidRDefault="00CA756F" w:rsidP="00CA756F">
      <w:pPr>
        <w:spacing w:after="0"/>
        <w:rPr>
          <w:rFonts w:ascii="Sylfaen" w:eastAsia="Times New Roman" w:hAnsi="Sylfaen"/>
          <w:lang w:val="ka-GE" w:eastAsia="en-GB"/>
        </w:rPr>
      </w:pPr>
      <w:r>
        <w:rPr>
          <w:rFonts w:ascii="Sylfaen" w:eastAsia="Times New Roman" w:hAnsi="Sylfaen"/>
          <w:lang w:val="ka-GE" w:eastAsia="en-GB"/>
        </w:rPr>
        <w:t xml:space="preserve">ბ) აუდიო, ვიდეო და </w:t>
      </w:r>
      <w:r w:rsidR="00E12275" w:rsidRPr="00B01931">
        <w:rPr>
          <w:rFonts w:ascii="Sylfaen" w:eastAsia="Times New Roman" w:hAnsi="Sylfaen"/>
          <w:lang w:val="ka-GE" w:eastAsia="en-GB"/>
        </w:rPr>
        <w:t>ფოტომასალა (ასეთის არსებობისას)</w:t>
      </w:r>
      <w:r>
        <w:rPr>
          <w:rFonts w:ascii="Sylfaen" w:eastAsia="Times New Roman" w:hAnsi="Sylfaen"/>
          <w:lang w:val="ka-GE" w:eastAsia="en-GB"/>
        </w:rPr>
        <w:t>;</w:t>
      </w:r>
    </w:p>
    <w:p w14:paraId="78B9830D" w14:textId="2D85EFC0" w:rsidR="00F67FC7" w:rsidRDefault="00414F06" w:rsidP="00F67FC7">
      <w:pPr>
        <w:spacing w:after="0"/>
        <w:jc w:val="both"/>
        <w:rPr>
          <w:rFonts w:ascii="Sylfaen" w:eastAsia="Times New Roman" w:hAnsi="Sylfaen"/>
          <w:lang w:val="ka-GE" w:eastAsia="en-GB"/>
        </w:rPr>
      </w:pPr>
      <w:r>
        <w:rPr>
          <w:rFonts w:ascii="Sylfaen" w:eastAsia="Times New Roman" w:hAnsi="Sylfaen" w:cs="Sylfaen"/>
          <w:lang w:val="ka-GE" w:eastAsia="en-GB"/>
        </w:rPr>
        <w:t xml:space="preserve">გ) მაძიებლის </w:t>
      </w:r>
      <w:r w:rsidR="0087384E">
        <w:rPr>
          <w:rFonts w:ascii="Sylfaen" w:eastAsia="Times New Roman" w:hAnsi="Sylfaen" w:cs="Sylfaen"/>
          <w:lang w:val="ka-GE" w:eastAsia="en-GB"/>
        </w:rPr>
        <w:t>მიერ</w:t>
      </w:r>
      <w:r>
        <w:rPr>
          <w:rFonts w:ascii="Sylfaen" w:eastAsia="Times New Roman" w:hAnsi="Sylfaen" w:cs="Sylfaen"/>
          <w:lang w:val="ka-GE" w:eastAsia="en-GB"/>
        </w:rPr>
        <w:t xml:space="preserve">, ინსპექტირების </w:t>
      </w:r>
      <w:r w:rsidR="00A61014">
        <w:rPr>
          <w:rFonts w:ascii="Sylfaen" w:eastAsia="Times New Roman" w:hAnsi="Sylfaen" w:cs="Sylfaen"/>
          <w:lang w:val="ka-GE" w:eastAsia="en-GB"/>
        </w:rPr>
        <w:t>პროცესის მიმდინარეობისას</w:t>
      </w:r>
      <w:r w:rsidR="0087384E">
        <w:rPr>
          <w:rFonts w:ascii="Sylfaen" w:eastAsia="Times New Roman" w:hAnsi="Sylfaen" w:cs="Sylfaen"/>
          <w:lang w:val="ka-GE" w:eastAsia="en-GB"/>
        </w:rPr>
        <w:t>,</w:t>
      </w:r>
      <w:r w:rsidR="00E12275" w:rsidRPr="00414F06">
        <w:rPr>
          <w:rFonts w:ascii="Sylfaen" w:eastAsia="Times New Roman" w:hAnsi="Sylfaen"/>
          <w:lang w:val="ka-GE" w:eastAsia="en-GB"/>
        </w:rPr>
        <w:t xml:space="preserve"> აღმოფხვრილი შეუსაბამობ</w:t>
      </w:r>
      <w:r w:rsidR="00BE46FC">
        <w:rPr>
          <w:rFonts w:ascii="Sylfaen" w:eastAsia="Times New Roman" w:hAnsi="Sylfaen"/>
          <w:lang w:val="ka-GE" w:eastAsia="en-GB"/>
        </w:rPr>
        <w:t>(</w:t>
      </w:r>
      <w:r w:rsidR="00E12275" w:rsidRPr="00414F06">
        <w:rPr>
          <w:rFonts w:ascii="Sylfaen" w:eastAsia="Times New Roman" w:hAnsi="Sylfaen"/>
          <w:lang w:val="ka-GE" w:eastAsia="en-GB"/>
        </w:rPr>
        <w:t>ებ</w:t>
      </w:r>
      <w:r w:rsidR="00BE46FC">
        <w:rPr>
          <w:rFonts w:ascii="Sylfaen" w:eastAsia="Times New Roman" w:hAnsi="Sylfaen"/>
          <w:lang w:val="ka-GE" w:eastAsia="en-GB"/>
        </w:rPr>
        <w:t>)</w:t>
      </w:r>
      <w:r w:rsidR="00E12275" w:rsidRPr="00414F06">
        <w:rPr>
          <w:rFonts w:ascii="Sylfaen" w:eastAsia="Times New Roman" w:hAnsi="Sylfaen"/>
          <w:lang w:val="ka-GE" w:eastAsia="en-GB"/>
        </w:rPr>
        <w:t xml:space="preserve">ის </w:t>
      </w:r>
      <w:r w:rsidR="00BE46FC">
        <w:rPr>
          <w:rFonts w:ascii="Sylfaen" w:eastAsia="Times New Roman" w:hAnsi="Sylfaen"/>
          <w:lang w:val="ka-GE" w:eastAsia="en-GB"/>
        </w:rPr>
        <w:t>დამადასტურებელი</w:t>
      </w:r>
      <w:r w:rsidR="00714F74" w:rsidRPr="00414F06">
        <w:rPr>
          <w:rFonts w:ascii="Sylfaen" w:eastAsia="Times New Roman" w:hAnsi="Sylfaen"/>
          <w:lang w:val="ka-GE" w:eastAsia="en-GB"/>
        </w:rPr>
        <w:t xml:space="preserve"> დოკუმენტაციის</w:t>
      </w:r>
      <w:r w:rsidR="00BE46FC">
        <w:rPr>
          <w:rFonts w:ascii="Sylfaen" w:eastAsia="Times New Roman" w:hAnsi="Sylfaen"/>
          <w:lang w:val="ka-GE" w:eastAsia="en-GB"/>
        </w:rPr>
        <w:t xml:space="preserve"> სათანადოთ დამოწმებული</w:t>
      </w:r>
      <w:r w:rsidR="00714F74" w:rsidRPr="00414F06">
        <w:rPr>
          <w:rFonts w:ascii="Sylfaen" w:eastAsia="Times New Roman" w:hAnsi="Sylfaen"/>
          <w:lang w:val="ka-GE" w:eastAsia="en-GB"/>
        </w:rPr>
        <w:t xml:space="preserve"> ასლი (თუ აღნიშნული შესახებ მითითებულია </w:t>
      </w:r>
      <w:r w:rsidR="009C0131">
        <w:rPr>
          <w:rFonts w:ascii="Sylfaen" w:eastAsia="Times New Roman" w:hAnsi="Sylfaen"/>
          <w:lang w:val="ka-GE" w:eastAsia="en-GB"/>
        </w:rPr>
        <w:t>ინსპექტირების ანგარიშში</w:t>
      </w:r>
      <w:r w:rsidR="00714F74" w:rsidRPr="009C0131">
        <w:rPr>
          <w:rFonts w:ascii="Sylfaen" w:eastAsia="Times New Roman" w:hAnsi="Sylfaen"/>
          <w:lang w:val="ka-GE" w:eastAsia="en-GB"/>
        </w:rPr>
        <w:t>)</w:t>
      </w:r>
      <w:r w:rsidR="004942F4">
        <w:rPr>
          <w:rFonts w:ascii="Sylfaen" w:eastAsia="Times New Roman" w:hAnsi="Sylfaen"/>
          <w:lang w:val="ka-GE" w:eastAsia="en-GB"/>
        </w:rPr>
        <w:t>.</w:t>
      </w:r>
    </w:p>
    <w:p w14:paraId="17CA1E6C" w14:textId="44579D83" w:rsidR="00874DF7" w:rsidRPr="00F67FC7" w:rsidRDefault="00DD6A01" w:rsidP="00DD6A01">
      <w:pPr>
        <w:pStyle w:val="ListParagraph"/>
        <w:tabs>
          <w:tab w:val="left" w:pos="90"/>
          <w:tab w:val="left" w:pos="180"/>
          <w:tab w:val="left" w:pos="270"/>
          <w:tab w:val="left" w:pos="360"/>
          <w:tab w:val="left" w:pos="540"/>
        </w:tabs>
        <w:spacing w:after="0"/>
        <w:ind w:left="0"/>
        <w:jc w:val="both"/>
        <w:rPr>
          <w:rFonts w:ascii="Sylfaen" w:eastAsia="Times New Roman" w:hAnsi="Sylfaen"/>
          <w:lang w:val="ka-GE" w:eastAsia="en-GB"/>
        </w:rPr>
      </w:pPr>
      <w:r w:rsidRPr="00B25321">
        <w:rPr>
          <w:rFonts w:ascii="Sylfaen" w:eastAsia="Times New Roman" w:hAnsi="Sylfaen"/>
          <w:lang w:val="ka-GE" w:eastAsia="en-GB"/>
        </w:rPr>
        <w:t xml:space="preserve">11. </w:t>
      </w:r>
      <w:proofErr w:type="gramStart"/>
      <w:r w:rsidR="00874DF7" w:rsidRPr="00F67FC7">
        <w:rPr>
          <w:rFonts w:ascii="Sylfaen" w:eastAsia="Times New Roman" w:hAnsi="Sylfaen"/>
          <w:lang w:val="ka-GE" w:eastAsia="en-GB"/>
        </w:rPr>
        <w:t>ინსპექტირებისას</w:t>
      </w:r>
      <w:proofErr w:type="gramEnd"/>
      <w:r w:rsidR="0079247D">
        <w:rPr>
          <w:rFonts w:ascii="Sylfaen" w:eastAsia="Times New Roman" w:hAnsi="Sylfaen"/>
          <w:lang w:val="ka-GE" w:eastAsia="en-GB"/>
        </w:rPr>
        <w:t>,</w:t>
      </w:r>
      <w:r w:rsidR="00874DF7" w:rsidRPr="00F67FC7">
        <w:rPr>
          <w:rFonts w:ascii="Sylfaen" w:eastAsia="Times New Roman" w:hAnsi="Sylfaen"/>
          <w:lang w:val="ka-GE" w:eastAsia="en-GB"/>
        </w:rPr>
        <w:t xml:space="preserve"> </w:t>
      </w:r>
      <w:r w:rsidR="0079247D" w:rsidRPr="00F67FC7">
        <w:rPr>
          <w:rFonts w:ascii="Sylfaen" w:eastAsia="Times New Roman" w:hAnsi="Sylfaen"/>
          <w:lang w:val="ka-GE" w:eastAsia="en-GB"/>
        </w:rPr>
        <w:t xml:space="preserve">ლაბორატორიული ანალიზის მიზნით, </w:t>
      </w:r>
      <w:r w:rsidR="00874DF7" w:rsidRPr="00F67FC7">
        <w:rPr>
          <w:rFonts w:ascii="Sylfaen" w:eastAsia="Times New Roman" w:hAnsi="Sylfaen"/>
          <w:lang w:val="ka-GE" w:eastAsia="en-GB"/>
        </w:rPr>
        <w:t>სინჯ</w:t>
      </w:r>
      <w:r w:rsidR="0079247D">
        <w:rPr>
          <w:rFonts w:ascii="Sylfaen" w:eastAsia="Times New Roman" w:hAnsi="Sylfaen"/>
          <w:lang w:val="ka-GE" w:eastAsia="en-GB"/>
        </w:rPr>
        <w:t>(</w:t>
      </w:r>
      <w:r w:rsidR="00874DF7" w:rsidRPr="00F67FC7">
        <w:rPr>
          <w:rFonts w:ascii="Sylfaen" w:eastAsia="Times New Roman" w:hAnsi="Sylfaen"/>
          <w:lang w:val="ka-GE" w:eastAsia="en-GB"/>
        </w:rPr>
        <w:t>ებ</w:t>
      </w:r>
      <w:r w:rsidR="0079247D">
        <w:rPr>
          <w:rFonts w:ascii="Sylfaen" w:eastAsia="Times New Roman" w:hAnsi="Sylfaen"/>
          <w:lang w:val="ka-GE" w:eastAsia="en-GB"/>
        </w:rPr>
        <w:t>)</w:t>
      </w:r>
      <w:r w:rsidR="00874DF7" w:rsidRPr="00F67FC7">
        <w:rPr>
          <w:rFonts w:ascii="Sylfaen" w:eastAsia="Times New Roman" w:hAnsi="Sylfaen"/>
          <w:lang w:val="ka-GE" w:eastAsia="en-GB"/>
        </w:rPr>
        <w:t>ი</w:t>
      </w:r>
      <w:r w:rsidR="0079247D">
        <w:rPr>
          <w:rFonts w:ascii="Sylfaen" w:eastAsia="Times New Roman" w:hAnsi="Sylfaen"/>
          <w:lang w:val="ka-GE" w:eastAsia="en-GB"/>
        </w:rPr>
        <w:t>ს</w:t>
      </w:r>
      <w:r w:rsidR="00874DF7" w:rsidRPr="00F67FC7">
        <w:rPr>
          <w:rFonts w:ascii="Sylfaen" w:eastAsia="Times New Roman" w:hAnsi="Sylfaen"/>
          <w:lang w:val="ka-GE" w:eastAsia="en-GB"/>
        </w:rPr>
        <w:t xml:space="preserve"> </w:t>
      </w:r>
      <w:r w:rsidR="0079247D">
        <w:rPr>
          <w:rFonts w:ascii="Sylfaen" w:eastAsia="Times New Roman" w:hAnsi="Sylfaen"/>
          <w:lang w:val="ka-GE" w:eastAsia="en-GB"/>
        </w:rPr>
        <w:t>აღების შემთხვევაში, სააგენტოშ</w:t>
      </w:r>
      <w:r w:rsidR="009127D1">
        <w:rPr>
          <w:rFonts w:ascii="Sylfaen" w:eastAsia="Times New Roman" w:hAnsi="Sylfaen"/>
          <w:lang w:val="ka-GE" w:eastAsia="en-GB"/>
        </w:rPr>
        <w:t>ი არსებული ინსპექტირების ანგარიშ</w:t>
      </w:r>
      <w:r w:rsidR="0079247D">
        <w:rPr>
          <w:rFonts w:ascii="Sylfaen" w:eastAsia="Times New Roman" w:hAnsi="Sylfaen"/>
          <w:lang w:val="ka-GE" w:eastAsia="en-GB"/>
        </w:rPr>
        <w:t>ის</w:t>
      </w:r>
      <w:r w:rsidR="00874DF7" w:rsidRPr="00F67FC7">
        <w:rPr>
          <w:rFonts w:ascii="Sylfaen" w:eastAsia="Times New Roman" w:hAnsi="Sylfaen"/>
          <w:lang w:val="ka-GE" w:eastAsia="en-GB"/>
        </w:rPr>
        <w:t xml:space="preserve"> ეგზემპლარს თან </w:t>
      </w:r>
      <w:r w:rsidR="0079247D">
        <w:rPr>
          <w:rFonts w:ascii="Sylfaen" w:eastAsia="Times New Roman" w:hAnsi="Sylfaen"/>
          <w:lang w:val="ka-GE" w:eastAsia="en-GB"/>
        </w:rPr>
        <w:t>უნდა დაერთოს</w:t>
      </w:r>
      <w:r w:rsidR="00874DF7" w:rsidRPr="00F67FC7">
        <w:rPr>
          <w:rFonts w:ascii="Sylfaen" w:eastAsia="Times New Roman" w:hAnsi="Sylfaen"/>
          <w:lang w:val="ka-GE" w:eastAsia="en-GB"/>
        </w:rPr>
        <w:t>:</w:t>
      </w:r>
    </w:p>
    <w:p w14:paraId="33D22693" w14:textId="58F5524C" w:rsidR="00874DF7" w:rsidRPr="0079247D" w:rsidRDefault="0079247D" w:rsidP="0079247D">
      <w:pPr>
        <w:spacing w:after="0"/>
        <w:jc w:val="both"/>
        <w:rPr>
          <w:rFonts w:ascii="Sylfaen" w:eastAsia="Times New Roman" w:hAnsi="Sylfaen"/>
          <w:lang w:val="ka-GE" w:eastAsia="en-GB"/>
        </w:rPr>
      </w:pPr>
      <w:r>
        <w:rPr>
          <w:rFonts w:ascii="Sylfaen" w:eastAsia="Times New Roman" w:hAnsi="Sylfaen" w:cs="Sylfaen"/>
          <w:lang w:val="ka-GE" w:eastAsia="en-GB"/>
        </w:rPr>
        <w:t xml:space="preserve">ა) </w:t>
      </w:r>
      <w:r w:rsidR="00874DF7" w:rsidRPr="0079247D">
        <w:rPr>
          <w:rFonts w:ascii="Sylfaen" w:eastAsia="Times New Roman" w:hAnsi="Sylfaen"/>
          <w:lang w:val="ka-GE" w:eastAsia="en-GB"/>
        </w:rPr>
        <w:t>სინჯის აღების აქტი</w:t>
      </w:r>
      <w:r>
        <w:rPr>
          <w:rFonts w:ascii="Sylfaen" w:eastAsia="Times New Roman" w:hAnsi="Sylfaen"/>
          <w:lang w:val="ka-GE" w:eastAsia="en-GB"/>
        </w:rPr>
        <w:t>;</w:t>
      </w:r>
    </w:p>
    <w:p w14:paraId="3E8FD7F5" w14:textId="59FEEA1A" w:rsidR="00874DF7" w:rsidRPr="0079247D" w:rsidRDefault="0079247D" w:rsidP="0079247D">
      <w:pPr>
        <w:spacing w:after="0"/>
        <w:jc w:val="both"/>
        <w:rPr>
          <w:rFonts w:ascii="Sylfaen" w:eastAsia="Times New Roman" w:hAnsi="Sylfaen"/>
          <w:lang w:val="ka-GE" w:eastAsia="en-GB"/>
        </w:rPr>
      </w:pPr>
      <w:r>
        <w:rPr>
          <w:rFonts w:ascii="Sylfaen" w:eastAsia="Times New Roman" w:hAnsi="Sylfaen" w:cs="Sylfaen"/>
          <w:lang w:val="ka-GE" w:eastAsia="en-GB"/>
        </w:rPr>
        <w:t xml:space="preserve">ბ) </w:t>
      </w:r>
      <w:r w:rsidR="00874DF7" w:rsidRPr="0079247D">
        <w:rPr>
          <w:rFonts w:ascii="Sylfaen" w:eastAsia="Times New Roman" w:hAnsi="Sylfaen" w:cs="Sylfaen"/>
          <w:lang w:val="ka-GE" w:eastAsia="en-GB"/>
        </w:rPr>
        <w:t>მიმართვა</w:t>
      </w:r>
      <w:r w:rsidR="00874DF7" w:rsidRPr="0079247D">
        <w:rPr>
          <w:rFonts w:ascii="Sylfaen" w:eastAsia="Times New Roman" w:hAnsi="Sylfaen"/>
          <w:lang w:val="ka-GE" w:eastAsia="en-GB"/>
        </w:rPr>
        <w:t xml:space="preserve"> </w:t>
      </w:r>
      <w:r>
        <w:rPr>
          <w:rFonts w:ascii="Sylfaen" w:eastAsia="Times New Roman" w:hAnsi="Sylfaen"/>
          <w:lang w:val="ka-GE" w:eastAsia="en-GB"/>
        </w:rPr>
        <w:t>ლაბორატორიული ანალიზის ჩატარებაზე;</w:t>
      </w:r>
    </w:p>
    <w:p w14:paraId="032555B6" w14:textId="18DC77A3" w:rsidR="00AC26F4" w:rsidRPr="0079247D" w:rsidRDefault="0079247D" w:rsidP="0079247D">
      <w:pPr>
        <w:spacing w:after="0"/>
        <w:jc w:val="both"/>
        <w:rPr>
          <w:rFonts w:ascii="Sylfaen" w:eastAsia="Times New Roman" w:hAnsi="Sylfaen"/>
          <w:lang w:val="ka-GE" w:eastAsia="en-GB"/>
        </w:rPr>
      </w:pPr>
      <w:r>
        <w:rPr>
          <w:rFonts w:ascii="Sylfaen" w:eastAsia="Times New Roman" w:hAnsi="Sylfaen" w:cs="Sylfaen"/>
          <w:lang w:val="ka-GE" w:eastAsia="en-GB"/>
        </w:rPr>
        <w:t>გ) მაძიებლის მიერ მოწოდებული ანალიზის მეთოდები</w:t>
      </w:r>
      <w:r w:rsidR="009127D1">
        <w:rPr>
          <w:rFonts w:ascii="Sylfaen" w:eastAsia="Times New Roman" w:hAnsi="Sylfaen" w:cs="Sylfaen"/>
          <w:lang w:val="ka-GE" w:eastAsia="en-GB"/>
        </w:rPr>
        <w:t>/სპეციფიკაციები</w:t>
      </w:r>
      <w:r>
        <w:rPr>
          <w:rFonts w:ascii="Sylfaen" w:eastAsia="Times New Roman" w:hAnsi="Sylfaen" w:cs="Sylfaen"/>
          <w:lang w:val="ka-GE" w:eastAsia="en-GB"/>
        </w:rPr>
        <w:t>;</w:t>
      </w:r>
    </w:p>
    <w:p w14:paraId="24B33048" w14:textId="2A6D65A0" w:rsidR="00874DF7" w:rsidRPr="00B25321" w:rsidRDefault="0079247D" w:rsidP="0079247D">
      <w:pPr>
        <w:spacing w:after="0"/>
        <w:jc w:val="both"/>
        <w:rPr>
          <w:rFonts w:ascii="Sylfaen" w:eastAsia="Times New Roman" w:hAnsi="Sylfaen"/>
          <w:lang w:val="ka-GE" w:eastAsia="en-GB"/>
        </w:rPr>
      </w:pPr>
      <w:r>
        <w:rPr>
          <w:rFonts w:ascii="Sylfaen" w:eastAsia="Times New Roman" w:hAnsi="Sylfaen" w:cs="Sylfaen"/>
          <w:lang w:val="ka-GE" w:eastAsia="en-GB"/>
        </w:rPr>
        <w:t xml:space="preserve">დ) </w:t>
      </w:r>
      <w:r w:rsidR="00AC26F4" w:rsidRPr="0079247D">
        <w:rPr>
          <w:rFonts w:ascii="Sylfaen" w:eastAsia="Times New Roman" w:hAnsi="Sylfaen" w:cs="Sylfaen"/>
          <w:lang w:val="ka-GE" w:eastAsia="en-GB"/>
        </w:rPr>
        <w:t>ლაბორატორიული</w:t>
      </w:r>
      <w:r w:rsidR="00AC26F4" w:rsidRPr="0079247D">
        <w:rPr>
          <w:rFonts w:ascii="Sylfaen" w:eastAsia="Times New Roman" w:hAnsi="Sylfaen"/>
          <w:lang w:val="ka-GE" w:eastAsia="en-GB"/>
        </w:rPr>
        <w:t xml:space="preserve"> </w:t>
      </w:r>
      <w:r>
        <w:rPr>
          <w:rFonts w:ascii="Sylfaen" w:eastAsia="Times New Roman" w:hAnsi="Sylfaen"/>
          <w:lang w:val="ka-GE" w:eastAsia="en-GB"/>
        </w:rPr>
        <w:t xml:space="preserve">ანალიზის </w:t>
      </w:r>
      <w:r w:rsidR="00AC26F4" w:rsidRPr="0079247D">
        <w:rPr>
          <w:rFonts w:ascii="Sylfaen" w:eastAsia="Times New Roman" w:hAnsi="Sylfaen"/>
          <w:lang w:val="ka-GE" w:eastAsia="en-GB"/>
        </w:rPr>
        <w:t>დასკვნა</w:t>
      </w:r>
      <w:r>
        <w:rPr>
          <w:rFonts w:ascii="Sylfaen" w:eastAsia="Times New Roman" w:hAnsi="Sylfaen"/>
          <w:lang w:val="ka-GE" w:eastAsia="en-GB"/>
        </w:rPr>
        <w:t>.</w:t>
      </w:r>
      <w:r w:rsidR="00AC26F4" w:rsidRPr="0079247D">
        <w:rPr>
          <w:rFonts w:ascii="Sylfaen" w:eastAsia="Times New Roman" w:hAnsi="Sylfaen"/>
          <w:lang w:val="ka-GE" w:eastAsia="en-GB"/>
        </w:rPr>
        <w:t xml:space="preserve"> </w:t>
      </w:r>
    </w:p>
    <w:p w14:paraId="704274D7" w14:textId="77777777" w:rsidR="00DD6A01" w:rsidRPr="00B25321" w:rsidRDefault="00DD6A01" w:rsidP="0079247D">
      <w:pPr>
        <w:spacing w:after="0"/>
        <w:jc w:val="both"/>
        <w:rPr>
          <w:rFonts w:ascii="Sylfaen" w:eastAsia="Times New Roman" w:hAnsi="Sylfaen"/>
          <w:lang w:val="ka-GE" w:eastAsia="en-GB"/>
        </w:rPr>
      </w:pPr>
    </w:p>
    <w:p w14:paraId="712DDD6D" w14:textId="31843626" w:rsidR="006303EF" w:rsidRPr="00B01931" w:rsidRDefault="006E2385" w:rsidP="00C243DF">
      <w:pPr>
        <w:pStyle w:val="ListParagraph"/>
        <w:tabs>
          <w:tab w:val="left" w:pos="180"/>
          <w:tab w:val="left" w:pos="270"/>
          <w:tab w:val="left" w:pos="450"/>
        </w:tabs>
        <w:autoSpaceDE w:val="0"/>
        <w:autoSpaceDN w:val="0"/>
        <w:adjustRightInd w:val="0"/>
        <w:spacing w:after="0"/>
        <w:ind w:left="0"/>
        <w:jc w:val="both"/>
        <w:rPr>
          <w:rFonts w:ascii="Sylfaen" w:hAnsi="Sylfaen"/>
          <w:b/>
          <w:lang w:val="ka-GE"/>
        </w:rPr>
      </w:pPr>
      <w:bookmarkStart w:id="0" w:name="n451"/>
      <w:bookmarkEnd w:id="0"/>
      <w:r>
        <w:rPr>
          <w:rFonts w:ascii="Sylfaen" w:eastAsia="Times New Roman" w:hAnsi="Sylfaen"/>
          <w:b/>
          <w:lang w:val="ka-GE" w:eastAsia="en-GB"/>
        </w:rPr>
        <w:t>მუხლი 7</w:t>
      </w:r>
      <w:r w:rsidR="00C243DF" w:rsidRPr="00C243DF">
        <w:rPr>
          <w:rFonts w:ascii="Sylfaen" w:eastAsia="Times New Roman" w:hAnsi="Sylfaen"/>
          <w:b/>
          <w:lang w:val="ka-GE" w:eastAsia="en-GB"/>
        </w:rPr>
        <w:t xml:space="preserve">. </w:t>
      </w:r>
      <w:r w:rsidR="006303EF" w:rsidRPr="00B25321">
        <w:rPr>
          <w:rFonts w:ascii="Sylfaen" w:eastAsia="Sylfaen" w:hAnsi="Sylfaen"/>
          <w:b/>
          <w:lang w:val="ka-GE"/>
        </w:rPr>
        <w:t>GMP</w:t>
      </w:r>
      <w:r w:rsidR="006303EF" w:rsidRPr="00B01931">
        <w:rPr>
          <w:rFonts w:ascii="Sylfaen" w:hAnsi="Sylfaen"/>
          <w:b/>
          <w:lang w:val="ka-GE"/>
        </w:rPr>
        <w:t xml:space="preserve"> </w:t>
      </w:r>
      <w:r w:rsidR="006303EF" w:rsidRPr="00B25321">
        <w:rPr>
          <w:rFonts w:ascii="Sylfaen" w:hAnsi="Sylfaen"/>
          <w:b/>
          <w:lang w:val="ka-GE"/>
        </w:rPr>
        <w:t xml:space="preserve"> </w:t>
      </w:r>
      <w:r w:rsidR="006303EF" w:rsidRPr="00B01931">
        <w:rPr>
          <w:rFonts w:ascii="Sylfaen" w:hAnsi="Sylfaen"/>
          <w:b/>
          <w:lang w:val="ka-GE"/>
        </w:rPr>
        <w:t>სერტიფიკატის გაცემა</w:t>
      </w:r>
    </w:p>
    <w:p w14:paraId="36CFD8B0" w14:textId="40895C88" w:rsidR="009D5AEE" w:rsidRPr="004004BC" w:rsidRDefault="00DD6A01" w:rsidP="00DD6A01">
      <w:pPr>
        <w:pStyle w:val="ListParagraph"/>
        <w:tabs>
          <w:tab w:val="left" w:pos="270"/>
          <w:tab w:val="left" w:pos="360"/>
          <w:tab w:val="left" w:pos="450"/>
          <w:tab w:val="left" w:pos="540"/>
        </w:tabs>
        <w:autoSpaceDE w:val="0"/>
        <w:autoSpaceDN w:val="0"/>
        <w:adjustRightInd w:val="0"/>
        <w:spacing w:after="0"/>
        <w:ind w:left="0"/>
        <w:jc w:val="both"/>
        <w:rPr>
          <w:rFonts w:ascii="Sylfaen" w:hAnsi="Sylfaen"/>
          <w:lang w:val="ka-GE"/>
        </w:rPr>
      </w:pPr>
      <w:r w:rsidRPr="00B25321">
        <w:rPr>
          <w:rFonts w:ascii="Sylfaen" w:hAnsi="Sylfaen" w:cs="Sylfaen"/>
          <w:lang w:val="ka-GE"/>
        </w:rPr>
        <w:t xml:space="preserve">1. </w:t>
      </w:r>
      <w:r w:rsidR="003746A8" w:rsidRPr="00C560AD">
        <w:rPr>
          <w:rFonts w:ascii="Sylfaen" w:hAnsi="Sylfaen" w:cs="Sylfaen"/>
          <w:lang w:val="ka-GE"/>
        </w:rPr>
        <w:t>ინსპექტირების</w:t>
      </w:r>
      <w:r w:rsidR="003746A8" w:rsidRPr="00C560AD">
        <w:rPr>
          <w:rFonts w:ascii="Sylfaen" w:hAnsi="Sylfaen"/>
          <w:lang w:val="ka-GE"/>
        </w:rPr>
        <w:t xml:space="preserve"> შედეგების საფუძველზე</w:t>
      </w:r>
      <w:r w:rsidR="00CA1F4F" w:rsidRPr="00C560AD">
        <w:rPr>
          <w:rFonts w:ascii="Sylfaen" w:hAnsi="Sylfaen"/>
          <w:lang w:val="ka-GE"/>
        </w:rPr>
        <w:t>,</w:t>
      </w:r>
      <w:r w:rsidR="003746A8" w:rsidRPr="00C560AD">
        <w:rPr>
          <w:rFonts w:ascii="Sylfaen" w:hAnsi="Sylfaen"/>
          <w:lang w:val="ka-GE"/>
        </w:rPr>
        <w:t xml:space="preserve"> სააგენტო ღებულობს გადაწყვეტილებას </w:t>
      </w:r>
      <w:r w:rsidR="003746A8" w:rsidRPr="00B25321">
        <w:rPr>
          <w:color w:val="000000"/>
          <w:lang w:val="ka-GE"/>
        </w:rPr>
        <w:t>GMP</w:t>
      </w:r>
      <w:r w:rsidR="003746A8" w:rsidRPr="00C560AD">
        <w:rPr>
          <w:rFonts w:ascii="Sylfaen" w:hAnsi="Sylfaen"/>
          <w:color w:val="000000"/>
          <w:lang w:val="ka-GE"/>
        </w:rPr>
        <w:t xml:space="preserve"> სერტიფიკატის გაცემისა ან გაცემაზე უარის თქმის თაობაზე</w:t>
      </w:r>
      <w:r w:rsidR="009D5AEE" w:rsidRPr="00C560AD">
        <w:rPr>
          <w:rFonts w:ascii="Sylfaen" w:hAnsi="Sylfaen"/>
          <w:color w:val="000000"/>
          <w:lang w:val="ka-GE"/>
        </w:rPr>
        <w:t>.</w:t>
      </w:r>
    </w:p>
    <w:p w14:paraId="2DFBF572" w14:textId="064B531F" w:rsidR="004004BC" w:rsidRPr="00DD6A01" w:rsidRDefault="00DD6A01" w:rsidP="00DD6A01">
      <w:pPr>
        <w:tabs>
          <w:tab w:val="left" w:pos="360"/>
          <w:tab w:val="left" w:pos="540"/>
        </w:tabs>
        <w:autoSpaceDE w:val="0"/>
        <w:autoSpaceDN w:val="0"/>
        <w:adjustRightInd w:val="0"/>
        <w:spacing w:after="0"/>
        <w:jc w:val="both"/>
        <w:rPr>
          <w:rFonts w:ascii="Sylfaen" w:hAnsi="Sylfaen"/>
          <w:color w:val="000000"/>
          <w:lang w:val="ka-GE"/>
        </w:rPr>
      </w:pPr>
      <w:r w:rsidRPr="00B25321">
        <w:rPr>
          <w:rFonts w:ascii="Sylfaen" w:eastAsia="Sylfaen" w:hAnsi="Sylfaen" w:cs="Sylfaen"/>
          <w:lang w:val="ka-GE" w:eastAsia="ka-GE" w:bidi="ka-GE"/>
        </w:rPr>
        <w:t xml:space="preserve">2. </w:t>
      </w:r>
      <w:r w:rsidR="004004BC" w:rsidRPr="00DD6A01">
        <w:rPr>
          <w:rFonts w:ascii="Sylfaen" w:eastAsia="Sylfaen" w:hAnsi="Sylfaen" w:cs="Sylfaen"/>
          <w:lang w:val="ka-GE" w:eastAsia="ka-GE" w:bidi="ka-GE"/>
        </w:rPr>
        <w:t>სააგენტო</w:t>
      </w:r>
      <w:r w:rsidR="004004BC" w:rsidRPr="00DD6A01">
        <w:rPr>
          <w:rFonts w:ascii="Sylfaen" w:eastAsia="Sylfaen" w:hAnsi="Sylfaen"/>
          <w:lang w:val="ka-GE" w:eastAsia="ka-GE" w:bidi="ka-GE"/>
        </w:rPr>
        <w:t xml:space="preserve"> ვალდებულია</w:t>
      </w:r>
      <w:r w:rsidR="004942F4">
        <w:rPr>
          <w:rFonts w:ascii="Sylfaen" w:eastAsia="Sylfaen" w:hAnsi="Sylfaen"/>
          <w:lang w:val="ka-GE" w:eastAsia="ka-GE" w:bidi="ka-GE"/>
        </w:rPr>
        <w:t>,</w:t>
      </w:r>
      <w:r w:rsidR="004004BC" w:rsidRPr="00DD6A01">
        <w:rPr>
          <w:rFonts w:ascii="Sylfaen" w:eastAsia="Sylfaen" w:hAnsi="Sylfaen"/>
          <w:lang w:val="ka-GE" w:eastAsia="ka-GE" w:bidi="ka-GE"/>
        </w:rPr>
        <w:t xml:space="preserve"> მაძიებლის მიერ </w:t>
      </w:r>
      <w:r w:rsidR="004004BC" w:rsidRPr="00DD6A01">
        <w:rPr>
          <w:rFonts w:ascii="Sylfaen" w:eastAsia="Sylfaen" w:hAnsi="Sylfaen"/>
          <w:lang w:val="ka-GE"/>
        </w:rPr>
        <w:t xml:space="preserve">GMP სტანდარტთან შესაბამისობის დადგენის შემთხვევაში, გასცეს </w:t>
      </w:r>
      <w:r w:rsidR="004004BC" w:rsidRPr="00B25321">
        <w:rPr>
          <w:rFonts w:ascii="Sylfaen" w:eastAsia="Sylfaen" w:hAnsi="Sylfaen"/>
          <w:lang w:val="ka-GE"/>
        </w:rPr>
        <w:t>GMP</w:t>
      </w:r>
      <w:r w:rsidR="004004BC" w:rsidRPr="00DD6A01">
        <w:rPr>
          <w:rFonts w:ascii="Sylfaen" w:eastAsia="Sylfaen" w:hAnsi="Sylfaen"/>
          <w:lang w:val="ka-GE"/>
        </w:rPr>
        <w:t xml:space="preserve"> სერტიფიკატი არაუგ</w:t>
      </w:r>
      <w:r w:rsidR="004004BC" w:rsidRPr="00B25321">
        <w:rPr>
          <w:rFonts w:ascii="Sylfaen" w:eastAsia="Sylfaen" w:hAnsi="Sylfaen"/>
          <w:lang w:val="ka-GE"/>
        </w:rPr>
        <w:t>ვ</w:t>
      </w:r>
      <w:r w:rsidR="004004BC" w:rsidRPr="00DD6A01">
        <w:rPr>
          <w:rFonts w:ascii="Sylfaen" w:eastAsia="Sylfaen" w:hAnsi="Sylfaen"/>
          <w:lang w:val="ka-GE"/>
        </w:rPr>
        <w:t>იანეს 90 დღისა</w:t>
      </w:r>
      <w:r w:rsidR="004004BC" w:rsidRPr="00B25321">
        <w:rPr>
          <w:rFonts w:ascii="Sylfaen" w:eastAsia="Sylfaen" w:hAnsi="Sylfaen"/>
          <w:lang w:val="ka-GE"/>
        </w:rPr>
        <w:t xml:space="preserve"> </w:t>
      </w:r>
      <w:r w:rsidR="004004BC" w:rsidRPr="00DD6A01">
        <w:rPr>
          <w:rFonts w:ascii="Sylfaen" w:eastAsia="Sylfaen" w:hAnsi="Sylfaen"/>
          <w:lang w:val="ka-GE"/>
        </w:rPr>
        <w:t>ინსპექტირების განხორციელებიდან</w:t>
      </w:r>
      <w:r w:rsidR="004004BC" w:rsidRPr="00DD6A01">
        <w:rPr>
          <w:rFonts w:ascii="Sylfaen" w:eastAsia="Sylfaen" w:hAnsi="Sylfaen"/>
          <w:lang w:val="ka-GE" w:eastAsia="ka-GE" w:bidi="ka-GE"/>
        </w:rPr>
        <w:t xml:space="preserve">. </w:t>
      </w:r>
    </w:p>
    <w:p w14:paraId="5BAE6DDA" w14:textId="45F53FE9" w:rsidR="000600D9" w:rsidRPr="00E07AA2" w:rsidRDefault="00DD6A01" w:rsidP="00DD6A01">
      <w:pPr>
        <w:pStyle w:val="ListParagraph"/>
        <w:tabs>
          <w:tab w:val="left" w:pos="270"/>
          <w:tab w:val="left" w:pos="360"/>
          <w:tab w:val="left" w:pos="540"/>
        </w:tabs>
        <w:autoSpaceDE w:val="0"/>
        <w:autoSpaceDN w:val="0"/>
        <w:adjustRightInd w:val="0"/>
        <w:spacing w:after="0"/>
        <w:ind w:left="0"/>
        <w:jc w:val="both"/>
        <w:rPr>
          <w:rFonts w:ascii="Sylfaen" w:hAnsi="Sylfaen"/>
          <w:lang w:val="ka-GE"/>
        </w:rPr>
      </w:pPr>
      <w:r>
        <w:rPr>
          <w:rFonts w:ascii="Sylfaen" w:hAnsi="Sylfaen"/>
          <w:lang w:val="ka-GE"/>
        </w:rPr>
        <w:t xml:space="preserve">3. </w:t>
      </w:r>
      <w:r w:rsidR="0027362F" w:rsidRPr="00B25321">
        <w:rPr>
          <w:rFonts w:ascii="Sylfaen" w:eastAsia="Sylfaen" w:hAnsi="Sylfaen"/>
          <w:lang w:val="ka-GE"/>
        </w:rPr>
        <w:t>GMP</w:t>
      </w:r>
      <w:r w:rsidR="006D3407" w:rsidRPr="00E07AA2">
        <w:rPr>
          <w:lang w:val="ka-GE"/>
        </w:rPr>
        <w:t xml:space="preserve"> </w:t>
      </w:r>
      <w:r w:rsidR="006D3407" w:rsidRPr="00E07AA2">
        <w:rPr>
          <w:rFonts w:ascii="Sylfaen" w:hAnsi="Sylfaen" w:cs="Sylfaen"/>
          <w:lang w:val="ka-GE"/>
        </w:rPr>
        <w:t>სერტიფიკატი</w:t>
      </w:r>
      <w:r w:rsidR="006D3407" w:rsidRPr="00B25321">
        <w:rPr>
          <w:lang w:val="ka-GE"/>
        </w:rPr>
        <w:t xml:space="preserve"> </w:t>
      </w:r>
      <w:r w:rsidR="006D3407" w:rsidRPr="00E07AA2">
        <w:rPr>
          <w:rFonts w:ascii="Sylfaen" w:hAnsi="Sylfaen" w:cs="Sylfaen"/>
          <w:lang w:val="ka-GE"/>
        </w:rPr>
        <w:t>გაიცემა</w:t>
      </w:r>
      <w:r w:rsidR="006D3407" w:rsidRPr="00E07AA2">
        <w:rPr>
          <w:lang w:val="ka-GE"/>
        </w:rPr>
        <w:t xml:space="preserve"> </w:t>
      </w:r>
      <w:r w:rsidR="00D06CB2" w:rsidRPr="00E07AA2">
        <w:rPr>
          <w:lang w:val="ka-GE"/>
        </w:rPr>
        <w:t xml:space="preserve">3 </w:t>
      </w:r>
      <w:r w:rsidR="00D06CB2" w:rsidRPr="00E07AA2">
        <w:rPr>
          <w:rFonts w:ascii="Sylfaen" w:hAnsi="Sylfaen" w:cs="Sylfaen"/>
          <w:lang w:val="ka-GE"/>
        </w:rPr>
        <w:t>წლის</w:t>
      </w:r>
      <w:r w:rsidR="00D06CB2" w:rsidRPr="00E07AA2">
        <w:rPr>
          <w:lang w:val="ka-GE"/>
        </w:rPr>
        <w:t xml:space="preserve"> </w:t>
      </w:r>
      <w:r w:rsidR="00D06CB2" w:rsidRPr="00E07AA2">
        <w:rPr>
          <w:rFonts w:ascii="Sylfaen" w:hAnsi="Sylfaen" w:cs="Sylfaen"/>
          <w:lang w:val="ka-GE"/>
        </w:rPr>
        <w:t>ვადით</w:t>
      </w:r>
      <w:r w:rsidR="006D3407" w:rsidRPr="00E07AA2">
        <w:rPr>
          <w:lang w:val="ka-GE"/>
        </w:rPr>
        <w:t xml:space="preserve"> </w:t>
      </w:r>
      <w:r w:rsidR="006D3407" w:rsidRPr="00E07AA2">
        <w:rPr>
          <w:rFonts w:ascii="Sylfaen" w:hAnsi="Sylfaen" w:cs="Sylfaen"/>
          <w:lang w:val="ka-GE"/>
        </w:rPr>
        <w:t>ინსპექტირების</w:t>
      </w:r>
      <w:r w:rsidR="00670E88" w:rsidRPr="00E07AA2">
        <w:rPr>
          <w:lang w:val="ka-GE"/>
        </w:rPr>
        <w:t xml:space="preserve"> </w:t>
      </w:r>
      <w:r w:rsidR="00670E88" w:rsidRPr="00E07AA2">
        <w:rPr>
          <w:rFonts w:ascii="Sylfaen" w:hAnsi="Sylfaen" w:cs="Sylfaen"/>
          <w:lang w:val="ka-GE"/>
        </w:rPr>
        <w:t>განხორციელებიდან</w:t>
      </w:r>
      <w:r w:rsidR="00D06CB2" w:rsidRPr="00E07AA2">
        <w:rPr>
          <w:lang w:val="ka-GE"/>
        </w:rPr>
        <w:t>.</w:t>
      </w:r>
    </w:p>
    <w:p w14:paraId="67D69319" w14:textId="10FF0D95" w:rsidR="00E07AA2" w:rsidRPr="00E07AA2" w:rsidRDefault="00DD6A01" w:rsidP="00DD6A01">
      <w:pPr>
        <w:pStyle w:val="ListParagraph"/>
        <w:tabs>
          <w:tab w:val="left" w:pos="180"/>
          <w:tab w:val="left" w:pos="270"/>
          <w:tab w:val="left" w:pos="360"/>
          <w:tab w:val="left" w:pos="540"/>
        </w:tabs>
        <w:autoSpaceDE w:val="0"/>
        <w:autoSpaceDN w:val="0"/>
        <w:adjustRightInd w:val="0"/>
        <w:spacing w:after="0"/>
        <w:ind w:left="0"/>
        <w:jc w:val="both"/>
        <w:rPr>
          <w:rFonts w:ascii="Sylfaen" w:hAnsi="Sylfaen"/>
          <w:lang w:val="ka-GE"/>
        </w:rPr>
      </w:pPr>
      <w:r>
        <w:rPr>
          <w:rFonts w:ascii="Sylfaen" w:hAnsi="Sylfaen"/>
          <w:lang w:val="ka-GE"/>
        </w:rPr>
        <w:t xml:space="preserve">4. </w:t>
      </w:r>
      <w:r w:rsidR="0027362F" w:rsidRPr="00C26301">
        <w:rPr>
          <w:rFonts w:ascii="Sylfaen" w:eastAsia="Sylfaen" w:hAnsi="Sylfaen"/>
          <w:lang w:val="ka-GE"/>
        </w:rPr>
        <w:t>GMP</w:t>
      </w:r>
      <w:r w:rsidR="00D06CB2" w:rsidRPr="00E07AA2">
        <w:rPr>
          <w:lang w:val="ka-GE"/>
        </w:rPr>
        <w:t xml:space="preserve"> </w:t>
      </w:r>
      <w:r w:rsidR="00D06CB2" w:rsidRPr="00E07AA2">
        <w:rPr>
          <w:rFonts w:ascii="Sylfaen" w:hAnsi="Sylfaen" w:cs="Sylfaen"/>
          <w:lang w:val="ka-GE"/>
        </w:rPr>
        <w:t>სერტიფიკატი</w:t>
      </w:r>
      <w:r w:rsidR="00B02C9E">
        <w:rPr>
          <w:rFonts w:ascii="Sylfaen" w:hAnsi="Sylfaen" w:cs="Sylfaen"/>
          <w:lang w:val="ka-GE"/>
        </w:rPr>
        <w:t>ს მოქმედების ვადა შესაძლებელია შემცირდეს</w:t>
      </w:r>
      <w:r w:rsidR="00D06CB2" w:rsidRPr="00E07AA2">
        <w:rPr>
          <w:lang w:val="ka-GE"/>
        </w:rPr>
        <w:t xml:space="preserve"> </w:t>
      </w:r>
      <w:r w:rsidR="00D06CB2" w:rsidRPr="00E07AA2">
        <w:rPr>
          <w:rFonts w:ascii="Sylfaen" w:hAnsi="Sylfaen" w:cs="Sylfaen"/>
          <w:lang w:val="ka-GE"/>
        </w:rPr>
        <w:t>სააგენტოს</w:t>
      </w:r>
      <w:r w:rsidR="00D06CB2" w:rsidRPr="00E07AA2">
        <w:rPr>
          <w:lang w:val="ka-GE"/>
        </w:rPr>
        <w:t xml:space="preserve"> </w:t>
      </w:r>
      <w:r w:rsidR="00D06CB2" w:rsidRPr="00E07AA2">
        <w:rPr>
          <w:rFonts w:ascii="Sylfaen" w:hAnsi="Sylfaen" w:cs="Sylfaen"/>
          <w:lang w:val="ka-GE"/>
        </w:rPr>
        <w:t>მიერ</w:t>
      </w:r>
      <w:r w:rsidR="00D06CB2" w:rsidRPr="00E07AA2">
        <w:rPr>
          <w:lang w:val="ka-GE"/>
        </w:rPr>
        <w:t xml:space="preserve">, </w:t>
      </w:r>
      <w:r w:rsidR="00432F9B" w:rsidRPr="00E07AA2">
        <w:rPr>
          <w:rFonts w:ascii="Sylfaen" w:hAnsi="Sylfaen" w:cs="Sylfaen"/>
          <w:lang w:val="ka-GE"/>
        </w:rPr>
        <w:t>რისკის</w:t>
      </w:r>
      <w:r w:rsidR="00432F9B" w:rsidRPr="00E07AA2">
        <w:rPr>
          <w:lang w:val="ka-GE"/>
        </w:rPr>
        <w:t xml:space="preserve"> </w:t>
      </w:r>
      <w:r w:rsidR="00432F9B" w:rsidRPr="00E07AA2">
        <w:rPr>
          <w:rFonts w:ascii="Sylfaen" w:hAnsi="Sylfaen" w:cs="Sylfaen"/>
          <w:lang w:val="ka-GE"/>
        </w:rPr>
        <w:t>კრიტერიუმებზე</w:t>
      </w:r>
      <w:r w:rsidR="00432F9B" w:rsidRPr="00E07AA2">
        <w:rPr>
          <w:lang w:val="ka-GE"/>
        </w:rPr>
        <w:t xml:space="preserve"> </w:t>
      </w:r>
      <w:r w:rsidR="00432F9B" w:rsidRPr="00E07AA2">
        <w:rPr>
          <w:rFonts w:ascii="Sylfaen" w:hAnsi="Sylfaen" w:cs="Sylfaen"/>
          <w:lang w:val="ka-GE"/>
        </w:rPr>
        <w:t>დაყრდნობით</w:t>
      </w:r>
      <w:r w:rsidR="00432F9B" w:rsidRPr="00E07AA2">
        <w:rPr>
          <w:lang w:val="ka-GE"/>
        </w:rPr>
        <w:t>.</w:t>
      </w:r>
    </w:p>
    <w:p w14:paraId="18FB0173" w14:textId="57703F60" w:rsidR="00392B76" w:rsidRPr="00E07AA2" w:rsidRDefault="00DD6A01" w:rsidP="00DD6A01">
      <w:pPr>
        <w:pStyle w:val="ListParagraph"/>
        <w:tabs>
          <w:tab w:val="left" w:pos="180"/>
          <w:tab w:val="left" w:pos="270"/>
          <w:tab w:val="left" w:pos="360"/>
          <w:tab w:val="left" w:pos="540"/>
        </w:tabs>
        <w:autoSpaceDE w:val="0"/>
        <w:autoSpaceDN w:val="0"/>
        <w:adjustRightInd w:val="0"/>
        <w:spacing w:after="0"/>
        <w:ind w:left="0"/>
        <w:jc w:val="both"/>
        <w:rPr>
          <w:rFonts w:ascii="Sylfaen" w:hAnsi="Sylfaen"/>
          <w:lang w:val="ka-GE"/>
        </w:rPr>
      </w:pPr>
      <w:r>
        <w:rPr>
          <w:rFonts w:ascii="Sylfaen" w:hAnsi="Sylfaen" w:cs="Sylfaen"/>
          <w:color w:val="000000"/>
          <w:lang w:val="ka-GE"/>
        </w:rPr>
        <w:t xml:space="preserve">5. </w:t>
      </w:r>
      <w:r w:rsidR="00392B76" w:rsidRPr="00E07AA2">
        <w:rPr>
          <w:rFonts w:ascii="Sylfaen" w:hAnsi="Sylfaen" w:cs="Sylfaen"/>
          <w:color w:val="000000"/>
          <w:lang w:val="ka-GE"/>
        </w:rPr>
        <w:t>იმ</w:t>
      </w:r>
      <w:r w:rsidR="00392B76" w:rsidRPr="00E07AA2">
        <w:rPr>
          <w:rFonts w:ascii="Sylfaen" w:hAnsi="Sylfaen"/>
          <w:color w:val="000000"/>
          <w:lang w:val="ka-GE"/>
        </w:rPr>
        <w:t xml:space="preserve"> შემთხვევაში</w:t>
      </w:r>
      <w:r w:rsidR="000A73C1">
        <w:rPr>
          <w:rFonts w:ascii="Sylfaen" w:hAnsi="Sylfaen"/>
          <w:color w:val="000000"/>
          <w:lang w:val="ka-GE"/>
        </w:rPr>
        <w:t>,</w:t>
      </w:r>
      <w:r w:rsidR="00392B76" w:rsidRPr="00E07AA2">
        <w:rPr>
          <w:rFonts w:ascii="Sylfaen" w:hAnsi="Sylfaen"/>
          <w:color w:val="000000"/>
          <w:lang w:val="ka-GE"/>
        </w:rPr>
        <w:t xml:space="preserve"> თუ </w:t>
      </w:r>
      <w:r w:rsidR="00D745E5" w:rsidRPr="00E07AA2">
        <w:rPr>
          <w:rFonts w:ascii="Sylfaen" w:hAnsi="Sylfaen"/>
          <w:color w:val="000000"/>
          <w:lang w:val="ka-GE"/>
        </w:rPr>
        <w:t>ინსპექტირების ფარგლებში</w:t>
      </w:r>
      <w:r w:rsidR="00392B76" w:rsidRPr="00E07AA2">
        <w:rPr>
          <w:rFonts w:ascii="Sylfaen" w:hAnsi="Sylfaen"/>
          <w:color w:val="000000"/>
          <w:lang w:val="ka-GE"/>
        </w:rPr>
        <w:t xml:space="preserve"> სრულად </w:t>
      </w:r>
      <w:r w:rsidR="00D745E5" w:rsidRPr="00E07AA2">
        <w:rPr>
          <w:rFonts w:ascii="Sylfaen" w:hAnsi="Sylfaen"/>
          <w:color w:val="000000"/>
          <w:lang w:val="ka-GE"/>
        </w:rPr>
        <w:t xml:space="preserve">ვერ იქნა მოცული წინამორბედი ინსპექტირებისას </w:t>
      </w:r>
      <w:r w:rsidR="00F632A3" w:rsidRPr="00C26301">
        <w:rPr>
          <w:rFonts w:ascii="Sylfaen" w:eastAsia="Sylfaen" w:hAnsi="Sylfaen"/>
          <w:lang w:val="ka-GE"/>
        </w:rPr>
        <w:t>GMP</w:t>
      </w:r>
      <w:r w:rsidR="00D745E5" w:rsidRPr="00E07AA2">
        <w:rPr>
          <w:rFonts w:ascii="Sylfaen" w:hAnsi="Sylfaen"/>
          <w:lang w:val="ka-GE"/>
        </w:rPr>
        <w:t xml:space="preserve"> სერტიფიცირებული</w:t>
      </w:r>
      <w:r w:rsidR="0064662A" w:rsidRPr="00E07AA2">
        <w:rPr>
          <w:rFonts w:ascii="Sylfaen" w:hAnsi="Sylfaen"/>
          <w:color w:val="000000"/>
          <w:lang w:val="ka-GE"/>
        </w:rPr>
        <w:t xml:space="preserve"> </w:t>
      </w:r>
      <w:r w:rsidR="00914B79" w:rsidRPr="00E07AA2">
        <w:rPr>
          <w:rFonts w:ascii="Sylfaen" w:hAnsi="Sylfaen"/>
          <w:color w:val="000000"/>
          <w:lang w:val="ka-GE"/>
        </w:rPr>
        <w:t xml:space="preserve">ყველა </w:t>
      </w:r>
      <w:r w:rsidR="0064662A" w:rsidRPr="00E07AA2">
        <w:rPr>
          <w:rFonts w:ascii="Sylfaen" w:eastAsia="Times New Roman" w:hAnsi="Sylfaen"/>
          <w:lang w:val="ka-GE" w:eastAsia="en-GB"/>
        </w:rPr>
        <w:t xml:space="preserve">საწარმოო </w:t>
      </w:r>
      <w:r w:rsidR="000B6230" w:rsidRPr="00E07AA2">
        <w:rPr>
          <w:rFonts w:ascii="Sylfaen" w:eastAsia="Times New Roman" w:hAnsi="Sylfaen"/>
          <w:lang w:val="ka-GE" w:eastAsia="en-GB"/>
        </w:rPr>
        <w:t>ოპერაცია</w:t>
      </w:r>
      <w:r w:rsidR="0064662A" w:rsidRPr="00E07AA2">
        <w:rPr>
          <w:rFonts w:ascii="Sylfaen" w:eastAsia="Times New Roman" w:hAnsi="Sylfaen"/>
          <w:lang w:val="ka-GE" w:eastAsia="en-GB"/>
        </w:rPr>
        <w:t xml:space="preserve"> ან/და სამკურნალო საშუალებ</w:t>
      </w:r>
      <w:r w:rsidR="00D745E5" w:rsidRPr="00E07AA2">
        <w:rPr>
          <w:rFonts w:ascii="Sylfaen" w:eastAsia="Times New Roman" w:hAnsi="Sylfaen"/>
          <w:lang w:val="ka-GE" w:eastAsia="en-GB"/>
        </w:rPr>
        <w:t>(</w:t>
      </w:r>
      <w:r w:rsidR="0064662A" w:rsidRPr="00E07AA2">
        <w:rPr>
          <w:rFonts w:ascii="Sylfaen" w:eastAsia="Times New Roman" w:hAnsi="Sylfaen"/>
          <w:lang w:val="ka-GE" w:eastAsia="en-GB"/>
        </w:rPr>
        <w:t>ებ</w:t>
      </w:r>
      <w:r w:rsidR="00D745E5" w:rsidRPr="00E07AA2">
        <w:rPr>
          <w:rFonts w:ascii="Sylfaen" w:eastAsia="Times New Roman" w:hAnsi="Sylfaen"/>
          <w:lang w:val="ka-GE" w:eastAsia="en-GB"/>
        </w:rPr>
        <w:t>)</w:t>
      </w:r>
      <w:r w:rsidR="00914B79" w:rsidRPr="00E07AA2">
        <w:rPr>
          <w:rFonts w:ascii="Sylfaen" w:eastAsia="Times New Roman" w:hAnsi="Sylfaen"/>
          <w:lang w:val="ka-GE" w:eastAsia="en-GB"/>
        </w:rPr>
        <w:t>ის წარმოება</w:t>
      </w:r>
      <w:r w:rsidR="00914B79" w:rsidRPr="00E07AA2">
        <w:rPr>
          <w:rFonts w:ascii="Sylfaen" w:hAnsi="Sylfaen"/>
          <w:color w:val="000000"/>
          <w:lang w:val="ka-GE"/>
        </w:rPr>
        <w:t xml:space="preserve"> </w:t>
      </w:r>
      <w:r w:rsidR="00E461BD" w:rsidRPr="00E07AA2">
        <w:rPr>
          <w:rFonts w:ascii="Sylfaen" w:hAnsi="Sylfaen"/>
          <w:color w:val="000000"/>
          <w:lang w:val="ka-GE"/>
        </w:rPr>
        <w:t xml:space="preserve">და დადგა </w:t>
      </w:r>
      <w:r w:rsidR="00392B76" w:rsidRPr="00E07AA2">
        <w:rPr>
          <w:rFonts w:ascii="Sylfaen" w:hAnsi="Sylfaen"/>
          <w:color w:val="000000"/>
          <w:lang w:val="ka-GE"/>
        </w:rPr>
        <w:t xml:space="preserve"> </w:t>
      </w:r>
      <w:r w:rsidR="00F632A3" w:rsidRPr="00C26301">
        <w:rPr>
          <w:rFonts w:ascii="Sylfaen" w:eastAsia="Sylfaen" w:hAnsi="Sylfaen"/>
          <w:lang w:val="ka-GE"/>
        </w:rPr>
        <w:t>GMP</w:t>
      </w:r>
      <w:r w:rsidR="00E461BD" w:rsidRPr="00E07AA2">
        <w:rPr>
          <w:rFonts w:ascii="Sylfaen" w:hAnsi="Sylfaen"/>
          <w:color w:val="000000"/>
          <w:lang w:val="ka-GE"/>
        </w:rPr>
        <w:t xml:space="preserve"> სერტიფიკატის გაცემის საჭიროება, </w:t>
      </w:r>
      <w:r w:rsidR="00392B76" w:rsidRPr="00E07AA2">
        <w:rPr>
          <w:rFonts w:ascii="Sylfaen" w:hAnsi="Sylfaen"/>
          <w:color w:val="000000"/>
          <w:lang w:val="ka-GE"/>
        </w:rPr>
        <w:t>სააგენტო</w:t>
      </w:r>
      <w:r w:rsidR="0064662A" w:rsidRPr="00E07AA2">
        <w:rPr>
          <w:rFonts w:ascii="Sylfaen" w:hAnsi="Sylfaen"/>
          <w:color w:val="000000"/>
          <w:lang w:val="ka-GE"/>
        </w:rPr>
        <w:t>:</w:t>
      </w:r>
    </w:p>
    <w:p w14:paraId="3CAA0592" w14:textId="0703B0DC" w:rsidR="00A6399D" w:rsidRPr="00B01931" w:rsidRDefault="00A6399D" w:rsidP="00690E28">
      <w:pPr>
        <w:pStyle w:val="Header"/>
        <w:tabs>
          <w:tab w:val="left" w:pos="270"/>
        </w:tabs>
        <w:autoSpaceDE w:val="0"/>
        <w:autoSpaceDN w:val="0"/>
        <w:adjustRightInd w:val="0"/>
        <w:jc w:val="both"/>
        <w:rPr>
          <w:rFonts w:ascii="Sylfaen" w:hAnsi="Sylfaen"/>
          <w:color w:val="000000"/>
          <w:lang w:val="ka-GE"/>
        </w:rPr>
      </w:pPr>
      <w:r w:rsidRPr="00B01931">
        <w:rPr>
          <w:rFonts w:ascii="Sylfaen" w:hAnsi="Sylfaen"/>
          <w:color w:val="000000"/>
          <w:lang w:val="ka-GE"/>
        </w:rPr>
        <w:t xml:space="preserve">ა) აუქმებს </w:t>
      </w:r>
      <w:r w:rsidR="004E1440">
        <w:rPr>
          <w:rFonts w:ascii="Sylfaen" w:hAnsi="Sylfaen"/>
          <w:color w:val="000000"/>
          <w:lang w:val="ka-GE"/>
        </w:rPr>
        <w:t xml:space="preserve">წინამორბედი ინსპექტირების შედეგად გაცემულ </w:t>
      </w:r>
      <w:r w:rsidR="00F632A3" w:rsidRPr="00C26301">
        <w:rPr>
          <w:rFonts w:ascii="Sylfaen" w:eastAsia="Sylfaen" w:hAnsi="Sylfaen"/>
          <w:lang w:val="ka-GE"/>
        </w:rPr>
        <w:t>GMP</w:t>
      </w:r>
      <w:r w:rsidRPr="00B01931">
        <w:rPr>
          <w:rFonts w:ascii="Sylfaen" w:hAnsi="Sylfaen"/>
          <w:color w:val="000000"/>
          <w:lang w:val="ka-GE"/>
        </w:rPr>
        <w:t xml:space="preserve"> სერტიფიკატს და</w:t>
      </w:r>
      <w:r w:rsidR="00D679AD">
        <w:rPr>
          <w:rFonts w:ascii="Sylfaen" w:hAnsi="Sylfaen"/>
          <w:color w:val="000000"/>
          <w:lang w:val="ka-GE"/>
        </w:rPr>
        <w:t xml:space="preserve"> </w:t>
      </w:r>
      <w:r w:rsidRPr="00B01931">
        <w:rPr>
          <w:rFonts w:ascii="Sylfaen" w:hAnsi="Sylfaen"/>
          <w:color w:val="000000"/>
          <w:lang w:val="ka-GE"/>
        </w:rPr>
        <w:t>გასცემს</w:t>
      </w:r>
      <w:r w:rsidR="00E461BD" w:rsidRPr="00B01931">
        <w:rPr>
          <w:rFonts w:ascii="Sylfaen" w:hAnsi="Sylfaen"/>
          <w:color w:val="000000"/>
          <w:lang w:val="ka-GE"/>
        </w:rPr>
        <w:t xml:space="preserve"> ხელმეორედ</w:t>
      </w:r>
      <w:r w:rsidRPr="00B01931">
        <w:rPr>
          <w:rFonts w:ascii="Sylfaen" w:hAnsi="Sylfaen"/>
          <w:color w:val="000000"/>
          <w:lang w:val="ka-GE"/>
        </w:rPr>
        <w:t xml:space="preserve">, </w:t>
      </w:r>
      <w:r w:rsidRPr="009D5AEE">
        <w:rPr>
          <w:rFonts w:ascii="Sylfaen" w:hAnsi="Sylfaen"/>
          <w:color w:val="000000"/>
          <w:lang w:val="ka-GE"/>
        </w:rPr>
        <w:t xml:space="preserve">შეცვლილი მონაცემების </w:t>
      </w:r>
      <w:r w:rsidR="00E461BD" w:rsidRPr="00B01931">
        <w:rPr>
          <w:rFonts w:ascii="Sylfaen" w:hAnsi="Sylfaen"/>
          <w:color w:val="000000"/>
          <w:lang w:val="ka-GE"/>
        </w:rPr>
        <w:t>გათვალისწინებით, გაცემის პირველადი</w:t>
      </w:r>
      <w:r w:rsidR="00D679AD">
        <w:rPr>
          <w:rFonts w:ascii="Sylfaen" w:hAnsi="Sylfaen"/>
          <w:color w:val="000000"/>
          <w:lang w:val="ka-GE"/>
        </w:rPr>
        <w:t xml:space="preserve"> თარიღის</w:t>
      </w:r>
      <w:r w:rsidR="00E461BD" w:rsidRPr="00B01931">
        <w:rPr>
          <w:rFonts w:ascii="Sylfaen" w:hAnsi="Sylfaen"/>
          <w:color w:val="000000"/>
          <w:lang w:val="ka-GE"/>
        </w:rPr>
        <w:t xml:space="preserve"> </w:t>
      </w:r>
      <w:r w:rsidR="00D679AD">
        <w:rPr>
          <w:rFonts w:ascii="Sylfaen" w:hAnsi="Sylfaen"/>
          <w:color w:val="000000"/>
          <w:lang w:val="ka-GE"/>
        </w:rPr>
        <w:t>შეუცვლელად;</w:t>
      </w:r>
    </w:p>
    <w:p w14:paraId="25CFD9CB" w14:textId="4F854BB9" w:rsidR="00E07AA2" w:rsidRDefault="00E461BD" w:rsidP="00E07AA2">
      <w:pPr>
        <w:pStyle w:val="Header"/>
        <w:tabs>
          <w:tab w:val="left" w:pos="270"/>
        </w:tabs>
        <w:autoSpaceDE w:val="0"/>
        <w:autoSpaceDN w:val="0"/>
        <w:adjustRightInd w:val="0"/>
        <w:jc w:val="both"/>
        <w:rPr>
          <w:rFonts w:ascii="Sylfaen" w:hAnsi="Sylfaen"/>
          <w:color w:val="000000"/>
          <w:lang w:val="ka-GE"/>
        </w:rPr>
      </w:pPr>
      <w:r w:rsidRPr="00B01931">
        <w:rPr>
          <w:rFonts w:ascii="Sylfaen" w:hAnsi="Sylfaen"/>
          <w:color w:val="000000"/>
          <w:lang w:val="ka-GE"/>
        </w:rPr>
        <w:t xml:space="preserve">ბ) გასცემს ახალ </w:t>
      </w:r>
      <w:r w:rsidR="00F632A3" w:rsidRPr="00C26301">
        <w:rPr>
          <w:rFonts w:ascii="Sylfaen" w:eastAsia="Sylfaen" w:hAnsi="Sylfaen"/>
          <w:lang w:val="ka-GE"/>
        </w:rPr>
        <w:t>GMP</w:t>
      </w:r>
      <w:r w:rsidRPr="00B01931">
        <w:rPr>
          <w:rFonts w:ascii="Sylfaen" w:hAnsi="Sylfaen"/>
          <w:color w:val="000000"/>
          <w:lang w:val="ka-GE"/>
        </w:rPr>
        <w:t xml:space="preserve"> სერტიფიკატს, ახალი მონაცემებისა და ინსპექტირების თარიღის მითითებით</w:t>
      </w:r>
      <w:r w:rsidR="00E16FA4">
        <w:rPr>
          <w:rFonts w:ascii="Sylfaen" w:hAnsi="Sylfaen"/>
          <w:color w:val="000000"/>
          <w:lang w:val="ka-GE"/>
        </w:rPr>
        <w:t>.</w:t>
      </w:r>
    </w:p>
    <w:p w14:paraId="553106B5" w14:textId="3400DF0B" w:rsidR="003E72B0" w:rsidRPr="00E07AA2" w:rsidRDefault="009E4ACB" w:rsidP="00E07AA2">
      <w:pPr>
        <w:pStyle w:val="Header"/>
        <w:tabs>
          <w:tab w:val="left" w:pos="270"/>
        </w:tabs>
        <w:autoSpaceDE w:val="0"/>
        <w:autoSpaceDN w:val="0"/>
        <w:adjustRightInd w:val="0"/>
        <w:jc w:val="both"/>
        <w:rPr>
          <w:rFonts w:ascii="Sylfaen" w:hAnsi="Sylfaen"/>
          <w:color w:val="000000"/>
          <w:lang w:val="ka-GE"/>
        </w:rPr>
      </w:pPr>
      <w:r>
        <w:rPr>
          <w:rFonts w:ascii="Sylfaen" w:hAnsi="Sylfaen"/>
          <w:color w:val="000000"/>
          <w:lang w:val="ka-GE"/>
        </w:rPr>
        <w:t>6</w:t>
      </w:r>
      <w:r w:rsidR="00DD425B">
        <w:rPr>
          <w:rFonts w:ascii="Sylfaen" w:hAnsi="Sylfaen"/>
          <w:color w:val="000000"/>
          <w:lang w:val="ka-GE"/>
        </w:rPr>
        <w:t xml:space="preserve">. </w:t>
      </w:r>
      <w:r w:rsidR="003E72B0" w:rsidRPr="00C26301">
        <w:rPr>
          <w:rFonts w:ascii="Sylfaen" w:eastAsia="Sylfaen" w:hAnsi="Sylfaen"/>
          <w:lang w:val="ka-GE"/>
        </w:rPr>
        <w:t>GMP</w:t>
      </w:r>
      <w:r w:rsidR="003E72B0" w:rsidRPr="00B01931">
        <w:rPr>
          <w:rFonts w:ascii="Sylfaen" w:eastAsia="Sylfaen" w:hAnsi="Sylfaen"/>
          <w:lang w:val="ka-GE"/>
        </w:rPr>
        <w:t xml:space="preserve"> სერტიფიკატის მონაცემებში</w:t>
      </w:r>
      <w:r w:rsidR="00DC2173">
        <w:rPr>
          <w:rFonts w:ascii="Sylfaen" w:eastAsia="Sylfaen" w:hAnsi="Sylfaen"/>
          <w:lang w:val="ka-GE"/>
        </w:rPr>
        <w:t xml:space="preserve"> ისეთი ტიპის ცვლილებ(ებ)ის შეტანის </w:t>
      </w:r>
      <w:r w:rsidR="00623176">
        <w:rPr>
          <w:rFonts w:ascii="Sylfaen" w:eastAsia="Sylfaen" w:hAnsi="Sylfaen"/>
          <w:lang w:val="ka-GE"/>
        </w:rPr>
        <w:t>შ</w:t>
      </w:r>
      <w:r w:rsidR="00DC2173">
        <w:rPr>
          <w:rFonts w:ascii="Sylfaen" w:eastAsia="Sylfaen" w:hAnsi="Sylfaen"/>
          <w:lang w:val="ka-GE"/>
        </w:rPr>
        <w:t>ემთხვევაში, რომელ(ებ)იც</w:t>
      </w:r>
      <w:r w:rsidR="003E72B0" w:rsidRPr="00B01931">
        <w:rPr>
          <w:rFonts w:ascii="Sylfaen" w:eastAsia="Sylfaen" w:hAnsi="Sylfaen"/>
          <w:lang w:val="ka-GE"/>
        </w:rPr>
        <w:t xml:space="preserve"> </w:t>
      </w:r>
      <w:r w:rsidR="00DC2173">
        <w:rPr>
          <w:rFonts w:ascii="Sylfaen" w:eastAsia="Sylfaen" w:hAnsi="Sylfaen"/>
          <w:lang w:val="ka-GE"/>
        </w:rPr>
        <w:t>არ ითვალისწინებს ინსპექტირების განხორციელებას (</w:t>
      </w:r>
      <w:r w:rsidR="00DC2173" w:rsidRPr="00B01931">
        <w:rPr>
          <w:rFonts w:ascii="Sylfaen" w:eastAsia="Sylfaen" w:hAnsi="Sylfaen" w:cs="Sylfaen"/>
          <w:lang w:val="ka-GE"/>
        </w:rPr>
        <w:t>ფარმაცევტული</w:t>
      </w:r>
      <w:r w:rsidR="00DC2173" w:rsidRPr="00B01931">
        <w:rPr>
          <w:rFonts w:ascii="Sylfaen" w:eastAsia="Sylfaen" w:hAnsi="Sylfaen"/>
          <w:lang w:val="ka-GE"/>
        </w:rPr>
        <w:t xml:space="preserve"> წარმოების დასახელების</w:t>
      </w:r>
      <w:r w:rsidR="00DC2173">
        <w:rPr>
          <w:rFonts w:ascii="Sylfaen" w:eastAsia="Sylfaen" w:hAnsi="Sylfaen"/>
          <w:lang w:val="ka-GE"/>
        </w:rPr>
        <w:t xml:space="preserve"> ცვლილება და სხვა</w:t>
      </w:r>
      <w:r w:rsidR="003D40C8">
        <w:rPr>
          <w:rFonts w:ascii="Sylfaen" w:eastAsia="Sylfaen" w:hAnsi="Sylfaen"/>
          <w:lang w:val="ka-GE"/>
        </w:rPr>
        <w:t xml:space="preserve"> ანალოგიური ცვლილებები</w:t>
      </w:r>
      <w:r w:rsidR="00DC2173">
        <w:rPr>
          <w:rFonts w:ascii="Sylfaen" w:eastAsia="Sylfaen" w:hAnsi="Sylfaen"/>
          <w:lang w:val="ka-GE"/>
        </w:rPr>
        <w:t xml:space="preserve">), </w:t>
      </w:r>
      <w:r w:rsidR="00DC2173" w:rsidRPr="00B01931">
        <w:rPr>
          <w:rFonts w:ascii="Sylfaen" w:eastAsia="Sylfaen" w:hAnsi="Sylfaen"/>
          <w:lang w:val="ka-GE"/>
        </w:rPr>
        <w:t xml:space="preserve">მაძიებელი პირი, </w:t>
      </w:r>
      <w:r w:rsidR="003E72B0" w:rsidRPr="00B01931">
        <w:rPr>
          <w:rFonts w:ascii="Sylfaen" w:eastAsia="Sylfaen" w:hAnsi="Sylfaen"/>
          <w:lang w:val="ka-GE"/>
        </w:rPr>
        <w:t>შესაბ</w:t>
      </w:r>
      <w:r w:rsidR="00E70D14">
        <w:rPr>
          <w:rFonts w:ascii="Sylfaen" w:eastAsia="Sylfaen" w:hAnsi="Sylfaen"/>
          <w:lang w:val="ka-GE"/>
        </w:rPr>
        <w:t>ამისი</w:t>
      </w:r>
      <w:r w:rsidR="003E72B0" w:rsidRPr="00B01931">
        <w:rPr>
          <w:rFonts w:ascii="Sylfaen" w:eastAsia="Sylfaen" w:hAnsi="Sylfaen"/>
          <w:lang w:val="ka-GE"/>
        </w:rPr>
        <w:t xml:space="preserve"> ცვლილების შეტანის მიზნით,</w:t>
      </w:r>
      <w:r w:rsidR="003E72B0" w:rsidRPr="00B01931">
        <w:rPr>
          <w:bCs/>
          <w:lang w:val="ka-GE"/>
        </w:rPr>
        <w:t xml:space="preserve"> </w:t>
      </w:r>
      <w:r w:rsidR="003E72B0" w:rsidRPr="00B01931">
        <w:rPr>
          <w:rFonts w:ascii="Sylfaen" w:hAnsi="Sylfaen" w:cs="Sylfaen"/>
          <w:bCs/>
          <w:lang w:val="ka-GE"/>
        </w:rPr>
        <w:t>სააგენტოს</w:t>
      </w:r>
      <w:r w:rsidR="003E72B0" w:rsidRPr="00B01931">
        <w:rPr>
          <w:rFonts w:ascii="Sylfaen" w:hAnsi="Sylfaen"/>
          <w:bCs/>
          <w:lang w:val="ka-GE"/>
        </w:rPr>
        <w:t xml:space="preserve"> </w:t>
      </w:r>
      <w:r w:rsidR="003E72B0" w:rsidRPr="00B01931">
        <w:rPr>
          <w:rFonts w:ascii="Sylfaen" w:eastAsia="Sylfaen" w:hAnsi="Sylfaen"/>
          <w:lang w:val="ka-GE" w:eastAsia="ka-GE" w:bidi="ka-GE"/>
        </w:rPr>
        <w:t xml:space="preserve">წარუდგენს წერილობით განცხადებას. </w:t>
      </w:r>
    </w:p>
    <w:p w14:paraId="54DB208C" w14:textId="6D0266ED" w:rsidR="003E72B0" w:rsidRDefault="009E4ACB" w:rsidP="00623176">
      <w:pPr>
        <w:tabs>
          <w:tab w:val="left" w:pos="270"/>
        </w:tabs>
        <w:autoSpaceDE w:val="0"/>
        <w:autoSpaceDN w:val="0"/>
        <w:adjustRightInd w:val="0"/>
        <w:spacing w:after="0"/>
        <w:jc w:val="both"/>
        <w:rPr>
          <w:rFonts w:ascii="Sylfaen" w:eastAsia="Sylfaen" w:hAnsi="Sylfaen"/>
          <w:lang w:val="ka-GE" w:eastAsia="ka-GE" w:bidi="ka-GE"/>
        </w:rPr>
      </w:pPr>
      <w:r>
        <w:rPr>
          <w:rFonts w:ascii="Sylfaen" w:eastAsia="Sylfaen" w:hAnsi="Sylfaen" w:cs="Sylfaen"/>
          <w:lang w:val="ka-GE" w:eastAsia="ka-GE" w:bidi="ka-GE"/>
        </w:rPr>
        <w:t>7</w:t>
      </w:r>
      <w:r w:rsidR="00A31FB1">
        <w:rPr>
          <w:rFonts w:ascii="Sylfaen" w:eastAsia="Sylfaen" w:hAnsi="Sylfaen" w:cs="Sylfaen"/>
          <w:lang w:val="ka-GE" w:eastAsia="ka-GE" w:bidi="ka-GE"/>
        </w:rPr>
        <w:t xml:space="preserve">. </w:t>
      </w:r>
      <w:r w:rsidR="003E72B0" w:rsidRPr="00623176">
        <w:rPr>
          <w:rFonts w:ascii="Sylfaen" w:eastAsia="Sylfaen" w:hAnsi="Sylfaen" w:cs="Sylfaen"/>
          <w:lang w:val="ka-GE" w:eastAsia="ka-GE" w:bidi="ka-GE"/>
        </w:rPr>
        <w:t>განცხადება</w:t>
      </w:r>
      <w:r w:rsidR="003E72B0" w:rsidRPr="00623176">
        <w:rPr>
          <w:rFonts w:ascii="Sylfaen" w:eastAsia="Sylfaen" w:hAnsi="Sylfaen"/>
          <w:lang w:val="ka-GE" w:eastAsia="ka-GE" w:bidi="ka-GE"/>
        </w:rPr>
        <w:t xml:space="preserve"> უნდა აკმაყოფილებდეს საქართველოს ზოგადი ადმინისტრაციული კოდექსის 78-ე მუხლით გათვალისწინებულ მოთხოვნებს.</w:t>
      </w:r>
    </w:p>
    <w:p w14:paraId="5BCF67E4" w14:textId="227568B2" w:rsidR="00A31FB1" w:rsidRPr="00C26301" w:rsidRDefault="009E4ACB" w:rsidP="00DD6A01">
      <w:pPr>
        <w:pStyle w:val="ListParagraph"/>
        <w:tabs>
          <w:tab w:val="left" w:pos="270"/>
          <w:tab w:val="left" w:pos="360"/>
        </w:tabs>
        <w:autoSpaceDE w:val="0"/>
        <w:autoSpaceDN w:val="0"/>
        <w:adjustRightInd w:val="0"/>
        <w:spacing w:after="0"/>
        <w:ind w:left="0"/>
        <w:jc w:val="both"/>
        <w:rPr>
          <w:rFonts w:ascii="Sylfaen" w:hAnsi="Sylfaen"/>
          <w:b/>
          <w:color w:val="000000"/>
          <w:lang w:val="ka-GE"/>
        </w:rPr>
      </w:pPr>
      <w:r>
        <w:rPr>
          <w:rFonts w:ascii="Sylfaen" w:eastAsia="Sylfaen" w:hAnsi="Sylfaen" w:cs="Sylfaen"/>
          <w:lang w:val="ka-GE"/>
        </w:rPr>
        <w:t>8</w:t>
      </w:r>
      <w:r w:rsidR="00DD6A01">
        <w:rPr>
          <w:rFonts w:ascii="Sylfaen" w:eastAsia="Sylfaen" w:hAnsi="Sylfaen" w:cs="Sylfaen"/>
          <w:lang w:val="ka-GE"/>
        </w:rPr>
        <w:t xml:space="preserve">. </w:t>
      </w:r>
      <w:r w:rsidR="00A31FB1" w:rsidRPr="001E1585">
        <w:rPr>
          <w:rFonts w:ascii="Sylfaen" w:eastAsia="Sylfaen" w:hAnsi="Sylfaen" w:cs="Sylfaen"/>
          <w:lang w:val="ka-GE"/>
        </w:rPr>
        <w:t>განცხადებასთან</w:t>
      </w:r>
      <w:r w:rsidR="00A31FB1" w:rsidRPr="001E1585">
        <w:rPr>
          <w:rFonts w:ascii="Sylfaen" w:eastAsia="Sylfaen" w:hAnsi="Sylfaen"/>
          <w:lang w:val="ka-GE"/>
        </w:rPr>
        <w:t xml:space="preserve"> ერთად, სააგენტოს დამატებით უნდა წარედგინოს:</w:t>
      </w:r>
    </w:p>
    <w:p w14:paraId="41A64E96" w14:textId="13746038" w:rsidR="003E72B0" w:rsidRPr="00B01931" w:rsidRDefault="001439A3" w:rsidP="0062317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Sylfaen"/>
          <w:lang w:val="ka-GE"/>
        </w:rPr>
      </w:pPr>
      <w:r w:rsidRPr="00B01931">
        <w:rPr>
          <w:rFonts w:ascii="Sylfaen" w:hAnsi="Sylfaen" w:cs="Sylfaen"/>
          <w:lang w:val="ka-GE"/>
        </w:rPr>
        <w:lastRenderedPageBreak/>
        <w:t>ა</w:t>
      </w:r>
      <w:r w:rsidR="003E72B0" w:rsidRPr="00B01931">
        <w:rPr>
          <w:rFonts w:ascii="Sylfaen" w:hAnsi="Sylfaen" w:cs="Sylfaen"/>
          <w:lang w:val="ka-GE"/>
        </w:rPr>
        <w:t xml:space="preserve">) </w:t>
      </w:r>
      <w:r w:rsidR="00F53F7C">
        <w:rPr>
          <w:rFonts w:ascii="Sylfaen" w:hAnsi="Sylfaen" w:cs="Sylfaen"/>
          <w:lang w:val="ka-GE"/>
        </w:rPr>
        <w:t xml:space="preserve">განახლებული </w:t>
      </w:r>
      <w:r w:rsidR="003E72B0" w:rsidRPr="00B01931">
        <w:rPr>
          <w:rFonts w:ascii="Sylfaen" w:hAnsi="Sylfaen" w:cs="Sylfaen"/>
          <w:lang w:val="ka-GE"/>
        </w:rPr>
        <w:t>ამონაწერი მეწარმეთა და არასამეწარმეო (არაკომერციული) იურიდიული პირების რეესტრიდან</w:t>
      </w:r>
      <w:r w:rsidR="005C089B">
        <w:rPr>
          <w:rFonts w:ascii="Sylfaen" w:hAnsi="Sylfaen" w:cs="Sylfaen"/>
          <w:lang w:val="ka-GE"/>
        </w:rPr>
        <w:t>;</w:t>
      </w:r>
    </w:p>
    <w:p w14:paraId="242194FB" w14:textId="0170A883" w:rsidR="003E72B0" w:rsidRPr="00B01931" w:rsidRDefault="001439A3" w:rsidP="0062317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Times New Roman" w:hAnsi="Sylfaen"/>
          <w:color w:val="000000"/>
          <w:lang w:val="ka-GE" w:eastAsia="en-GB"/>
        </w:rPr>
      </w:pPr>
      <w:r w:rsidRPr="00B01931">
        <w:rPr>
          <w:rFonts w:ascii="Sylfaen" w:hAnsi="Sylfaen" w:cs="Sylfaen"/>
          <w:lang w:val="ka-GE"/>
        </w:rPr>
        <w:t>ბ</w:t>
      </w:r>
      <w:r w:rsidR="003E72B0" w:rsidRPr="00B01931">
        <w:rPr>
          <w:rFonts w:ascii="Sylfaen" w:hAnsi="Sylfaen" w:cs="Sylfaen"/>
          <w:lang w:val="ka-GE"/>
        </w:rPr>
        <w:t xml:space="preserve">) </w:t>
      </w:r>
      <w:r w:rsidR="003E72B0" w:rsidRPr="00B01931">
        <w:rPr>
          <w:rFonts w:ascii="Sylfaen" w:eastAsia="Times New Roman" w:hAnsi="Sylfaen"/>
          <w:color w:val="000000"/>
          <w:lang w:val="ka-GE" w:eastAsia="en-GB"/>
        </w:rPr>
        <w:t>ხელმძღვანელის წარმომადგენლობითი უფლებამოსილების დამადასტურებელი დოკუმენტი (საჭიროებისას);</w:t>
      </w:r>
    </w:p>
    <w:p w14:paraId="090B27C7" w14:textId="01D08A43" w:rsidR="003E72B0" w:rsidRDefault="00C7160A" w:rsidP="00623176">
      <w:pPr>
        <w:tabs>
          <w:tab w:val="left" w:pos="270"/>
        </w:tabs>
        <w:autoSpaceDE w:val="0"/>
        <w:autoSpaceDN w:val="0"/>
        <w:adjustRightInd w:val="0"/>
        <w:spacing w:after="0"/>
        <w:jc w:val="both"/>
        <w:rPr>
          <w:rFonts w:ascii="Sylfaen" w:eastAsia="Sylfaen" w:hAnsi="Sylfaen"/>
          <w:lang w:val="ka-GE"/>
        </w:rPr>
      </w:pPr>
      <w:r w:rsidRPr="00623176">
        <w:rPr>
          <w:rFonts w:ascii="Sylfaen" w:eastAsia="Sylfaen" w:hAnsi="Sylfaen"/>
          <w:lang w:val="ka-GE"/>
        </w:rPr>
        <w:t>გ</w:t>
      </w:r>
      <w:r w:rsidR="003E72B0" w:rsidRPr="00623176">
        <w:rPr>
          <w:rFonts w:ascii="Sylfaen" w:eastAsia="Sylfaen" w:hAnsi="Sylfaen"/>
          <w:lang w:val="ka-GE"/>
        </w:rPr>
        <w:t>) ფარმაცევტული წარმოების სანებართვო მოწმობის და სანებართვო მოწმობის დანართ(ებ)ის ასლი;</w:t>
      </w:r>
    </w:p>
    <w:p w14:paraId="069E349C" w14:textId="002D82AC" w:rsidR="004B75FC" w:rsidRPr="00623176" w:rsidRDefault="004B75FC" w:rsidP="00623176">
      <w:pPr>
        <w:tabs>
          <w:tab w:val="left" w:pos="270"/>
        </w:tabs>
        <w:autoSpaceDE w:val="0"/>
        <w:autoSpaceDN w:val="0"/>
        <w:adjustRightInd w:val="0"/>
        <w:spacing w:after="0"/>
        <w:jc w:val="both"/>
        <w:rPr>
          <w:rFonts w:ascii="Sylfaen" w:eastAsia="Sylfaen" w:hAnsi="Sylfaen"/>
          <w:lang w:val="ka-GE"/>
        </w:rPr>
      </w:pPr>
      <w:r>
        <w:rPr>
          <w:rFonts w:ascii="Sylfaen" w:eastAsia="Sylfaen" w:hAnsi="Sylfaen"/>
          <w:lang w:val="ka-GE"/>
        </w:rPr>
        <w:t xml:space="preserve">დ) </w:t>
      </w:r>
      <w:r w:rsidRPr="009C2AD4">
        <w:rPr>
          <w:rFonts w:ascii="Sylfaen" w:eastAsia="Sylfaen" w:hAnsi="Sylfaen"/>
          <w:lang w:val="ka-GE"/>
        </w:rPr>
        <w:t xml:space="preserve">ცვლილების დამადასტურებელი დოკუმენტაცია (ასეთის </w:t>
      </w:r>
      <w:r w:rsidR="00FC08CA">
        <w:rPr>
          <w:rFonts w:ascii="Sylfaen" w:eastAsia="Sylfaen" w:hAnsi="Sylfaen"/>
          <w:lang w:val="ka-GE"/>
        </w:rPr>
        <w:t>საჭიროებისას</w:t>
      </w:r>
      <w:r w:rsidRPr="009C2AD4">
        <w:rPr>
          <w:rFonts w:ascii="Sylfaen" w:eastAsia="Sylfaen" w:hAnsi="Sylfaen"/>
          <w:lang w:val="ka-GE"/>
        </w:rPr>
        <w:t>);</w:t>
      </w:r>
    </w:p>
    <w:p w14:paraId="7445BDFB" w14:textId="719A1CEE" w:rsidR="00C7160A" w:rsidRPr="00623176" w:rsidRDefault="00E07AA2" w:rsidP="00623176">
      <w:pPr>
        <w:tabs>
          <w:tab w:val="left" w:pos="270"/>
        </w:tabs>
        <w:autoSpaceDE w:val="0"/>
        <w:autoSpaceDN w:val="0"/>
        <w:adjustRightInd w:val="0"/>
        <w:spacing w:after="0"/>
        <w:jc w:val="both"/>
        <w:rPr>
          <w:rFonts w:ascii="Sylfaen" w:hAnsi="Sylfaen"/>
          <w:color w:val="000000"/>
          <w:lang w:val="ka-GE"/>
        </w:rPr>
      </w:pPr>
      <w:r>
        <w:rPr>
          <w:rFonts w:ascii="Sylfaen" w:eastAsia="Sylfaen" w:hAnsi="Sylfaen"/>
          <w:lang w:val="ka-GE"/>
        </w:rPr>
        <w:t>ე</w:t>
      </w:r>
      <w:r w:rsidR="00C7160A" w:rsidRPr="00623176">
        <w:rPr>
          <w:rFonts w:ascii="Sylfaen" w:eastAsia="Sylfaen" w:hAnsi="Sylfaen"/>
          <w:lang w:val="ka-GE"/>
        </w:rPr>
        <w:t xml:space="preserve">) </w:t>
      </w:r>
      <w:r w:rsidR="00BF30DE" w:rsidRPr="00C26301">
        <w:rPr>
          <w:rFonts w:ascii="Sylfaen" w:eastAsia="Sylfaen" w:hAnsi="Sylfaen"/>
          <w:lang w:val="ka-GE"/>
        </w:rPr>
        <w:t>GMP</w:t>
      </w:r>
      <w:r w:rsidR="00C7160A" w:rsidRPr="00623176">
        <w:rPr>
          <w:rFonts w:ascii="Sylfaen" w:hAnsi="Sylfaen"/>
          <w:color w:val="000000"/>
          <w:lang w:val="ka-GE"/>
        </w:rPr>
        <w:t xml:space="preserve"> </w:t>
      </w:r>
      <w:r w:rsidR="00D33403">
        <w:rPr>
          <w:rFonts w:ascii="Sylfaen" w:hAnsi="Sylfaen"/>
          <w:color w:val="000000"/>
          <w:lang w:val="ka-GE"/>
        </w:rPr>
        <w:t>სერტიფიკატი</w:t>
      </w:r>
      <w:r w:rsidR="007743E8" w:rsidRPr="00623176">
        <w:rPr>
          <w:rFonts w:ascii="Sylfaen" w:hAnsi="Sylfaen"/>
          <w:color w:val="000000"/>
          <w:lang w:val="ka-GE"/>
        </w:rPr>
        <w:t>.</w:t>
      </w:r>
    </w:p>
    <w:p w14:paraId="6D20D0EE" w14:textId="679F45DC" w:rsidR="00420E13" w:rsidRDefault="009E4ACB" w:rsidP="00DD6A01">
      <w:pPr>
        <w:pStyle w:val="ListParagraph"/>
        <w:tabs>
          <w:tab w:val="left" w:pos="270"/>
        </w:tabs>
        <w:autoSpaceDE w:val="0"/>
        <w:autoSpaceDN w:val="0"/>
        <w:adjustRightInd w:val="0"/>
        <w:spacing w:after="0"/>
        <w:ind w:left="0"/>
        <w:jc w:val="both"/>
        <w:rPr>
          <w:rFonts w:ascii="Sylfaen" w:hAnsi="Sylfaen"/>
          <w:color w:val="000000"/>
          <w:lang w:val="ka-GE"/>
        </w:rPr>
      </w:pPr>
      <w:r>
        <w:rPr>
          <w:rFonts w:ascii="Sylfaen" w:hAnsi="Sylfaen" w:cs="Sylfaen"/>
          <w:color w:val="000000"/>
          <w:lang w:val="ka-GE"/>
        </w:rPr>
        <w:t>9</w:t>
      </w:r>
      <w:r w:rsidR="00DD6A01">
        <w:rPr>
          <w:rFonts w:ascii="Sylfaen" w:hAnsi="Sylfaen" w:cs="Sylfaen"/>
          <w:color w:val="000000"/>
          <w:lang w:val="ka-GE"/>
        </w:rPr>
        <w:t xml:space="preserve">. </w:t>
      </w:r>
      <w:r w:rsidR="00225BD2" w:rsidRPr="00420E13">
        <w:rPr>
          <w:rFonts w:ascii="Sylfaen" w:hAnsi="Sylfaen" w:cs="Sylfaen"/>
          <w:color w:val="000000"/>
          <w:lang w:val="ka-GE"/>
        </w:rPr>
        <w:t xml:space="preserve">ამ </w:t>
      </w:r>
      <w:r w:rsidR="00225BD2" w:rsidRPr="009E4ACB">
        <w:rPr>
          <w:rFonts w:ascii="Sylfaen" w:hAnsi="Sylfaen" w:cs="Sylfaen"/>
          <w:color w:val="000000"/>
          <w:lang w:val="ka-GE"/>
        </w:rPr>
        <w:t xml:space="preserve">დანართის მე-3 </w:t>
      </w:r>
      <w:r w:rsidR="008919EA" w:rsidRPr="009E4ACB">
        <w:rPr>
          <w:rFonts w:ascii="Sylfaen" w:hAnsi="Sylfaen"/>
          <w:color w:val="000000"/>
          <w:lang w:val="ka-GE"/>
        </w:rPr>
        <w:t>მუხლის მე-4 და მე-5 პუნქტებით</w:t>
      </w:r>
      <w:r w:rsidR="008919EA" w:rsidRPr="00420E13">
        <w:rPr>
          <w:rFonts w:ascii="Sylfaen" w:hAnsi="Sylfaen"/>
          <w:color w:val="000000"/>
          <w:lang w:val="ka-GE"/>
        </w:rPr>
        <w:t xml:space="preserve"> გათვალისწინებულ ვადებში, განცხადების წარმოებაში მიღების შემდგომ, სააგენტო 7 დღის ვადაში გასცემს განახლებულ </w:t>
      </w:r>
      <w:r w:rsidR="003E31C5" w:rsidRPr="00C26301">
        <w:rPr>
          <w:rFonts w:ascii="Sylfaen" w:eastAsia="Sylfaen" w:hAnsi="Sylfaen"/>
          <w:lang w:val="ka-GE"/>
        </w:rPr>
        <w:t>GMP</w:t>
      </w:r>
      <w:r w:rsidR="008919EA" w:rsidRPr="00420E13">
        <w:rPr>
          <w:rFonts w:ascii="Sylfaen" w:hAnsi="Sylfaen"/>
          <w:color w:val="000000"/>
          <w:lang w:val="ka-GE"/>
        </w:rPr>
        <w:t xml:space="preserve"> სერტიფიკატს</w:t>
      </w:r>
      <w:r w:rsidR="00140DC0">
        <w:rPr>
          <w:rFonts w:ascii="Sylfaen" w:hAnsi="Sylfaen"/>
          <w:color w:val="000000"/>
          <w:lang w:val="ka-GE"/>
        </w:rPr>
        <w:t>.</w:t>
      </w:r>
      <w:r w:rsidR="008919EA" w:rsidRPr="00420E13">
        <w:rPr>
          <w:rFonts w:ascii="Sylfaen" w:hAnsi="Sylfaen"/>
          <w:color w:val="000000"/>
          <w:lang w:val="ka-GE"/>
        </w:rPr>
        <w:t xml:space="preserve"> </w:t>
      </w:r>
    </w:p>
    <w:p w14:paraId="2B5586A2" w14:textId="3FC9EB48" w:rsidR="0051718F" w:rsidRDefault="009E4ACB" w:rsidP="00DD6A01">
      <w:pPr>
        <w:pStyle w:val="ListParagraph"/>
        <w:tabs>
          <w:tab w:val="left" w:pos="270"/>
        </w:tabs>
        <w:autoSpaceDE w:val="0"/>
        <w:autoSpaceDN w:val="0"/>
        <w:adjustRightInd w:val="0"/>
        <w:spacing w:after="0"/>
        <w:ind w:left="0"/>
        <w:jc w:val="both"/>
        <w:rPr>
          <w:rFonts w:ascii="Sylfaen" w:hAnsi="Sylfaen"/>
          <w:color w:val="000000"/>
          <w:lang w:val="ka-GE"/>
        </w:rPr>
      </w:pPr>
      <w:r>
        <w:rPr>
          <w:rFonts w:ascii="Sylfaen" w:hAnsi="Sylfaen" w:cs="Sylfaen"/>
          <w:color w:val="000000"/>
          <w:lang w:val="ka-GE"/>
        </w:rPr>
        <w:t>10</w:t>
      </w:r>
      <w:r w:rsidR="00DD6A01">
        <w:rPr>
          <w:rFonts w:ascii="Sylfaen" w:hAnsi="Sylfaen" w:cs="Sylfaen"/>
          <w:color w:val="000000"/>
          <w:lang w:val="ka-GE"/>
        </w:rPr>
        <w:t xml:space="preserve">. </w:t>
      </w:r>
      <w:r w:rsidR="00D3503D" w:rsidRPr="00420E13">
        <w:rPr>
          <w:rFonts w:ascii="Sylfaen" w:hAnsi="Sylfaen" w:cs="Sylfaen"/>
          <w:color w:val="000000"/>
          <w:lang w:val="ka-GE"/>
        </w:rPr>
        <w:t>ფარმაცევტული</w:t>
      </w:r>
      <w:r w:rsidR="00D3503D" w:rsidRPr="00420E13">
        <w:rPr>
          <w:rFonts w:ascii="Sylfaen" w:hAnsi="Sylfaen"/>
          <w:color w:val="000000"/>
          <w:lang w:val="ka-GE"/>
        </w:rPr>
        <w:t xml:space="preserve"> წარმოების ნებართვის გაუქმება</w:t>
      </w:r>
      <w:r w:rsidR="00E70D14">
        <w:rPr>
          <w:rFonts w:ascii="Sylfaen" w:hAnsi="Sylfaen"/>
          <w:color w:val="000000"/>
          <w:lang w:val="ka-GE"/>
        </w:rPr>
        <w:t xml:space="preserve"> </w:t>
      </w:r>
      <w:r w:rsidR="00D3503D" w:rsidRPr="00420E13">
        <w:rPr>
          <w:rFonts w:ascii="Sylfaen" w:hAnsi="Sylfaen"/>
          <w:color w:val="000000"/>
          <w:lang w:val="ka-GE"/>
        </w:rPr>
        <w:t xml:space="preserve"> იწვევს შესაბამისი </w:t>
      </w:r>
      <w:r w:rsidR="002F3786" w:rsidRPr="00C26301">
        <w:rPr>
          <w:rFonts w:ascii="Sylfaen" w:eastAsia="Sylfaen" w:hAnsi="Sylfaen"/>
          <w:lang w:val="ka-GE"/>
        </w:rPr>
        <w:t>GMP</w:t>
      </w:r>
      <w:r w:rsidR="00D3503D" w:rsidRPr="00420E13">
        <w:rPr>
          <w:rFonts w:ascii="Sylfaen" w:hAnsi="Sylfaen"/>
          <w:color w:val="000000"/>
          <w:lang w:val="ka-GE"/>
        </w:rPr>
        <w:t xml:space="preserve"> სერტიფიკატის გაუქმებას.</w:t>
      </w:r>
    </w:p>
    <w:p w14:paraId="15ADC7CF" w14:textId="05A8D72A" w:rsidR="00762040" w:rsidRPr="0051718F" w:rsidRDefault="009E4ACB" w:rsidP="00DD6A01">
      <w:pPr>
        <w:pStyle w:val="ListParagraph"/>
        <w:tabs>
          <w:tab w:val="left" w:pos="270"/>
          <w:tab w:val="left" w:pos="360"/>
          <w:tab w:val="left" w:pos="540"/>
        </w:tabs>
        <w:autoSpaceDE w:val="0"/>
        <w:autoSpaceDN w:val="0"/>
        <w:adjustRightInd w:val="0"/>
        <w:spacing w:after="0"/>
        <w:ind w:left="0"/>
        <w:jc w:val="both"/>
        <w:rPr>
          <w:rFonts w:ascii="Sylfaen" w:hAnsi="Sylfaen"/>
          <w:color w:val="000000"/>
          <w:lang w:val="ka-GE"/>
        </w:rPr>
      </w:pPr>
      <w:r>
        <w:rPr>
          <w:rFonts w:ascii="Sylfaen" w:hAnsi="Sylfaen"/>
          <w:color w:val="000000"/>
          <w:lang w:val="ka-GE"/>
        </w:rPr>
        <w:t>11</w:t>
      </w:r>
      <w:r w:rsidR="00DD6A01">
        <w:rPr>
          <w:rFonts w:ascii="Sylfaen" w:hAnsi="Sylfaen"/>
          <w:color w:val="000000"/>
          <w:lang w:val="ka-GE"/>
        </w:rPr>
        <w:t xml:space="preserve">. </w:t>
      </w:r>
      <w:r w:rsidR="00151A3C" w:rsidRPr="00C26301">
        <w:rPr>
          <w:rFonts w:ascii="Sylfaen" w:eastAsia="Sylfaen" w:hAnsi="Sylfaen"/>
          <w:lang w:val="ka-GE"/>
        </w:rPr>
        <w:t>GMP</w:t>
      </w:r>
      <w:r w:rsidR="00832C9A" w:rsidRPr="0051718F">
        <w:rPr>
          <w:rFonts w:ascii="Sylfaen" w:hAnsi="Sylfaen"/>
          <w:lang w:val="ka-GE"/>
        </w:rPr>
        <w:t xml:space="preserve"> ს</w:t>
      </w:r>
      <w:r w:rsidR="00832C9A" w:rsidRPr="0051718F">
        <w:rPr>
          <w:rFonts w:ascii="Sylfaen" w:eastAsiaTheme="minorHAnsi" w:hAnsi="Sylfaen" w:cs="Sylfaen"/>
          <w:color w:val="000000"/>
          <w:lang w:val="ka-GE"/>
        </w:rPr>
        <w:t xml:space="preserve">ერტიფიკატის </w:t>
      </w:r>
      <w:r w:rsidR="008C3BB1">
        <w:rPr>
          <w:rFonts w:ascii="Sylfaen" w:eastAsiaTheme="minorHAnsi" w:hAnsi="Sylfaen" w:cs="Sylfaen"/>
          <w:color w:val="000000"/>
          <w:lang w:val="ka-GE"/>
        </w:rPr>
        <w:t xml:space="preserve">დამატებითი ეგზემპლარი გაიცემა </w:t>
      </w:r>
      <w:r w:rsidR="00AC58D1">
        <w:rPr>
          <w:rFonts w:ascii="Sylfaen" w:eastAsiaTheme="minorHAnsi" w:hAnsi="Sylfaen" w:cs="Sylfaen"/>
          <w:color w:val="000000"/>
          <w:lang w:val="ka-GE"/>
        </w:rPr>
        <w:t xml:space="preserve">სააგენტოში განცხადების და </w:t>
      </w:r>
      <w:r w:rsidR="008C3BB1">
        <w:rPr>
          <w:rFonts w:ascii="Sylfaen" w:eastAsiaTheme="minorHAnsi" w:hAnsi="Sylfaen" w:cs="Sylfaen"/>
          <w:color w:val="000000"/>
          <w:lang w:val="ka-GE"/>
        </w:rPr>
        <w:t xml:space="preserve">შესაბამისი საფასურის გადახდის </w:t>
      </w:r>
      <w:r w:rsidR="00AC58D1">
        <w:rPr>
          <w:rFonts w:ascii="Sylfaen" w:eastAsiaTheme="minorHAnsi" w:hAnsi="Sylfaen" w:cs="Sylfaen"/>
          <w:color w:val="000000"/>
          <w:lang w:val="ka-GE"/>
        </w:rPr>
        <w:t>დამადასტურებელი დოკუმენტაციის წარდგენიდან არაუგვიანეს 7 დღისა.</w:t>
      </w:r>
    </w:p>
    <w:p w14:paraId="47379E7E" w14:textId="42518704" w:rsidR="00B353D5" w:rsidRPr="00762040" w:rsidRDefault="009E4ACB" w:rsidP="00DD6A01">
      <w:pPr>
        <w:pStyle w:val="ListParagraph"/>
        <w:tabs>
          <w:tab w:val="left" w:pos="180"/>
          <w:tab w:val="left" w:pos="270"/>
          <w:tab w:val="left" w:pos="360"/>
        </w:tabs>
        <w:autoSpaceDE w:val="0"/>
        <w:autoSpaceDN w:val="0"/>
        <w:adjustRightInd w:val="0"/>
        <w:spacing w:after="0"/>
        <w:ind w:left="0"/>
        <w:jc w:val="both"/>
        <w:rPr>
          <w:rFonts w:ascii="Sylfaen" w:hAnsi="Sylfaen"/>
          <w:color w:val="000000"/>
          <w:lang w:val="ka-GE"/>
        </w:rPr>
      </w:pPr>
      <w:r>
        <w:rPr>
          <w:rFonts w:ascii="Sylfaen" w:hAnsi="Sylfaen" w:cs="Sylfaen"/>
          <w:color w:val="000000"/>
          <w:lang w:val="ka-GE"/>
        </w:rPr>
        <w:t>12</w:t>
      </w:r>
      <w:r w:rsidR="00DD6A01">
        <w:rPr>
          <w:rFonts w:ascii="Sylfaen" w:hAnsi="Sylfaen" w:cs="Sylfaen"/>
          <w:color w:val="000000"/>
          <w:lang w:val="ka-GE"/>
        </w:rPr>
        <w:t xml:space="preserve">. </w:t>
      </w:r>
      <w:r w:rsidR="00E77761" w:rsidRPr="00762040">
        <w:rPr>
          <w:rFonts w:ascii="Sylfaen" w:hAnsi="Sylfaen" w:cs="Sylfaen"/>
          <w:color w:val="000000"/>
          <w:lang w:val="ka-GE"/>
        </w:rPr>
        <w:t>ინფორმაცია</w:t>
      </w:r>
      <w:r w:rsidR="00E77761" w:rsidRPr="00762040">
        <w:rPr>
          <w:rFonts w:ascii="Sylfaen" w:hAnsi="Sylfaen"/>
          <w:color w:val="000000"/>
          <w:lang w:val="ka-GE"/>
        </w:rPr>
        <w:t xml:space="preserve"> </w:t>
      </w:r>
      <w:r w:rsidR="00151A3C" w:rsidRPr="00C26301">
        <w:rPr>
          <w:rFonts w:ascii="Sylfaen" w:eastAsia="Sylfaen" w:hAnsi="Sylfaen"/>
          <w:lang w:val="ka-GE"/>
        </w:rPr>
        <w:t>GMP</w:t>
      </w:r>
      <w:r w:rsidR="00E77761" w:rsidRPr="00762040">
        <w:rPr>
          <w:rFonts w:ascii="Sylfaen" w:hAnsi="Sylfaen"/>
          <w:color w:val="000000"/>
          <w:lang w:val="ka-GE"/>
        </w:rPr>
        <w:t xml:space="preserve"> სერტიფიკატის გაცემის, გაცემაზე უარის თქმის, შეჩერების</w:t>
      </w:r>
      <w:r w:rsidR="00057D07" w:rsidRPr="00762040">
        <w:rPr>
          <w:rFonts w:ascii="Sylfaen" w:hAnsi="Sylfaen"/>
          <w:color w:val="000000"/>
          <w:lang w:val="ka-GE"/>
        </w:rPr>
        <w:t xml:space="preserve">, </w:t>
      </w:r>
      <w:r w:rsidR="001D053D" w:rsidRPr="00762040">
        <w:rPr>
          <w:rFonts w:ascii="Sylfaen" w:hAnsi="Sylfaen"/>
          <w:color w:val="000000"/>
          <w:lang w:val="ka-GE"/>
        </w:rPr>
        <w:t xml:space="preserve">აღდგენის, </w:t>
      </w:r>
      <w:r w:rsidR="00E77761" w:rsidRPr="00762040">
        <w:rPr>
          <w:rFonts w:ascii="Sylfaen" w:hAnsi="Sylfaen"/>
          <w:color w:val="000000"/>
          <w:lang w:val="ka-GE"/>
        </w:rPr>
        <w:t>გაუქმების</w:t>
      </w:r>
      <w:r w:rsidR="00057D07" w:rsidRPr="00762040">
        <w:rPr>
          <w:rFonts w:ascii="Sylfaen" w:hAnsi="Sylfaen"/>
          <w:color w:val="000000"/>
          <w:lang w:val="ka-GE"/>
        </w:rPr>
        <w:t xml:space="preserve"> და განახლების შესახებ თავსდება რეესტრში,</w:t>
      </w:r>
      <w:r w:rsidR="00886FC3" w:rsidRPr="00762040">
        <w:rPr>
          <w:rFonts w:ascii="Sylfaen" w:hAnsi="Sylfaen"/>
          <w:color w:val="000000"/>
          <w:lang w:val="ka-GE"/>
        </w:rPr>
        <w:t xml:space="preserve"> საჯაროობის </w:t>
      </w:r>
      <w:r w:rsidR="009871C9">
        <w:rPr>
          <w:rFonts w:ascii="Sylfaen" w:hAnsi="Sylfaen"/>
          <w:color w:val="000000"/>
          <w:lang w:val="ka-GE"/>
        </w:rPr>
        <w:t>უზრუნველყოფის მიზნით</w:t>
      </w:r>
      <w:r w:rsidR="00886FC3" w:rsidRPr="00762040">
        <w:rPr>
          <w:rFonts w:ascii="Sylfaen" w:hAnsi="Sylfaen"/>
          <w:color w:val="000000"/>
          <w:lang w:val="ka-GE"/>
        </w:rPr>
        <w:t>,</w:t>
      </w:r>
      <w:r w:rsidR="00057D07" w:rsidRPr="00762040">
        <w:rPr>
          <w:rFonts w:ascii="Sylfaen" w:hAnsi="Sylfaen"/>
          <w:color w:val="000000"/>
          <w:lang w:val="ka-GE"/>
        </w:rPr>
        <w:t xml:space="preserve"> სააგენტოს მიერ დამტკიცებული </w:t>
      </w:r>
      <w:r w:rsidR="006C3E65">
        <w:rPr>
          <w:rFonts w:ascii="Sylfaen" w:hAnsi="Sylfaen"/>
          <w:color w:val="000000"/>
          <w:lang w:val="ka-GE"/>
        </w:rPr>
        <w:t>ფორმით</w:t>
      </w:r>
      <w:r w:rsidR="00057D07" w:rsidRPr="00762040">
        <w:rPr>
          <w:rFonts w:ascii="Sylfaen" w:hAnsi="Sylfaen"/>
          <w:color w:val="000000"/>
          <w:lang w:val="ka-GE"/>
        </w:rPr>
        <w:t>.</w:t>
      </w:r>
    </w:p>
    <w:p w14:paraId="2A946030" w14:textId="10FB97A8" w:rsidR="00366568" w:rsidRDefault="00DD6A01" w:rsidP="00DD6A01">
      <w:pPr>
        <w:pStyle w:val="ListParagraph"/>
        <w:tabs>
          <w:tab w:val="left" w:pos="270"/>
          <w:tab w:val="left" w:pos="360"/>
        </w:tabs>
        <w:autoSpaceDE w:val="0"/>
        <w:autoSpaceDN w:val="0"/>
        <w:adjustRightInd w:val="0"/>
        <w:spacing w:after="0"/>
        <w:ind w:left="0"/>
        <w:jc w:val="both"/>
        <w:rPr>
          <w:rFonts w:ascii="Sylfaen" w:hAnsi="Sylfaen"/>
          <w:color w:val="000000"/>
          <w:lang w:val="ka-GE"/>
        </w:rPr>
      </w:pPr>
      <w:r>
        <w:rPr>
          <w:rFonts w:ascii="Sylfaen" w:hAnsi="Sylfaen"/>
          <w:color w:val="000000"/>
          <w:lang w:val="ka-GE"/>
        </w:rPr>
        <w:t>1</w:t>
      </w:r>
      <w:r w:rsidR="009E4ACB">
        <w:rPr>
          <w:rFonts w:ascii="Sylfaen" w:hAnsi="Sylfaen"/>
          <w:color w:val="000000"/>
          <w:lang w:val="ka-GE"/>
        </w:rPr>
        <w:t>3</w:t>
      </w:r>
      <w:r>
        <w:rPr>
          <w:rFonts w:ascii="Sylfaen" w:hAnsi="Sylfaen"/>
          <w:color w:val="000000"/>
          <w:lang w:val="ka-GE"/>
        </w:rPr>
        <w:t xml:space="preserve">. </w:t>
      </w:r>
      <w:r w:rsidR="00F43A34" w:rsidRPr="00C26301">
        <w:rPr>
          <w:rFonts w:ascii="Sylfaen" w:eastAsia="Sylfaen" w:hAnsi="Sylfaen"/>
          <w:lang w:val="ka-GE"/>
        </w:rPr>
        <w:t>GMP</w:t>
      </w:r>
      <w:r w:rsidR="00002CD3" w:rsidRPr="00B353D5">
        <w:rPr>
          <w:rFonts w:ascii="Sylfaen" w:hAnsi="Sylfaen"/>
          <w:color w:val="000000"/>
          <w:lang w:val="ka-GE"/>
        </w:rPr>
        <w:t xml:space="preserve"> სერტიფიკატის გაცემაზე უარის თქმის შესახებ გადაწყვეტილებას სააგენტო ღებულობს არა აუგვიანეს 90 დღისა</w:t>
      </w:r>
      <w:r w:rsidR="00CC6A49">
        <w:rPr>
          <w:rFonts w:ascii="Sylfaen" w:hAnsi="Sylfaen"/>
          <w:color w:val="000000"/>
          <w:lang w:val="ka-GE"/>
        </w:rPr>
        <w:t xml:space="preserve"> </w:t>
      </w:r>
      <w:r w:rsidR="00002CD3" w:rsidRPr="00B353D5">
        <w:rPr>
          <w:rFonts w:ascii="Sylfaen" w:hAnsi="Sylfaen"/>
          <w:color w:val="000000"/>
          <w:lang w:val="ka-GE"/>
        </w:rPr>
        <w:t>ინსპექტირების განხორციელებიდან</w:t>
      </w:r>
      <w:r w:rsidR="00EE4AF8" w:rsidRPr="00B353D5">
        <w:rPr>
          <w:rFonts w:ascii="Sylfaen" w:hAnsi="Sylfaen"/>
          <w:color w:val="000000"/>
          <w:lang w:val="ka-GE"/>
        </w:rPr>
        <w:t>.</w:t>
      </w:r>
    </w:p>
    <w:p w14:paraId="29547CD9" w14:textId="57A8138C" w:rsidR="000616E6" w:rsidRPr="00DD6A01" w:rsidRDefault="00DD6A01" w:rsidP="00DD6A01">
      <w:pPr>
        <w:tabs>
          <w:tab w:val="left" w:pos="270"/>
          <w:tab w:val="left" w:pos="360"/>
          <w:tab w:val="left" w:pos="540"/>
        </w:tabs>
        <w:autoSpaceDE w:val="0"/>
        <w:autoSpaceDN w:val="0"/>
        <w:adjustRightInd w:val="0"/>
        <w:spacing w:after="0"/>
        <w:jc w:val="both"/>
        <w:rPr>
          <w:rFonts w:ascii="Sylfaen" w:hAnsi="Sylfaen"/>
          <w:color w:val="000000"/>
          <w:lang w:val="ka-GE"/>
        </w:rPr>
      </w:pPr>
      <w:r>
        <w:rPr>
          <w:rFonts w:ascii="Sylfaen" w:hAnsi="Sylfaen"/>
          <w:color w:val="000000"/>
          <w:lang w:val="ka-GE"/>
        </w:rPr>
        <w:t>1</w:t>
      </w:r>
      <w:r w:rsidR="009E4ACB">
        <w:rPr>
          <w:rFonts w:ascii="Sylfaen" w:hAnsi="Sylfaen"/>
          <w:color w:val="000000"/>
          <w:lang w:val="ka-GE"/>
        </w:rPr>
        <w:t>4</w:t>
      </w:r>
      <w:r>
        <w:rPr>
          <w:rFonts w:ascii="Sylfaen" w:hAnsi="Sylfaen"/>
          <w:color w:val="000000"/>
          <w:lang w:val="ka-GE"/>
        </w:rPr>
        <w:t xml:space="preserve">. </w:t>
      </w:r>
      <w:r w:rsidR="00F43A34" w:rsidRPr="00C26301">
        <w:rPr>
          <w:rFonts w:ascii="Sylfaen" w:eastAsia="Sylfaen" w:hAnsi="Sylfaen"/>
          <w:lang w:val="ka-GE"/>
        </w:rPr>
        <w:t>GMP</w:t>
      </w:r>
      <w:r w:rsidR="00EE4AF8" w:rsidRPr="00DD6A01">
        <w:rPr>
          <w:rFonts w:ascii="Sylfaen" w:hAnsi="Sylfaen"/>
          <w:color w:val="000000"/>
          <w:lang w:val="ka-GE"/>
        </w:rPr>
        <w:t xml:space="preserve"> სერტიფიკატის გაცემაზე უარის თქმის საფუძვლებია</w:t>
      </w:r>
      <w:r w:rsidR="005D1723" w:rsidRPr="00DD6A01">
        <w:rPr>
          <w:rFonts w:ascii="Sylfaen" w:hAnsi="Sylfaen"/>
          <w:color w:val="000000"/>
          <w:lang w:val="ka-GE"/>
        </w:rPr>
        <w:t>, თუ:</w:t>
      </w:r>
    </w:p>
    <w:p w14:paraId="26721F5A" w14:textId="556E0DA1" w:rsidR="00EE4AF8" w:rsidRPr="00735913" w:rsidRDefault="00EE4AF8" w:rsidP="00735913">
      <w:pPr>
        <w:tabs>
          <w:tab w:val="left" w:pos="270"/>
        </w:tabs>
        <w:autoSpaceDE w:val="0"/>
        <w:autoSpaceDN w:val="0"/>
        <w:adjustRightInd w:val="0"/>
        <w:spacing w:after="0"/>
        <w:jc w:val="both"/>
        <w:rPr>
          <w:rFonts w:ascii="Sylfaen" w:hAnsi="Sylfaen"/>
          <w:color w:val="000000"/>
          <w:lang w:val="ka-GE"/>
        </w:rPr>
      </w:pPr>
      <w:r w:rsidRPr="00735913">
        <w:rPr>
          <w:rFonts w:ascii="Sylfaen" w:hAnsi="Sylfaen" w:cs="Sylfaen"/>
          <w:color w:val="000000"/>
          <w:lang w:val="ka-GE"/>
        </w:rPr>
        <w:t>ა</w:t>
      </w:r>
      <w:r w:rsidRPr="00735913">
        <w:rPr>
          <w:rFonts w:ascii="Sylfaen" w:hAnsi="Sylfaen"/>
          <w:color w:val="000000"/>
          <w:lang w:val="ka-GE"/>
        </w:rPr>
        <w:t xml:space="preserve">) </w:t>
      </w:r>
      <w:r w:rsidR="00FF470F" w:rsidRPr="00C26301">
        <w:rPr>
          <w:rFonts w:ascii="Sylfaen" w:eastAsia="Sylfaen" w:hAnsi="Sylfaen"/>
          <w:lang w:val="ka-GE"/>
        </w:rPr>
        <w:t>GMP</w:t>
      </w:r>
      <w:r w:rsidRPr="00735913">
        <w:rPr>
          <w:rFonts w:ascii="Sylfaen" w:hAnsi="Sylfaen"/>
          <w:color w:val="000000"/>
          <w:lang w:val="ka-GE"/>
        </w:rPr>
        <w:t xml:space="preserve"> სერტიფიკატის გაცემასთან დაკავშირებით მაძიებლის მიერ </w:t>
      </w:r>
      <w:r w:rsidR="00767A3E" w:rsidRPr="00735913">
        <w:rPr>
          <w:rFonts w:ascii="Sylfaen" w:hAnsi="Sylfaen"/>
          <w:color w:val="000000"/>
          <w:lang w:val="ka-GE"/>
        </w:rPr>
        <w:t>წარმოდგენილ</w:t>
      </w:r>
      <w:r w:rsidRPr="00735913">
        <w:rPr>
          <w:rFonts w:ascii="Sylfaen" w:hAnsi="Sylfaen"/>
          <w:color w:val="000000"/>
          <w:lang w:val="ka-GE"/>
        </w:rPr>
        <w:t xml:space="preserve"> განცხადებასა და თანდართულ დოკუმენტაციაში </w:t>
      </w:r>
      <w:r w:rsidR="005D1723">
        <w:rPr>
          <w:rFonts w:ascii="Sylfaen" w:hAnsi="Sylfaen"/>
          <w:color w:val="000000"/>
          <w:lang w:val="ka-GE"/>
        </w:rPr>
        <w:t xml:space="preserve">გამოვლინდა </w:t>
      </w:r>
      <w:r w:rsidRPr="00735913">
        <w:rPr>
          <w:rFonts w:ascii="Sylfaen" w:hAnsi="Sylfaen"/>
          <w:color w:val="000000"/>
          <w:lang w:val="ka-GE"/>
        </w:rPr>
        <w:t xml:space="preserve">არასარწმუნო </w:t>
      </w:r>
      <w:r w:rsidR="005D1723">
        <w:rPr>
          <w:rFonts w:ascii="Sylfaen" w:hAnsi="Sylfaen"/>
          <w:color w:val="000000"/>
          <w:lang w:val="ka-GE"/>
        </w:rPr>
        <w:t>მონაცემები</w:t>
      </w:r>
      <w:r w:rsidRPr="00735913">
        <w:rPr>
          <w:rFonts w:ascii="Sylfaen" w:hAnsi="Sylfaen"/>
          <w:color w:val="000000"/>
          <w:lang w:val="ka-GE"/>
        </w:rPr>
        <w:t>;</w:t>
      </w:r>
    </w:p>
    <w:p w14:paraId="63A08037" w14:textId="333EC0AD" w:rsidR="00EE4AF8" w:rsidRPr="00F05848" w:rsidRDefault="00EE4AF8" w:rsidP="000661D3">
      <w:pPr>
        <w:tabs>
          <w:tab w:val="left" w:pos="270"/>
        </w:tabs>
        <w:autoSpaceDE w:val="0"/>
        <w:autoSpaceDN w:val="0"/>
        <w:adjustRightInd w:val="0"/>
        <w:spacing w:after="0"/>
        <w:jc w:val="both"/>
        <w:rPr>
          <w:rFonts w:ascii="Sylfaen" w:hAnsi="Sylfaen"/>
          <w:color w:val="000000"/>
          <w:lang w:val="ka-GE"/>
        </w:rPr>
      </w:pPr>
      <w:r w:rsidRPr="000661D3">
        <w:rPr>
          <w:rFonts w:ascii="Sylfaen" w:hAnsi="Sylfaen" w:cs="Sylfaen"/>
          <w:color w:val="000000"/>
          <w:lang w:val="ka-GE"/>
        </w:rPr>
        <w:t>ბ</w:t>
      </w:r>
      <w:r w:rsidRPr="000661D3">
        <w:rPr>
          <w:rFonts w:ascii="Sylfaen" w:hAnsi="Sylfaen"/>
          <w:color w:val="000000"/>
          <w:lang w:val="ka-GE"/>
        </w:rPr>
        <w:t xml:space="preserve">) ინსპექტირებისას </w:t>
      </w:r>
      <w:r w:rsidR="005D1723">
        <w:rPr>
          <w:rFonts w:ascii="Sylfaen" w:hAnsi="Sylfaen"/>
          <w:color w:val="000000"/>
          <w:lang w:val="ka-GE"/>
        </w:rPr>
        <w:t>დაფიქსირდა</w:t>
      </w:r>
      <w:r w:rsidRPr="00C26301">
        <w:rPr>
          <w:rFonts w:ascii="Sylfaen" w:hAnsi="Sylfaen"/>
          <w:color w:val="000000"/>
          <w:lang w:val="ka-GE"/>
        </w:rPr>
        <w:t xml:space="preserve"> </w:t>
      </w:r>
      <w:r w:rsidRPr="000661D3">
        <w:rPr>
          <w:rFonts w:ascii="Sylfaen" w:hAnsi="Sylfaen"/>
          <w:color w:val="000000"/>
          <w:lang w:val="ka-GE"/>
        </w:rPr>
        <w:t>პროდუქციის ან</w:t>
      </w:r>
      <w:r w:rsidR="005B6C63" w:rsidRPr="000661D3">
        <w:rPr>
          <w:rFonts w:ascii="Sylfaen" w:hAnsi="Sylfaen"/>
          <w:color w:val="000000"/>
          <w:lang w:val="ka-GE"/>
        </w:rPr>
        <w:t>/</w:t>
      </w:r>
      <w:r w:rsidRPr="000661D3">
        <w:rPr>
          <w:rFonts w:ascii="Sylfaen" w:hAnsi="Sylfaen"/>
          <w:color w:val="000000"/>
          <w:lang w:val="ka-GE"/>
        </w:rPr>
        <w:t>დ</w:t>
      </w:r>
      <w:r w:rsidR="005B6C63" w:rsidRPr="000661D3">
        <w:rPr>
          <w:rFonts w:ascii="Sylfaen" w:hAnsi="Sylfaen"/>
          <w:color w:val="000000"/>
          <w:lang w:val="ka-GE"/>
        </w:rPr>
        <w:t>ა</w:t>
      </w:r>
      <w:r w:rsidRPr="000661D3">
        <w:rPr>
          <w:rFonts w:ascii="Sylfaen" w:hAnsi="Sylfaen"/>
          <w:color w:val="000000"/>
          <w:lang w:val="ka-GE"/>
        </w:rPr>
        <w:t xml:space="preserve"> დოკუმენტაციის განზრახ არასწორად წარმოჩენის</w:t>
      </w:r>
      <w:r w:rsidR="005B6C63" w:rsidRPr="000661D3">
        <w:rPr>
          <w:rFonts w:ascii="Sylfaen" w:hAnsi="Sylfaen"/>
          <w:color w:val="000000"/>
          <w:lang w:val="ka-GE"/>
        </w:rPr>
        <w:t xml:space="preserve"> </w:t>
      </w:r>
      <w:r w:rsidR="00F05848" w:rsidRPr="00C26301">
        <w:rPr>
          <w:rFonts w:ascii="Sylfaen" w:hAnsi="Sylfaen"/>
          <w:color w:val="000000"/>
          <w:lang w:val="ka-GE"/>
        </w:rPr>
        <w:t>ფაქტები</w:t>
      </w:r>
      <w:r w:rsidR="00F05848">
        <w:rPr>
          <w:rFonts w:ascii="Sylfaen" w:hAnsi="Sylfaen"/>
          <w:color w:val="000000"/>
          <w:lang w:val="ka-GE"/>
        </w:rPr>
        <w:t>;</w:t>
      </w:r>
    </w:p>
    <w:p w14:paraId="7698940A" w14:textId="69869318" w:rsidR="005B6C63" w:rsidRPr="000661D3" w:rsidRDefault="005B6C63" w:rsidP="000661D3">
      <w:pPr>
        <w:tabs>
          <w:tab w:val="left" w:pos="270"/>
        </w:tabs>
        <w:autoSpaceDE w:val="0"/>
        <w:autoSpaceDN w:val="0"/>
        <w:adjustRightInd w:val="0"/>
        <w:spacing w:after="0"/>
        <w:jc w:val="both"/>
        <w:rPr>
          <w:rFonts w:ascii="Sylfaen" w:hAnsi="Sylfaen"/>
          <w:color w:val="000000"/>
          <w:lang w:val="ka-GE"/>
        </w:rPr>
      </w:pPr>
      <w:r w:rsidRPr="000661D3">
        <w:rPr>
          <w:rFonts w:ascii="Sylfaen" w:hAnsi="Sylfaen" w:cs="Sylfaen"/>
          <w:color w:val="000000"/>
          <w:lang w:val="ka-GE"/>
        </w:rPr>
        <w:t>გ</w:t>
      </w:r>
      <w:r w:rsidRPr="000661D3">
        <w:rPr>
          <w:rFonts w:ascii="Sylfaen" w:hAnsi="Sylfaen"/>
          <w:color w:val="000000"/>
          <w:lang w:val="ka-GE"/>
        </w:rPr>
        <w:t xml:space="preserve">) ინსპექტირებისას </w:t>
      </w:r>
      <w:r w:rsidR="00FA5417">
        <w:rPr>
          <w:rFonts w:ascii="Sylfaen" w:hAnsi="Sylfaen"/>
          <w:color w:val="000000"/>
          <w:lang w:val="ka-GE"/>
        </w:rPr>
        <w:t xml:space="preserve">დაფიქსირდა </w:t>
      </w:r>
      <w:r w:rsidRPr="000661D3">
        <w:rPr>
          <w:rFonts w:ascii="Sylfaen" w:hAnsi="Sylfaen"/>
          <w:color w:val="000000"/>
          <w:lang w:val="ka-GE"/>
        </w:rPr>
        <w:t>კრიტიკული შეუსაბამობ(ებ)</w:t>
      </w:r>
      <w:r w:rsidR="00D72FD1">
        <w:rPr>
          <w:rFonts w:ascii="Sylfaen" w:hAnsi="Sylfaen"/>
          <w:color w:val="000000"/>
          <w:lang w:val="ka-GE"/>
        </w:rPr>
        <w:t>ი</w:t>
      </w:r>
      <w:r w:rsidRPr="000661D3">
        <w:rPr>
          <w:rFonts w:ascii="Sylfaen" w:hAnsi="Sylfaen"/>
          <w:color w:val="000000"/>
          <w:lang w:val="ka-GE"/>
        </w:rPr>
        <w:t xml:space="preserve">, </w:t>
      </w:r>
      <w:r w:rsidRPr="00AF2A80">
        <w:rPr>
          <w:rFonts w:ascii="Sylfaen" w:hAnsi="Sylfaen"/>
          <w:color w:val="000000"/>
          <w:lang w:val="ka-GE"/>
        </w:rPr>
        <w:t xml:space="preserve">რომლებიც არ იქნა აღმოფხვრილი ინსპექტირების </w:t>
      </w:r>
      <w:r w:rsidR="00A61014">
        <w:rPr>
          <w:rFonts w:ascii="Sylfaen" w:hAnsi="Sylfaen"/>
          <w:color w:val="000000"/>
          <w:lang w:val="ka-GE"/>
        </w:rPr>
        <w:t>პროცესის მიმდინარეობისას</w:t>
      </w:r>
      <w:r w:rsidR="00FA5417">
        <w:rPr>
          <w:rFonts w:ascii="Sylfaen" w:hAnsi="Sylfaen"/>
          <w:color w:val="000000"/>
          <w:lang w:val="ka-GE"/>
        </w:rPr>
        <w:t>;</w:t>
      </w:r>
    </w:p>
    <w:p w14:paraId="2AAC5FFA" w14:textId="4A684A8D" w:rsidR="00EA315E" w:rsidRDefault="00EA315E" w:rsidP="008335B1">
      <w:pPr>
        <w:tabs>
          <w:tab w:val="left" w:pos="270"/>
        </w:tabs>
        <w:autoSpaceDE w:val="0"/>
        <w:autoSpaceDN w:val="0"/>
        <w:adjustRightInd w:val="0"/>
        <w:spacing w:after="0"/>
        <w:jc w:val="both"/>
        <w:rPr>
          <w:rFonts w:ascii="Sylfaen" w:hAnsi="Sylfaen"/>
          <w:color w:val="000000"/>
          <w:lang w:val="ka-GE"/>
        </w:rPr>
      </w:pPr>
      <w:r w:rsidRPr="008335B1">
        <w:rPr>
          <w:rFonts w:ascii="Sylfaen" w:hAnsi="Sylfaen" w:cs="Sylfaen"/>
          <w:color w:val="000000"/>
          <w:lang w:val="ka-GE"/>
        </w:rPr>
        <w:t>დ</w:t>
      </w:r>
      <w:r w:rsidRPr="008335B1">
        <w:rPr>
          <w:rFonts w:ascii="Sylfaen" w:hAnsi="Sylfaen"/>
          <w:color w:val="000000"/>
          <w:lang w:val="ka-GE"/>
        </w:rPr>
        <w:t xml:space="preserve">) ინსპექტირებისას </w:t>
      </w:r>
      <w:r w:rsidR="00476B20">
        <w:rPr>
          <w:rFonts w:ascii="Sylfaen" w:hAnsi="Sylfaen"/>
          <w:color w:val="000000"/>
          <w:lang w:val="ka-GE"/>
        </w:rPr>
        <w:t xml:space="preserve">დაფიქსირდა </w:t>
      </w:r>
      <w:r w:rsidR="00AB524F">
        <w:rPr>
          <w:rFonts w:ascii="Sylfaen" w:hAnsi="Sylfaen"/>
          <w:color w:val="000000"/>
          <w:lang w:val="ka-GE"/>
        </w:rPr>
        <w:t>ხუთზე მეტი</w:t>
      </w:r>
      <w:r w:rsidRPr="008335B1">
        <w:rPr>
          <w:rFonts w:ascii="Sylfaen" w:hAnsi="Sylfaen"/>
          <w:color w:val="000000"/>
          <w:lang w:val="ka-GE"/>
        </w:rPr>
        <w:t xml:space="preserve"> </w:t>
      </w:r>
      <w:r w:rsidR="00476B20">
        <w:rPr>
          <w:rFonts w:ascii="Sylfaen" w:hAnsi="Sylfaen"/>
          <w:color w:val="000000"/>
          <w:lang w:val="ka-GE"/>
        </w:rPr>
        <w:t>(</w:t>
      </w:r>
      <w:r w:rsidRPr="008335B1">
        <w:rPr>
          <w:rFonts w:ascii="Sylfaen" w:hAnsi="Sylfaen"/>
          <w:color w:val="000000"/>
          <w:lang w:val="ka-GE"/>
        </w:rPr>
        <w:t>კონკრეტულ ფარმაცევტულ პროდუქტზე ან</w:t>
      </w:r>
      <w:r w:rsidR="007B4B2A">
        <w:rPr>
          <w:rFonts w:ascii="Sylfaen" w:hAnsi="Sylfaen"/>
          <w:color w:val="000000"/>
          <w:lang w:val="ka-GE"/>
        </w:rPr>
        <w:t>/და</w:t>
      </w:r>
      <w:r w:rsidRPr="008335B1">
        <w:rPr>
          <w:rFonts w:ascii="Sylfaen" w:hAnsi="Sylfaen"/>
          <w:color w:val="000000"/>
          <w:lang w:val="ka-GE"/>
        </w:rPr>
        <w:t xml:space="preserve"> </w:t>
      </w:r>
      <w:r w:rsidR="007B4B2A">
        <w:rPr>
          <w:rFonts w:ascii="Sylfaen" w:hAnsi="Sylfaen"/>
          <w:color w:val="000000"/>
          <w:lang w:val="ka-GE"/>
        </w:rPr>
        <w:t>ოპერაციაზე</w:t>
      </w:r>
      <w:r w:rsidRPr="008335B1">
        <w:rPr>
          <w:rFonts w:ascii="Sylfaen" w:hAnsi="Sylfaen"/>
          <w:color w:val="000000"/>
          <w:lang w:val="ka-GE"/>
        </w:rPr>
        <w:t xml:space="preserve">) </w:t>
      </w:r>
      <w:r w:rsidR="00AC67F6">
        <w:rPr>
          <w:rFonts w:ascii="Sylfaen" w:hAnsi="Sylfaen"/>
          <w:color w:val="000000"/>
          <w:lang w:val="ka-GE"/>
        </w:rPr>
        <w:t>მნიშვნელოვანი</w:t>
      </w:r>
      <w:r w:rsidRPr="008335B1">
        <w:rPr>
          <w:rFonts w:ascii="Sylfaen" w:hAnsi="Sylfaen"/>
          <w:color w:val="000000"/>
          <w:lang w:val="ka-GE"/>
        </w:rPr>
        <w:t xml:space="preserve"> შეუსა</w:t>
      </w:r>
      <w:r w:rsidR="009D1354" w:rsidRPr="008335B1">
        <w:rPr>
          <w:rFonts w:ascii="Sylfaen" w:hAnsi="Sylfaen"/>
          <w:color w:val="000000"/>
          <w:lang w:val="ka-GE"/>
        </w:rPr>
        <w:t>ბამობა;</w:t>
      </w:r>
    </w:p>
    <w:p w14:paraId="0A176F35" w14:textId="4C71C00C" w:rsidR="00D56FE6" w:rsidRDefault="0081506B" w:rsidP="007D32FD">
      <w:pPr>
        <w:tabs>
          <w:tab w:val="left" w:pos="270"/>
        </w:tabs>
        <w:autoSpaceDE w:val="0"/>
        <w:autoSpaceDN w:val="0"/>
        <w:adjustRightInd w:val="0"/>
        <w:spacing w:after="0"/>
        <w:jc w:val="both"/>
        <w:rPr>
          <w:rFonts w:ascii="Sylfaen" w:hAnsi="Sylfaen"/>
          <w:color w:val="000000"/>
          <w:lang w:val="ka-GE"/>
        </w:rPr>
      </w:pPr>
      <w:r>
        <w:rPr>
          <w:rFonts w:ascii="Sylfaen" w:hAnsi="Sylfaen" w:cs="Sylfaen"/>
          <w:color w:val="000000"/>
          <w:lang w:val="ka-GE"/>
        </w:rPr>
        <w:t>ე</w:t>
      </w:r>
      <w:r w:rsidR="00D56FE6" w:rsidRPr="00D56FE6">
        <w:rPr>
          <w:rFonts w:ascii="Sylfaen" w:hAnsi="Sylfaen"/>
          <w:color w:val="000000"/>
          <w:lang w:val="ka-GE"/>
        </w:rPr>
        <w:t xml:space="preserve">) </w:t>
      </w:r>
      <w:r w:rsidR="00D56FE6" w:rsidRPr="007D32FD">
        <w:rPr>
          <w:rFonts w:ascii="Sylfaen" w:hAnsi="Sylfaen"/>
          <w:color w:val="000000"/>
          <w:lang w:val="ka-GE"/>
        </w:rPr>
        <w:t>წინამორბედი ინსპექტირებისას დაფიქსირებული</w:t>
      </w:r>
      <w:r w:rsidR="00D56FE6" w:rsidRPr="00D56FE6">
        <w:rPr>
          <w:rFonts w:ascii="Sylfaen" w:hAnsi="Sylfaen"/>
          <w:color w:val="000000"/>
          <w:lang w:val="ka-GE"/>
        </w:rPr>
        <w:t xml:space="preserve">, კრიტიკული </w:t>
      </w:r>
      <w:r w:rsidR="00D56FE6">
        <w:rPr>
          <w:rFonts w:ascii="Sylfaen" w:hAnsi="Sylfaen"/>
          <w:color w:val="000000"/>
          <w:lang w:val="ka-GE"/>
        </w:rPr>
        <w:t>შეუსაბამობ(ებ)</w:t>
      </w:r>
      <w:r w:rsidR="0080119E">
        <w:rPr>
          <w:rFonts w:ascii="Sylfaen" w:hAnsi="Sylfaen"/>
          <w:color w:val="000000"/>
          <w:lang w:val="ka-GE"/>
        </w:rPr>
        <w:t>ი</w:t>
      </w:r>
      <w:r w:rsidR="00D56FE6" w:rsidRPr="00D56FE6">
        <w:rPr>
          <w:rFonts w:ascii="Sylfaen" w:hAnsi="Sylfaen"/>
          <w:color w:val="000000"/>
          <w:lang w:val="ka-GE"/>
        </w:rPr>
        <w:t xml:space="preserve"> არ არი</w:t>
      </w:r>
      <w:r w:rsidR="00EF0C5F">
        <w:rPr>
          <w:rFonts w:ascii="Sylfaen" w:hAnsi="Sylfaen"/>
          <w:color w:val="000000"/>
          <w:lang w:val="ka-GE"/>
        </w:rPr>
        <w:t>ს</w:t>
      </w:r>
      <w:r w:rsidR="00D56FE6" w:rsidRPr="00D56FE6">
        <w:rPr>
          <w:rFonts w:ascii="Sylfaen" w:hAnsi="Sylfaen"/>
          <w:color w:val="000000"/>
          <w:lang w:val="ka-GE"/>
        </w:rPr>
        <w:t xml:space="preserve"> აღმოფხვრილი და </w:t>
      </w:r>
      <w:r w:rsidR="0080119E">
        <w:rPr>
          <w:rFonts w:ascii="Sylfaen" w:hAnsi="Sylfaen"/>
          <w:color w:val="000000"/>
          <w:lang w:val="ka-GE"/>
        </w:rPr>
        <w:t xml:space="preserve">აღნიშნულთან დაკავშირებით, </w:t>
      </w:r>
      <w:r w:rsidR="00D56FE6">
        <w:rPr>
          <w:rFonts w:ascii="Sylfaen" w:hAnsi="Sylfaen"/>
          <w:color w:val="000000"/>
          <w:lang w:val="ka-GE"/>
        </w:rPr>
        <w:t xml:space="preserve">მწარმოებლის </w:t>
      </w:r>
      <w:r w:rsidR="0087384E">
        <w:rPr>
          <w:rFonts w:ascii="Sylfaen" w:hAnsi="Sylfaen"/>
          <w:color w:val="000000"/>
          <w:lang w:val="ka-GE"/>
        </w:rPr>
        <w:t>მიერ</w:t>
      </w:r>
      <w:r w:rsidR="0080119E">
        <w:rPr>
          <w:rFonts w:ascii="Sylfaen" w:hAnsi="Sylfaen"/>
          <w:color w:val="000000"/>
          <w:lang w:val="ka-GE"/>
        </w:rPr>
        <w:t xml:space="preserve"> არ არის</w:t>
      </w:r>
      <w:r w:rsidR="00D56FE6">
        <w:rPr>
          <w:rFonts w:ascii="Sylfaen" w:hAnsi="Sylfaen"/>
          <w:color w:val="000000"/>
          <w:lang w:val="ka-GE"/>
        </w:rPr>
        <w:t xml:space="preserve"> </w:t>
      </w:r>
      <w:r w:rsidR="0080119E">
        <w:rPr>
          <w:rFonts w:ascii="Sylfaen" w:hAnsi="Sylfaen"/>
          <w:color w:val="000000"/>
          <w:lang w:val="ka-GE"/>
        </w:rPr>
        <w:t>გატარებული</w:t>
      </w:r>
      <w:r w:rsidR="00D56FE6" w:rsidRPr="007D32FD">
        <w:rPr>
          <w:rFonts w:ascii="Sylfaen" w:hAnsi="Sylfaen"/>
          <w:color w:val="000000"/>
          <w:lang w:val="ka-GE"/>
        </w:rPr>
        <w:t xml:space="preserve"> სათანადო </w:t>
      </w:r>
      <w:r w:rsidR="0080119E">
        <w:rPr>
          <w:rFonts w:ascii="Sylfaen" w:hAnsi="Sylfaen"/>
          <w:color w:val="000000"/>
          <w:lang w:val="ka-GE"/>
        </w:rPr>
        <w:t xml:space="preserve">ზომები ან/და </w:t>
      </w:r>
      <w:r w:rsidR="00D56FE6" w:rsidRPr="007D32FD">
        <w:rPr>
          <w:rFonts w:ascii="Sylfaen" w:hAnsi="Sylfaen"/>
          <w:color w:val="000000"/>
          <w:lang w:val="ka-GE"/>
        </w:rPr>
        <w:t>მაკორექტირებელ</w:t>
      </w:r>
      <w:r w:rsidR="00D56FE6">
        <w:rPr>
          <w:rFonts w:ascii="Sylfaen" w:hAnsi="Sylfaen"/>
          <w:color w:val="000000"/>
          <w:lang w:val="ka-GE"/>
        </w:rPr>
        <w:t>ი</w:t>
      </w:r>
      <w:r w:rsidR="00D56FE6" w:rsidRPr="007D32FD">
        <w:rPr>
          <w:rFonts w:ascii="Sylfaen" w:hAnsi="Sylfaen"/>
          <w:color w:val="000000"/>
          <w:lang w:val="ka-GE"/>
        </w:rPr>
        <w:t xml:space="preserve"> </w:t>
      </w:r>
      <w:r w:rsidR="0080119E">
        <w:rPr>
          <w:rFonts w:ascii="Sylfaen" w:hAnsi="Sylfaen"/>
          <w:color w:val="000000"/>
          <w:lang w:val="ka-GE"/>
        </w:rPr>
        <w:t>ღონისძიებები</w:t>
      </w:r>
      <w:r w:rsidR="00D56FE6">
        <w:rPr>
          <w:rFonts w:ascii="Sylfaen" w:hAnsi="Sylfaen"/>
          <w:color w:val="000000"/>
          <w:lang w:val="ka-GE"/>
        </w:rPr>
        <w:t>;</w:t>
      </w:r>
    </w:p>
    <w:p w14:paraId="152FCC9D" w14:textId="07A45470" w:rsidR="009D1354" w:rsidRPr="007D32FD" w:rsidRDefault="0081506B" w:rsidP="007D32FD">
      <w:pPr>
        <w:tabs>
          <w:tab w:val="left" w:pos="270"/>
        </w:tabs>
        <w:autoSpaceDE w:val="0"/>
        <w:autoSpaceDN w:val="0"/>
        <w:adjustRightInd w:val="0"/>
        <w:spacing w:after="0"/>
        <w:jc w:val="both"/>
        <w:rPr>
          <w:rFonts w:ascii="Sylfaen" w:hAnsi="Sylfaen"/>
          <w:color w:val="000000"/>
          <w:lang w:val="ka-GE"/>
        </w:rPr>
      </w:pPr>
      <w:r>
        <w:rPr>
          <w:rFonts w:ascii="Sylfaen" w:hAnsi="Sylfaen"/>
          <w:color w:val="000000"/>
          <w:lang w:val="ka-GE"/>
        </w:rPr>
        <w:t>ვ</w:t>
      </w:r>
      <w:r w:rsidR="009D1354" w:rsidRPr="007D32FD">
        <w:rPr>
          <w:rFonts w:ascii="Sylfaen" w:hAnsi="Sylfaen"/>
          <w:color w:val="000000"/>
          <w:lang w:val="ka-GE"/>
        </w:rPr>
        <w:t xml:space="preserve">) წინამორბედი ინსპექტირებისას დაფიქსირებული </w:t>
      </w:r>
      <w:r w:rsidR="00AC67F6">
        <w:rPr>
          <w:rFonts w:ascii="Sylfaen" w:hAnsi="Sylfaen"/>
          <w:color w:val="000000"/>
          <w:lang w:val="ka-GE"/>
        </w:rPr>
        <w:t>მნიშვნელოვანი</w:t>
      </w:r>
      <w:r w:rsidR="009D1354" w:rsidRPr="007D32FD">
        <w:rPr>
          <w:rFonts w:ascii="Sylfaen" w:hAnsi="Sylfaen"/>
          <w:color w:val="000000"/>
          <w:lang w:val="ka-GE"/>
        </w:rPr>
        <w:t xml:space="preserve"> </w:t>
      </w:r>
      <w:r w:rsidR="00E93B4E">
        <w:rPr>
          <w:rFonts w:ascii="Sylfaen" w:hAnsi="Sylfaen"/>
          <w:color w:val="000000"/>
          <w:lang w:val="ka-GE"/>
        </w:rPr>
        <w:t>ან/და</w:t>
      </w:r>
      <w:r w:rsidR="009D1354" w:rsidRPr="007D32FD">
        <w:rPr>
          <w:rFonts w:ascii="Sylfaen" w:hAnsi="Sylfaen"/>
          <w:color w:val="000000"/>
          <w:lang w:val="ka-GE"/>
        </w:rPr>
        <w:t xml:space="preserve"> </w:t>
      </w:r>
      <w:r w:rsidR="00E60F7F">
        <w:rPr>
          <w:rFonts w:ascii="Sylfaen" w:hAnsi="Sylfaen"/>
          <w:color w:val="000000"/>
          <w:lang w:val="ka-GE"/>
        </w:rPr>
        <w:t>„</w:t>
      </w:r>
      <w:r w:rsidR="00AC67F6">
        <w:rPr>
          <w:rFonts w:ascii="Sylfaen" w:hAnsi="Sylfaen"/>
          <w:color w:val="000000"/>
          <w:lang w:val="ka-GE"/>
        </w:rPr>
        <w:t>სხვა</w:t>
      </w:r>
      <w:r w:rsidR="00E60F7F">
        <w:rPr>
          <w:rFonts w:ascii="Sylfaen" w:hAnsi="Sylfaen"/>
          <w:color w:val="000000"/>
          <w:lang w:val="ka-GE"/>
        </w:rPr>
        <w:t>“</w:t>
      </w:r>
      <w:r w:rsidR="009D1354" w:rsidRPr="007D32FD">
        <w:rPr>
          <w:rFonts w:ascii="Sylfaen" w:hAnsi="Sylfaen"/>
          <w:color w:val="000000"/>
          <w:lang w:val="ka-GE"/>
        </w:rPr>
        <w:t xml:space="preserve"> შეუსაბამობ</w:t>
      </w:r>
      <w:r w:rsidR="006F2B0D">
        <w:rPr>
          <w:rFonts w:ascii="Sylfaen" w:hAnsi="Sylfaen"/>
          <w:color w:val="000000"/>
          <w:lang w:val="ka-GE"/>
        </w:rPr>
        <w:t>(</w:t>
      </w:r>
      <w:r w:rsidR="009D1354" w:rsidRPr="007D32FD">
        <w:rPr>
          <w:rFonts w:ascii="Sylfaen" w:hAnsi="Sylfaen"/>
          <w:color w:val="000000"/>
          <w:lang w:val="ka-GE"/>
        </w:rPr>
        <w:t>ებ</w:t>
      </w:r>
      <w:r w:rsidR="006F2B0D">
        <w:rPr>
          <w:rFonts w:ascii="Sylfaen" w:hAnsi="Sylfaen"/>
          <w:color w:val="000000"/>
          <w:lang w:val="ka-GE"/>
        </w:rPr>
        <w:t xml:space="preserve">)ი არ არის </w:t>
      </w:r>
      <w:r w:rsidR="009E47DF">
        <w:rPr>
          <w:rFonts w:ascii="Sylfaen" w:hAnsi="Sylfaen"/>
          <w:color w:val="000000"/>
          <w:lang w:val="ka-GE"/>
        </w:rPr>
        <w:t>აღმო</w:t>
      </w:r>
      <w:r w:rsidR="006F2B0D">
        <w:rPr>
          <w:rFonts w:ascii="Sylfaen" w:hAnsi="Sylfaen"/>
          <w:color w:val="000000"/>
          <w:lang w:val="ka-GE"/>
        </w:rPr>
        <w:t>ფხვრილი</w:t>
      </w:r>
      <w:r w:rsidR="009D1354" w:rsidRPr="007D32FD">
        <w:rPr>
          <w:rFonts w:ascii="Sylfaen" w:hAnsi="Sylfaen"/>
          <w:color w:val="000000"/>
          <w:lang w:val="ka-GE"/>
        </w:rPr>
        <w:t xml:space="preserve"> და </w:t>
      </w:r>
      <w:r w:rsidR="006F2B0D">
        <w:rPr>
          <w:rFonts w:ascii="Sylfaen" w:hAnsi="Sylfaen"/>
          <w:color w:val="000000"/>
          <w:lang w:val="ka-GE"/>
        </w:rPr>
        <w:t xml:space="preserve">აღნიშნულთან დაკავშირებით, </w:t>
      </w:r>
      <w:r w:rsidR="007D32FD">
        <w:rPr>
          <w:rFonts w:ascii="Sylfaen" w:hAnsi="Sylfaen"/>
          <w:color w:val="000000"/>
          <w:lang w:val="ka-GE"/>
        </w:rPr>
        <w:t xml:space="preserve">მწარმოებლის </w:t>
      </w:r>
      <w:r w:rsidR="0087384E">
        <w:rPr>
          <w:rFonts w:ascii="Sylfaen" w:hAnsi="Sylfaen"/>
          <w:color w:val="000000"/>
          <w:lang w:val="ka-GE"/>
        </w:rPr>
        <w:t>მიერ</w:t>
      </w:r>
      <w:r w:rsidR="006F2B0D">
        <w:rPr>
          <w:rFonts w:ascii="Sylfaen" w:hAnsi="Sylfaen"/>
          <w:color w:val="000000"/>
          <w:lang w:val="ka-GE"/>
        </w:rPr>
        <w:t xml:space="preserve"> </w:t>
      </w:r>
      <w:r w:rsidR="007D32FD">
        <w:rPr>
          <w:rFonts w:ascii="Sylfaen" w:hAnsi="Sylfaen"/>
          <w:color w:val="000000"/>
          <w:lang w:val="ka-GE"/>
        </w:rPr>
        <w:t xml:space="preserve"> </w:t>
      </w:r>
      <w:r w:rsidR="006F2B0D">
        <w:rPr>
          <w:rFonts w:ascii="Sylfaen" w:hAnsi="Sylfaen"/>
          <w:color w:val="000000"/>
          <w:lang w:val="ka-GE"/>
        </w:rPr>
        <w:t>არ არის გატარებული</w:t>
      </w:r>
      <w:r w:rsidR="009D1354" w:rsidRPr="007D32FD">
        <w:rPr>
          <w:rFonts w:ascii="Sylfaen" w:hAnsi="Sylfaen"/>
          <w:color w:val="000000"/>
          <w:lang w:val="ka-GE"/>
        </w:rPr>
        <w:t xml:space="preserve"> სათანადო ზომებ</w:t>
      </w:r>
      <w:r w:rsidR="006F2B0D">
        <w:rPr>
          <w:rFonts w:ascii="Sylfaen" w:hAnsi="Sylfaen"/>
          <w:color w:val="000000"/>
          <w:lang w:val="ka-GE"/>
        </w:rPr>
        <w:t>ი</w:t>
      </w:r>
      <w:r w:rsidR="009D1354" w:rsidRPr="007D32FD">
        <w:rPr>
          <w:rFonts w:ascii="Sylfaen" w:hAnsi="Sylfaen"/>
          <w:color w:val="000000"/>
          <w:lang w:val="ka-GE"/>
        </w:rPr>
        <w:t xml:space="preserve"> </w:t>
      </w:r>
      <w:r w:rsidR="006F2B0D">
        <w:rPr>
          <w:rFonts w:ascii="Sylfaen" w:hAnsi="Sylfaen"/>
          <w:color w:val="000000"/>
          <w:lang w:val="ka-GE"/>
        </w:rPr>
        <w:t>ან/</w:t>
      </w:r>
      <w:r w:rsidR="009D1354" w:rsidRPr="007D32FD">
        <w:rPr>
          <w:rFonts w:ascii="Sylfaen" w:hAnsi="Sylfaen"/>
          <w:color w:val="000000"/>
          <w:lang w:val="ka-GE"/>
        </w:rPr>
        <w:t>და მაკორექტირებელ</w:t>
      </w:r>
      <w:r w:rsidR="007D32FD">
        <w:rPr>
          <w:rFonts w:ascii="Sylfaen" w:hAnsi="Sylfaen"/>
          <w:color w:val="000000"/>
          <w:lang w:val="ka-GE"/>
        </w:rPr>
        <w:t>ი</w:t>
      </w:r>
      <w:r w:rsidR="009D1354" w:rsidRPr="007D32FD">
        <w:rPr>
          <w:rFonts w:ascii="Sylfaen" w:hAnsi="Sylfaen"/>
          <w:color w:val="000000"/>
          <w:lang w:val="ka-GE"/>
        </w:rPr>
        <w:t xml:space="preserve"> </w:t>
      </w:r>
      <w:r w:rsidR="006F2B0D">
        <w:rPr>
          <w:rFonts w:ascii="Sylfaen" w:hAnsi="Sylfaen"/>
          <w:color w:val="000000"/>
          <w:lang w:val="ka-GE"/>
        </w:rPr>
        <w:t>ღონისძიებები</w:t>
      </w:r>
      <w:r w:rsidR="007D32FD">
        <w:rPr>
          <w:rFonts w:ascii="Sylfaen" w:hAnsi="Sylfaen"/>
          <w:color w:val="000000"/>
          <w:lang w:val="ka-GE"/>
        </w:rPr>
        <w:t>;</w:t>
      </w:r>
      <w:r w:rsidR="009D1354" w:rsidRPr="007D32FD">
        <w:rPr>
          <w:rFonts w:ascii="Sylfaen" w:hAnsi="Sylfaen"/>
          <w:color w:val="000000"/>
          <w:lang w:val="ka-GE"/>
        </w:rPr>
        <w:t xml:space="preserve"> </w:t>
      </w:r>
    </w:p>
    <w:p w14:paraId="28567CC1" w14:textId="5ED53790" w:rsidR="00BF0FDA" w:rsidRDefault="0081506B" w:rsidP="00BF0FDA">
      <w:pPr>
        <w:pStyle w:val="rvps2"/>
        <w:shd w:val="clear" w:color="auto" w:fill="FFFFFF"/>
        <w:spacing w:before="0" w:beforeAutospacing="0" w:after="0" w:afterAutospacing="0"/>
        <w:jc w:val="both"/>
        <w:rPr>
          <w:rFonts w:ascii="Sylfaen" w:hAnsi="Sylfaen"/>
          <w:color w:val="000000"/>
          <w:sz w:val="22"/>
          <w:szCs w:val="22"/>
          <w:lang w:val="ka-GE"/>
        </w:rPr>
      </w:pPr>
      <w:bookmarkStart w:id="1" w:name="n472"/>
      <w:bookmarkStart w:id="2" w:name="n473"/>
      <w:bookmarkStart w:id="3" w:name="n474"/>
      <w:bookmarkStart w:id="4" w:name="n477"/>
      <w:bookmarkStart w:id="5" w:name="n478"/>
      <w:bookmarkStart w:id="6" w:name="n479"/>
      <w:bookmarkStart w:id="7" w:name="n481"/>
      <w:bookmarkEnd w:id="1"/>
      <w:bookmarkEnd w:id="2"/>
      <w:bookmarkEnd w:id="3"/>
      <w:bookmarkEnd w:id="4"/>
      <w:bookmarkEnd w:id="5"/>
      <w:bookmarkEnd w:id="6"/>
      <w:bookmarkEnd w:id="7"/>
      <w:r>
        <w:rPr>
          <w:rFonts w:ascii="Sylfaen" w:eastAsia="Calibri" w:hAnsi="Sylfaen"/>
          <w:sz w:val="22"/>
          <w:szCs w:val="22"/>
          <w:lang w:val="ka-GE"/>
        </w:rPr>
        <w:t>ზ</w:t>
      </w:r>
      <w:r w:rsidR="003C3352" w:rsidRPr="003C3352">
        <w:rPr>
          <w:rFonts w:ascii="Sylfaen" w:eastAsia="Calibri" w:hAnsi="Sylfaen"/>
          <w:sz w:val="22"/>
          <w:szCs w:val="22"/>
          <w:lang w:val="ka-GE"/>
        </w:rPr>
        <w:t>)</w:t>
      </w:r>
      <w:r w:rsidR="003C3352">
        <w:rPr>
          <w:rFonts w:ascii="Sylfaen" w:eastAsia="Calibri" w:hAnsi="Sylfaen"/>
          <w:b/>
          <w:sz w:val="22"/>
          <w:szCs w:val="22"/>
          <w:lang w:val="ka-GE"/>
        </w:rPr>
        <w:t xml:space="preserve"> </w:t>
      </w:r>
      <w:r w:rsidR="00F4303B">
        <w:rPr>
          <w:rFonts w:ascii="Sylfaen" w:hAnsi="Sylfaen"/>
          <w:color w:val="000000"/>
          <w:sz w:val="22"/>
          <w:szCs w:val="22"/>
          <w:lang w:val="ka-GE"/>
        </w:rPr>
        <w:t xml:space="preserve">ინსპექტირებისას, მაძიებლის </w:t>
      </w:r>
      <w:r w:rsidR="0087384E">
        <w:rPr>
          <w:rFonts w:ascii="Sylfaen" w:hAnsi="Sylfaen"/>
          <w:color w:val="000000"/>
          <w:sz w:val="22"/>
          <w:szCs w:val="22"/>
          <w:lang w:val="ka-GE"/>
        </w:rPr>
        <w:t>მიერ</w:t>
      </w:r>
      <w:r w:rsidR="00F4303B">
        <w:rPr>
          <w:rFonts w:ascii="Sylfaen" w:hAnsi="Sylfaen"/>
          <w:color w:val="000000"/>
          <w:sz w:val="22"/>
          <w:szCs w:val="22"/>
          <w:lang w:val="ka-GE"/>
        </w:rPr>
        <w:t xml:space="preserve"> ადგილი ჰქონდა </w:t>
      </w:r>
      <w:r w:rsidR="00857DE9">
        <w:rPr>
          <w:rFonts w:ascii="Sylfaen" w:hAnsi="Sylfaen"/>
          <w:color w:val="000000"/>
          <w:sz w:val="22"/>
          <w:szCs w:val="22"/>
          <w:lang w:val="ka-GE"/>
        </w:rPr>
        <w:t xml:space="preserve">ამ დანართის </w:t>
      </w:r>
      <w:r w:rsidR="009E4ACB" w:rsidRPr="009E4ACB">
        <w:rPr>
          <w:rFonts w:ascii="Sylfaen" w:hAnsi="Sylfaen"/>
          <w:color w:val="000000"/>
          <w:sz w:val="22"/>
          <w:szCs w:val="22"/>
          <w:lang w:val="ka-GE"/>
        </w:rPr>
        <w:t>მე-6</w:t>
      </w:r>
      <w:r w:rsidR="00BB5422" w:rsidRPr="009E4ACB">
        <w:rPr>
          <w:rFonts w:ascii="Sylfaen" w:hAnsi="Sylfaen"/>
          <w:color w:val="000000"/>
          <w:sz w:val="22"/>
          <w:szCs w:val="22"/>
          <w:lang w:val="ka-GE"/>
        </w:rPr>
        <w:t xml:space="preserve"> </w:t>
      </w:r>
      <w:r w:rsidR="00857DE9" w:rsidRPr="009E4ACB">
        <w:rPr>
          <w:rFonts w:ascii="Sylfaen" w:hAnsi="Sylfaen"/>
          <w:color w:val="000000"/>
          <w:sz w:val="22"/>
          <w:szCs w:val="22"/>
          <w:lang w:val="ka-GE"/>
        </w:rPr>
        <w:t>მუხლის</w:t>
      </w:r>
      <w:r w:rsidR="00AA1200" w:rsidRPr="009E4ACB">
        <w:rPr>
          <w:rFonts w:ascii="Sylfaen" w:hAnsi="Sylfaen"/>
          <w:color w:val="000000"/>
          <w:sz w:val="22"/>
          <w:szCs w:val="22"/>
          <w:lang w:val="ka-GE"/>
        </w:rPr>
        <w:t xml:space="preserve"> </w:t>
      </w:r>
      <w:r w:rsidR="00857DE9" w:rsidRPr="009E4ACB">
        <w:rPr>
          <w:rFonts w:ascii="Sylfaen" w:hAnsi="Sylfaen"/>
          <w:color w:val="000000"/>
          <w:sz w:val="22"/>
          <w:szCs w:val="22"/>
          <w:lang w:val="ka-GE"/>
        </w:rPr>
        <w:t>მე-8</w:t>
      </w:r>
      <w:r w:rsidR="00857DE9">
        <w:rPr>
          <w:rFonts w:ascii="Sylfaen" w:hAnsi="Sylfaen"/>
          <w:color w:val="000000"/>
          <w:sz w:val="22"/>
          <w:szCs w:val="22"/>
          <w:lang w:val="ka-GE"/>
        </w:rPr>
        <w:t xml:space="preserve"> </w:t>
      </w:r>
      <w:r w:rsidR="00AA1200">
        <w:rPr>
          <w:rFonts w:ascii="Sylfaen" w:hAnsi="Sylfaen"/>
          <w:color w:val="000000"/>
          <w:sz w:val="22"/>
          <w:szCs w:val="22"/>
          <w:lang w:val="ka-GE"/>
        </w:rPr>
        <w:t>პუნქტით</w:t>
      </w:r>
      <w:r w:rsidR="00F4303B">
        <w:rPr>
          <w:rFonts w:ascii="Sylfaen" w:hAnsi="Sylfaen"/>
          <w:color w:val="000000"/>
          <w:sz w:val="22"/>
          <w:szCs w:val="22"/>
          <w:lang w:val="ka-GE"/>
        </w:rPr>
        <w:t xml:space="preserve"> გათვალისიწინებულ</w:t>
      </w:r>
      <w:r w:rsidR="00C33E6A" w:rsidRPr="00B01931">
        <w:rPr>
          <w:rFonts w:ascii="Sylfaen" w:hAnsi="Sylfaen"/>
          <w:color w:val="000000"/>
          <w:sz w:val="22"/>
          <w:szCs w:val="22"/>
          <w:lang w:val="ka-GE"/>
        </w:rPr>
        <w:t xml:space="preserve"> </w:t>
      </w:r>
      <w:r w:rsidR="00857DE9">
        <w:rPr>
          <w:rFonts w:ascii="Sylfaen" w:hAnsi="Sylfaen"/>
          <w:color w:val="000000"/>
          <w:sz w:val="22"/>
          <w:szCs w:val="22"/>
          <w:lang w:val="ka-GE"/>
        </w:rPr>
        <w:t>ქმედებ</w:t>
      </w:r>
      <w:r w:rsidR="00F4303B" w:rsidRPr="00AA1200">
        <w:rPr>
          <w:rFonts w:ascii="Sylfaen" w:hAnsi="Sylfaen"/>
          <w:color w:val="000000"/>
          <w:sz w:val="22"/>
          <w:szCs w:val="22"/>
          <w:lang w:val="ka-GE"/>
        </w:rPr>
        <w:t>ას</w:t>
      </w:r>
      <w:r w:rsidR="003D6C3E">
        <w:rPr>
          <w:rFonts w:ascii="Sylfaen" w:hAnsi="Sylfaen"/>
          <w:color w:val="000000"/>
          <w:sz w:val="22"/>
          <w:szCs w:val="22"/>
          <w:lang w:val="ka-GE"/>
        </w:rPr>
        <w:t>/ქმედებებს</w:t>
      </w:r>
      <w:r w:rsidR="00AA1200">
        <w:rPr>
          <w:rFonts w:ascii="Sylfaen" w:hAnsi="Sylfaen"/>
          <w:color w:val="000000"/>
          <w:sz w:val="22"/>
          <w:szCs w:val="22"/>
          <w:lang w:val="ka-GE"/>
        </w:rPr>
        <w:t>.</w:t>
      </w:r>
    </w:p>
    <w:p w14:paraId="3138E5C1" w14:textId="020EAEE9" w:rsidR="00213284" w:rsidRDefault="0081506B" w:rsidP="00BF0FDA">
      <w:pPr>
        <w:pStyle w:val="rvps2"/>
        <w:shd w:val="clear" w:color="auto" w:fill="FFFFFF"/>
        <w:spacing w:before="0" w:beforeAutospacing="0" w:after="0" w:afterAutospacing="0"/>
        <w:jc w:val="both"/>
        <w:rPr>
          <w:rFonts w:ascii="Sylfaen" w:hAnsi="Sylfaen"/>
          <w:color w:val="000000"/>
          <w:sz w:val="22"/>
          <w:szCs w:val="22"/>
          <w:lang w:val="ka-GE"/>
        </w:rPr>
      </w:pPr>
      <w:r>
        <w:rPr>
          <w:rFonts w:ascii="Sylfaen" w:hAnsi="Sylfaen"/>
          <w:color w:val="000000"/>
          <w:sz w:val="22"/>
          <w:szCs w:val="22"/>
          <w:lang w:val="ka-GE"/>
        </w:rPr>
        <w:lastRenderedPageBreak/>
        <w:t>თ</w:t>
      </w:r>
      <w:r w:rsidR="00914D3C">
        <w:rPr>
          <w:rFonts w:ascii="Sylfaen" w:hAnsi="Sylfaen"/>
          <w:color w:val="000000"/>
          <w:sz w:val="22"/>
          <w:szCs w:val="22"/>
          <w:lang w:val="ka-GE"/>
        </w:rPr>
        <w:t xml:space="preserve">) </w:t>
      </w:r>
      <w:r w:rsidR="002531FF" w:rsidRPr="00B01931">
        <w:rPr>
          <w:rFonts w:ascii="Sylfaen" w:hAnsi="Sylfaen"/>
          <w:color w:val="000000"/>
          <w:sz w:val="22"/>
          <w:szCs w:val="22"/>
          <w:lang w:val="ka-GE"/>
        </w:rPr>
        <w:t xml:space="preserve">მაძიებლის მიერ არ იქნა წარმოდგენილი </w:t>
      </w:r>
      <w:r w:rsidR="00874F3B" w:rsidRPr="00B01931">
        <w:rPr>
          <w:rFonts w:ascii="Sylfaen" w:hAnsi="Sylfaen"/>
          <w:color w:val="000000"/>
          <w:sz w:val="22"/>
          <w:szCs w:val="22"/>
          <w:lang w:val="ka-GE"/>
        </w:rPr>
        <w:t>მაკორექტირებელი და</w:t>
      </w:r>
      <w:r w:rsidR="00A74B09" w:rsidRPr="00B01931">
        <w:rPr>
          <w:rFonts w:ascii="Sylfaen" w:hAnsi="Sylfaen"/>
          <w:color w:val="000000"/>
          <w:sz w:val="22"/>
          <w:szCs w:val="22"/>
          <w:lang w:val="ka-GE"/>
        </w:rPr>
        <w:t xml:space="preserve"> პრევენციული ღონისძიებების გეგმა</w:t>
      </w:r>
      <w:r w:rsidR="00874F3B" w:rsidRPr="00B01931">
        <w:rPr>
          <w:rFonts w:ascii="Sylfaen" w:hAnsi="Sylfaen"/>
          <w:color w:val="000000"/>
          <w:sz w:val="22"/>
          <w:szCs w:val="22"/>
          <w:lang w:val="ka-GE"/>
        </w:rPr>
        <w:t xml:space="preserve"> </w:t>
      </w:r>
      <w:r w:rsidR="00F12EA3">
        <w:rPr>
          <w:rFonts w:ascii="Sylfaen" w:hAnsi="Sylfaen"/>
          <w:color w:val="000000"/>
          <w:sz w:val="22"/>
          <w:szCs w:val="22"/>
          <w:lang w:val="ka-GE"/>
        </w:rPr>
        <w:t>ან/</w:t>
      </w:r>
      <w:r w:rsidR="00874F3B" w:rsidRPr="00B01931">
        <w:rPr>
          <w:rFonts w:ascii="Sylfaen" w:hAnsi="Sylfaen"/>
          <w:color w:val="000000"/>
          <w:sz w:val="22"/>
          <w:szCs w:val="22"/>
          <w:lang w:val="ka-GE"/>
        </w:rPr>
        <w:t>და დოკუმენტირებული მტკიცებულებები, ინსპექტირებისას გამოვლენილი შეუსაბამობ</w:t>
      </w:r>
      <w:r w:rsidR="004B4EAB">
        <w:rPr>
          <w:rFonts w:ascii="Sylfaen" w:hAnsi="Sylfaen"/>
          <w:color w:val="000000"/>
          <w:sz w:val="22"/>
          <w:szCs w:val="22"/>
          <w:lang w:val="ka-GE"/>
        </w:rPr>
        <w:t>(</w:t>
      </w:r>
      <w:r w:rsidR="00874F3B" w:rsidRPr="00B01931">
        <w:rPr>
          <w:rFonts w:ascii="Sylfaen" w:hAnsi="Sylfaen"/>
          <w:color w:val="000000"/>
          <w:sz w:val="22"/>
          <w:szCs w:val="22"/>
          <w:lang w:val="ka-GE"/>
        </w:rPr>
        <w:t>ებ</w:t>
      </w:r>
      <w:r w:rsidR="004B4EAB">
        <w:rPr>
          <w:rFonts w:ascii="Sylfaen" w:hAnsi="Sylfaen"/>
          <w:color w:val="000000"/>
          <w:sz w:val="22"/>
          <w:szCs w:val="22"/>
          <w:lang w:val="ka-GE"/>
        </w:rPr>
        <w:t>)</w:t>
      </w:r>
      <w:r w:rsidR="00E70D14">
        <w:rPr>
          <w:rFonts w:ascii="Sylfaen" w:hAnsi="Sylfaen"/>
          <w:color w:val="000000"/>
          <w:sz w:val="22"/>
          <w:szCs w:val="22"/>
          <w:lang w:val="ka-GE"/>
        </w:rPr>
        <w:t xml:space="preserve">ის </w:t>
      </w:r>
      <w:r w:rsidR="00874F3B" w:rsidRPr="00B01931">
        <w:rPr>
          <w:rFonts w:ascii="Sylfaen" w:hAnsi="Sylfaen"/>
          <w:color w:val="000000"/>
          <w:sz w:val="22"/>
          <w:szCs w:val="22"/>
          <w:lang w:val="ka-GE"/>
        </w:rPr>
        <w:t xml:space="preserve"> დადგენილ ვადაში</w:t>
      </w:r>
      <w:r w:rsidR="00E70D14">
        <w:rPr>
          <w:rFonts w:ascii="Sylfaen" w:hAnsi="Sylfaen"/>
          <w:color w:val="000000"/>
          <w:sz w:val="22"/>
          <w:szCs w:val="22"/>
          <w:lang w:val="ka-GE"/>
        </w:rPr>
        <w:t xml:space="preserve"> </w:t>
      </w:r>
      <w:r w:rsidR="00874F3B" w:rsidRPr="00B01931">
        <w:rPr>
          <w:rFonts w:ascii="Sylfaen" w:hAnsi="Sylfaen"/>
          <w:color w:val="000000"/>
          <w:sz w:val="22"/>
          <w:szCs w:val="22"/>
          <w:lang w:val="ka-GE"/>
        </w:rPr>
        <w:t xml:space="preserve"> აღმოფხვრასთან დაკავშირებით</w:t>
      </w:r>
      <w:r w:rsidR="00BF0FDA">
        <w:rPr>
          <w:rFonts w:ascii="Sylfaen" w:hAnsi="Sylfaen"/>
          <w:color w:val="000000"/>
          <w:sz w:val="22"/>
          <w:szCs w:val="22"/>
          <w:lang w:val="ka-GE"/>
        </w:rPr>
        <w:t>.</w:t>
      </w:r>
    </w:p>
    <w:p w14:paraId="2097342B" w14:textId="77777777" w:rsidR="0022102E" w:rsidRPr="00C26301" w:rsidRDefault="0022102E" w:rsidP="00BF0FDA">
      <w:pPr>
        <w:pStyle w:val="rvps2"/>
        <w:shd w:val="clear" w:color="auto" w:fill="FFFFFF"/>
        <w:spacing w:before="0" w:beforeAutospacing="0" w:after="0" w:afterAutospacing="0"/>
        <w:jc w:val="both"/>
        <w:rPr>
          <w:color w:val="000000"/>
          <w:sz w:val="22"/>
          <w:szCs w:val="22"/>
          <w:lang w:val="ka-GE"/>
        </w:rPr>
      </w:pPr>
    </w:p>
    <w:p w14:paraId="4E8FC362" w14:textId="217D9373" w:rsidR="00AA361B" w:rsidRPr="00C26301" w:rsidRDefault="00DD6A01" w:rsidP="00DD6A01">
      <w:pPr>
        <w:pStyle w:val="rvps2"/>
        <w:shd w:val="clear" w:color="auto" w:fill="FFFFFF"/>
        <w:tabs>
          <w:tab w:val="left" w:pos="0"/>
          <w:tab w:val="left" w:pos="360"/>
          <w:tab w:val="left" w:pos="540"/>
          <w:tab w:val="left" w:pos="630"/>
        </w:tabs>
        <w:spacing w:before="0" w:beforeAutospacing="0" w:after="150" w:afterAutospacing="0"/>
        <w:jc w:val="both"/>
        <w:rPr>
          <w:color w:val="000000"/>
          <w:sz w:val="22"/>
          <w:szCs w:val="22"/>
          <w:lang w:val="ka-GE"/>
        </w:rPr>
      </w:pPr>
      <w:r>
        <w:rPr>
          <w:rFonts w:ascii="Sylfaen" w:hAnsi="Sylfaen"/>
          <w:color w:val="000000"/>
          <w:sz w:val="22"/>
          <w:szCs w:val="22"/>
          <w:lang w:val="ka-GE"/>
        </w:rPr>
        <w:t>1</w:t>
      </w:r>
      <w:r w:rsidR="009E4ACB">
        <w:rPr>
          <w:rFonts w:ascii="Sylfaen" w:hAnsi="Sylfaen"/>
          <w:color w:val="000000"/>
          <w:sz w:val="22"/>
          <w:szCs w:val="22"/>
          <w:lang w:val="ka-GE"/>
        </w:rPr>
        <w:t>5</w:t>
      </w:r>
      <w:r>
        <w:rPr>
          <w:rFonts w:ascii="Sylfaen" w:hAnsi="Sylfaen"/>
          <w:color w:val="000000"/>
          <w:sz w:val="22"/>
          <w:szCs w:val="22"/>
          <w:lang w:val="ka-GE"/>
        </w:rPr>
        <w:t xml:space="preserve">. </w:t>
      </w:r>
      <w:r w:rsidR="0081349F" w:rsidRPr="00B01931">
        <w:rPr>
          <w:rFonts w:ascii="Sylfaen" w:hAnsi="Sylfaen"/>
          <w:color w:val="000000"/>
          <w:sz w:val="22"/>
          <w:szCs w:val="22"/>
          <w:lang w:val="ka-GE"/>
        </w:rPr>
        <w:t xml:space="preserve">ინსპექტირების ანგარიშში კრიტიკული </w:t>
      </w:r>
      <w:r w:rsidR="00F2577B">
        <w:rPr>
          <w:rFonts w:ascii="Sylfaen" w:hAnsi="Sylfaen"/>
          <w:color w:val="000000"/>
          <w:sz w:val="22"/>
          <w:szCs w:val="22"/>
          <w:lang w:val="ka-GE"/>
        </w:rPr>
        <w:t>ან/და</w:t>
      </w:r>
      <w:r w:rsidR="0081349F" w:rsidRPr="00B01931">
        <w:rPr>
          <w:rFonts w:ascii="Sylfaen" w:hAnsi="Sylfaen"/>
          <w:color w:val="000000"/>
          <w:sz w:val="22"/>
          <w:szCs w:val="22"/>
          <w:lang w:val="ka-GE"/>
        </w:rPr>
        <w:t xml:space="preserve"> </w:t>
      </w:r>
      <w:r w:rsidR="004C7A73">
        <w:rPr>
          <w:rFonts w:ascii="Sylfaen" w:hAnsi="Sylfaen"/>
          <w:color w:val="000000"/>
          <w:sz w:val="22"/>
          <w:szCs w:val="22"/>
          <w:lang w:val="ka-GE"/>
        </w:rPr>
        <w:t xml:space="preserve">ხუთზე მეტი </w:t>
      </w:r>
      <w:r w:rsidR="00AC67F6">
        <w:rPr>
          <w:rFonts w:ascii="Sylfaen" w:hAnsi="Sylfaen"/>
          <w:color w:val="000000"/>
          <w:sz w:val="22"/>
          <w:szCs w:val="22"/>
          <w:lang w:val="ka-GE"/>
        </w:rPr>
        <w:t>მნიშვნელოვანი</w:t>
      </w:r>
      <w:r w:rsidR="0081349F" w:rsidRPr="00B01931">
        <w:rPr>
          <w:rFonts w:ascii="Sylfaen" w:hAnsi="Sylfaen"/>
          <w:color w:val="000000"/>
          <w:sz w:val="22"/>
          <w:szCs w:val="22"/>
          <w:lang w:val="ka-GE"/>
        </w:rPr>
        <w:t xml:space="preserve"> შეუსაბამობ</w:t>
      </w:r>
      <w:r w:rsidR="00EF07E7">
        <w:rPr>
          <w:rFonts w:ascii="Sylfaen" w:hAnsi="Sylfaen"/>
          <w:color w:val="000000"/>
          <w:sz w:val="22"/>
          <w:szCs w:val="22"/>
          <w:lang w:val="ka-GE"/>
        </w:rPr>
        <w:t>(</w:t>
      </w:r>
      <w:r w:rsidR="0081349F" w:rsidRPr="00B01931">
        <w:rPr>
          <w:rFonts w:ascii="Sylfaen" w:hAnsi="Sylfaen"/>
          <w:color w:val="000000"/>
          <w:sz w:val="22"/>
          <w:szCs w:val="22"/>
          <w:lang w:val="ka-GE"/>
        </w:rPr>
        <w:t>ებ</w:t>
      </w:r>
      <w:r w:rsidR="00EF07E7">
        <w:rPr>
          <w:rFonts w:ascii="Sylfaen" w:hAnsi="Sylfaen"/>
          <w:color w:val="000000"/>
          <w:sz w:val="22"/>
          <w:szCs w:val="22"/>
          <w:lang w:val="ka-GE"/>
        </w:rPr>
        <w:t>)</w:t>
      </w:r>
      <w:r w:rsidR="0081349F" w:rsidRPr="00B01931">
        <w:rPr>
          <w:rFonts w:ascii="Sylfaen" w:hAnsi="Sylfaen"/>
          <w:color w:val="000000"/>
          <w:sz w:val="22"/>
          <w:szCs w:val="22"/>
          <w:lang w:val="ka-GE"/>
        </w:rPr>
        <w:t>ის არსებობის შემთხვევაში, მაძიებელმა</w:t>
      </w:r>
      <w:r w:rsidR="00A74B09" w:rsidRPr="00B01931">
        <w:rPr>
          <w:rFonts w:ascii="Sylfaen" w:hAnsi="Sylfaen"/>
          <w:color w:val="000000"/>
          <w:sz w:val="22"/>
          <w:szCs w:val="22"/>
          <w:lang w:val="ka-GE"/>
        </w:rPr>
        <w:t xml:space="preserve"> უნდა </w:t>
      </w:r>
      <w:r w:rsidR="00CE27B6">
        <w:rPr>
          <w:rFonts w:ascii="Sylfaen" w:hAnsi="Sylfaen"/>
          <w:color w:val="000000"/>
          <w:sz w:val="22"/>
          <w:szCs w:val="22"/>
          <w:lang w:val="ka-GE"/>
        </w:rPr>
        <w:t>გაატაროს</w:t>
      </w:r>
      <w:r w:rsidR="00A74B09" w:rsidRPr="00B01931">
        <w:rPr>
          <w:rFonts w:ascii="Sylfaen" w:hAnsi="Sylfaen"/>
          <w:color w:val="000000"/>
          <w:sz w:val="22"/>
          <w:szCs w:val="22"/>
          <w:lang w:val="ka-GE"/>
        </w:rPr>
        <w:t xml:space="preserve"> ზომები აღნიშნული შეუსაბამობების</w:t>
      </w:r>
      <w:r w:rsidR="0081349F" w:rsidRPr="00B01931">
        <w:rPr>
          <w:rFonts w:ascii="Sylfaen" w:hAnsi="Sylfaen"/>
          <w:color w:val="000000"/>
          <w:sz w:val="22"/>
          <w:szCs w:val="22"/>
          <w:lang w:val="ka-GE"/>
        </w:rPr>
        <w:t xml:space="preserve"> </w:t>
      </w:r>
      <w:r w:rsidR="00A74B09" w:rsidRPr="00B01931">
        <w:rPr>
          <w:rFonts w:ascii="Sylfaen" w:hAnsi="Sylfaen"/>
          <w:color w:val="000000"/>
          <w:sz w:val="22"/>
          <w:szCs w:val="22"/>
          <w:lang w:val="ka-GE"/>
        </w:rPr>
        <w:t>აღმოფხვრასთან დაკავშირებით და წარადგინოს სააგენტოში</w:t>
      </w:r>
      <w:r w:rsidR="0081349F" w:rsidRPr="00B01931">
        <w:rPr>
          <w:rFonts w:ascii="Sylfaen" w:hAnsi="Sylfaen"/>
          <w:color w:val="000000"/>
          <w:sz w:val="22"/>
          <w:szCs w:val="22"/>
          <w:lang w:val="ka-GE"/>
        </w:rPr>
        <w:t xml:space="preserve"> მაკორექტირებელი და პრევენციული </w:t>
      </w:r>
      <w:r w:rsidR="00A74B09" w:rsidRPr="00B01931">
        <w:rPr>
          <w:rFonts w:ascii="Sylfaen" w:hAnsi="Sylfaen"/>
          <w:color w:val="000000"/>
          <w:sz w:val="22"/>
          <w:szCs w:val="22"/>
          <w:lang w:val="ka-GE"/>
        </w:rPr>
        <w:t xml:space="preserve">ღონისძიებების </w:t>
      </w:r>
      <w:r w:rsidR="0081349F" w:rsidRPr="00B01931">
        <w:rPr>
          <w:rFonts w:ascii="Sylfaen" w:hAnsi="Sylfaen"/>
          <w:color w:val="000000"/>
          <w:sz w:val="22"/>
          <w:szCs w:val="22"/>
          <w:lang w:val="ka-GE"/>
        </w:rPr>
        <w:t xml:space="preserve">გეგმა, ინსპექტირების ანგარიშის მიღებიდან </w:t>
      </w:r>
      <w:r w:rsidR="00CE27B6" w:rsidRPr="005172E9">
        <w:rPr>
          <w:rFonts w:ascii="Sylfaen" w:hAnsi="Sylfaen"/>
          <w:color w:val="000000"/>
          <w:sz w:val="22"/>
          <w:szCs w:val="22"/>
          <w:lang w:val="ka-GE"/>
        </w:rPr>
        <w:t xml:space="preserve">30 </w:t>
      </w:r>
      <w:r w:rsidR="0081349F" w:rsidRPr="005172E9">
        <w:rPr>
          <w:rFonts w:ascii="Sylfaen" w:hAnsi="Sylfaen"/>
          <w:color w:val="000000"/>
          <w:sz w:val="22"/>
          <w:szCs w:val="22"/>
          <w:lang w:val="ka-GE"/>
        </w:rPr>
        <w:t>დღის</w:t>
      </w:r>
      <w:r w:rsidR="0081349F" w:rsidRPr="00B01931">
        <w:rPr>
          <w:rFonts w:ascii="Sylfaen" w:hAnsi="Sylfaen"/>
          <w:color w:val="000000"/>
          <w:sz w:val="22"/>
          <w:szCs w:val="22"/>
          <w:lang w:val="ka-GE"/>
        </w:rPr>
        <w:t xml:space="preserve"> განმავლობაში.  </w:t>
      </w:r>
      <w:r w:rsidR="00AB19B6" w:rsidRPr="00B01931">
        <w:rPr>
          <w:rFonts w:ascii="Sylfaen" w:hAnsi="Sylfaen"/>
          <w:color w:val="000000"/>
          <w:sz w:val="22"/>
          <w:szCs w:val="22"/>
          <w:lang w:val="ka-GE"/>
        </w:rPr>
        <w:t xml:space="preserve">ამასთან ერთად, გეგმაში ნათლად უნდა იყოს ასახული ღონისძიებები, რომლებიც გატარდა იმ </w:t>
      </w:r>
      <w:r w:rsidR="00F060FB">
        <w:rPr>
          <w:rFonts w:ascii="Sylfaen" w:hAnsi="Sylfaen"/>
          <w:color w:val="000000"/>
          <w:sz w:val="22"/>
          <w:szCs w:val="22"/>
          <w:lang w:val="ka-GE"/>
        </w:rPr>
        <w:t>ფარმაცევტული პროდუქტის</w:t>
      </w:r>
      <w:r w:rsidR="00AB19B6" w:rsidRPr="00B01931">
        <w:rPr>
          <w:rFonts w:ascii="Sylfaen" w:hAnsi="Sylfaen"/>
          <w:color w:val="000000"/>
          <w:sz w:val="22"/>
          <w:szCs w:val="22"/>
          <w:lang w:val="ka-GE"/>
        </w:rPr>
        <w:t xml:space="preserve"> მიმართ, რომელთა წარმოებისას დაფიქსირდა მითითებული შეუსაბამობები</w:t>
      </w:r>
      <w:r w:rsidR="00E95447" w:rsidRPr="00B01931">
        <w:rPr>
          <w:rFonts w:ascii="Sylfaen" w:hAnsi="Sylfaen"/>
          <w:color w:val="000000"/>
          <w:sz w:val="22"/>
          <w:szCs w:val="22"/>
          <w:lang w:val="ka-GE"/>
        </w:rPr>
        <w:t>.</w:t>
      </w:r>
    </w:p>
    <w:p w14:paraId="0987177E" w14:textId="16BA9454" w:rsidR="004745C2" w:rsidRPr="00C26301" w:rsidRDefault="00DD6A01" w:rsidP="00DD6A01">
      <w:pPr>
        <w:pStyle w:val="rvps2"/>
        <w:shd w:val="clear" w:color="auto" w:fill="FFFFFF"/>
        <w:tabs>
          <w:tab w:val="left" w:pos="360"/>
          <w:tab w:val="left" w:pos="540"/>
          <w:tab w:val="left" w:pos="630"/>
        </w:tabs>
        <w:spacing w:before="0" w:beforeAutospacing="0" w:after="150" w:afterAutospacing="0"/>
        <w:jc w:val="both"/>
        <w:rPr>
          <w:color w:val="000000"/>
          <w:sz w:val="22"/>
          <w:szCs w:val="22"/>
          <w:lang w:val="ka-GE"/>
        </w:rPr>
      </w:pPr>
      <w:r>
        <w:rPr>
          <w:rFonts w:ascii="Sylfaen" w:hAnsi="Sylfaen"/>
          <w:color w:val="000000"/>
          <w:sz w:val="22"/>
          <w:szCs w:val="22"/>
          <w:lang w:val="ka-GE"/>
        </w:rPr>
        <w:t>1</w:t>
      </w:r>
      <w:r w:rsidR="009E4ACB">
        <w:rPr>
          <w:rFonts w:ascii="Sylfaen" w:hAnsi="Sylfaen"/>
          <w:color w:val="000000"/>
          <w:sz w:val="22"/>
          <w:szCs w:val="22"/>
          <w:lang w:val="ka-GE"/>
        </w:rPr>
        <w:t>6</w:t>
      </w:r>
      <w:r>
        <w:rPr>
          <w:rFonts w:ascii="Sylfaen" w:hAnsi="Sylfaen"/>
          <w:color w:val="000000"/>
          <w:sz w:val="22"/>
          <w:szCs w:val="22"/>
          <w:lang w:val="ka-GE"/>
        </w:rPr>
        <w:t xml:space="preserve">. </w:t>
      </w:r>
      <w:r w:rsidR="004745C2" w:rsidRPr="004745C2">
        <w:rPr>
          <w:rFonts w:ascii="Sylfaen" w:hAnsi="Sylfaen"/>
          <w:color w:val="000000"/>
          <w:sz w:val="22"/>
          <w:szCs w:val="22"/>
          <w:lang w:val="ka-GE"/>
        </w:rPr>
        <w:t xml:space="preserve">კრიტიკული ან/და </w:t>
      </w:r>
      <w:r w:rsidR="004C7A73">
        <w:rPr>
          <w:rFonts w:ascii="Sylfaen" w:hAnsi="Sylfaen"/>
          <w:color w:val="000000"/>
          <w:sz w:val="22"/>
          <w:szCs w:val="22"/>
          <w:lang w:val="ka-GE"/>
        </w:rPr>
        <w:t xml:space="preserve">ხუთზე მეტი </w:t>
      </w:r>
      <w:r w:rsidR="00AC67F6">
        <w:rPr>
          <w:rFonts w:ascii="Sylfaen" w:hAnsi="Sylfaen"/>
          <w:color w:val="000000"/>
          <w:sz w:val="22"/>
          <w:szCs w:val="22"/>
          <w:lang w:val="ka-GE"/>
        </w:rPr>
        <w:t>მნიშვნელოვანი</w:t>
      </w:r>
      <w:r w:rsidR="004745C2" w:rsidRPr="004745C2">
        <w:rPr>
          <w:rFonts w:ascii="Sylfaen" w:hAnsi="Sylfaen"/>
          <w:color w:val="000000"/>
          <w:sz w:val="22"/>
          <w:szCs w:val="22"/>
          <w:lang w:val="ka-GE"/>
        </w:rPr>
        <w:t xml:space="preserve"> შეუსაბამობ(ებ)ის აღმოფხვრის და შესაბამისი დოკუმენტა</w:t>
      </w:r>
      <w:r w:rsidR="004745C2">
        <w:rPr>
          <w:rFonts w:ascii="Sylfaen" w:hAnsi="Sylfaen"/>
          <w:color w:val="000000"/>
          <w:sz w:val="22"/>
          <w:szCs w:val="22"/>
          <w:lang w:val="ka-GE"/>
        </w:rPr>
        <w:t>ციის სააგენტოში წარდგენის ვადა</w:t>
      </w:r>
      <w:r w:rsidR="004745C2" w:rsidRPr="004745C2">
        <w:rPr>
          <w:rFonts w:ascii="Sylfaen" w:hAnsi="Sylfaen"/>
          <w:color w:val="000000"/>
          <w:sz w:val="22"/>
          <w:szCs w:val="22"/>
          <w:lang w:val="ka-GE"/>
        </w:rPr>
        <w:t xml:space="preserve"> თანხმდება სააგენტოსთან და მიეთითება მაკორექტირებელი და პრევენციული ღონისძიებების გეგმაში.</w:t>
      </w:r>
    </w:p>
    <w:p w14:paraId="1E9CF87E" w14:textId="39732A01" w:rsidR="004745C2" w:rsidRPr="00C26301" w:rsidRDefault="00DD6A01" w:rsidP="00DD6A01">
      <w:pPr>
        <w:pStyle w:val="rvps2"/>
        <w:shd w:val="clear" w:color="auto" w:fill="FFFFFF"/>
        <w:tabs>
          <w:tab w:val="left" w:pos="360"/>
          <w:tab w:val="left" w:pos="540"/>
          <w:tab w:val="left" w:pos="630"/>
        </w:tabs>
        <w:spacing w:before="0" w:beforeAutospacing="0" w:after="150" w:afterAutospacing="0"/>
        <w:jc w:val="both"/>
        <w:rPr>
          <w:color w:val="000000"/>
          <w:sz w:val="22"/>
          <w:szCs w:val="22"/>
          <w:lang w:val="ka-GE"/>
        </w:rPr>
      </w:pPr>
      <w:r>
        <w:rPr>
          <w:rFonts w:ascii="Sylfaen" w:hAnsi="Sylfaen"/>
          <w:color w:val="000000"/>
          <w:sz w:val="22"/>
          <w:szCs w:val="22"/>
          <w:lang w:val="ka-GE"/>
        </w:rPr>
        <w:t>1</w:t>
      </w:r>
      <w:r w:rsidR="009E4ACB">
        <w:rPr>
          <w:rFonts w:ascii="Sylfaen" w:hAnsi="Sylfaen"/>
          <w:color w:val="000000"/>
          <w:sz w:val="22"/>
          <w:szCs w:val="22"/>
          <w:lang w:val="ka-GE"/>
        </w:rPr>
        <w:t>7</w:t>
      </w:r>
      <w:r>
        <w:rPr>
          <w:rFonts w:ascii="Sylfaen" w:hAnsi="Sylfaen"/>
          <w:color w:val="000000"/>
          <w:sz w:val="22"/>
          <w:szCs w:val="22"/>
          <w:lang w:val="ka-GE"/>
        </w:rPr>
        <w:t xml:space="preserve">. </w:t>
      </w:r>
      <w:r w:rsidR="004745C2" w:rsidRPr="00AA361B">
        <w:rPr>
          <w:rFonts w:ascii="Sylfaen" w:hAnsi="Sylfaen"/>
          <w:color w:val="000000"/>
          <w:sz w:val="22"/>
          <w:szCs w:val="22"/>
          <w:lang w:val="ka-GE"/>
        </w:rPr>
        <w:t xml:space="preserve">კრიტიკული </w:t>
      </w:r>
      <w:r w:rsidR="004745C2">
        <w:rPr>
          <w:rFonts w:ascii="Sylfaen" w:hAnsi="Sylfaen"/>
          <w:color w:val="000000"/>
          <w:sz w:val="22"/>
          <w:szCs w:val="22"/>
          <w:lang w:val="ka-GE"/>
        </w:rPr>
        <w:t>ან/და</w:t>
      </w:r>
      <w:r w:rsidR="004745C2" w:rsidRPr="00AA361B">
        <w:rPr>
          <w:rFonts w:ascii="Sylfaen" w:hAnsi="Sylfaen"/>
          <w:color w:val="000000"/>
          <w:sz w:val="22"/>
          <w:szCs w:val="22"/>
          <w:lang w:val="ka-GE"/>
        </w:rPr>
        <w:t xml:space="preserve"> </w:t>
      </w:r>
      <w:r w:rsidR="004C7A73">
        <w:rPr>
          <w:rFonts w:ascii="Sylfaen" w:hAnsi="Sylfaen"/>
          <w:color w:val="000000"/>
          <w:sz w:val="22"/>
          <w:szCs w:val="22"/>
          <w:lang w:val="ka-GE"/>
        </w:rPr>
        <w:t xml:space="preserve">ხუთზე მეტი </w:t>
      </w:r>
      <w:r w:rsidR="00AC67F6">
        <w:rPr>
          <w:rFonts w:ascii="Sylfaen" w:hAnsi="Sylfaen"/>
          <w:color w:val="000000"/>
          <w:sz w:val="22"/>
          <w:szCs w:val="22"/>
          <w:lang w:val="ka-GE"/>
        </w:rPr>
        <w:t>მნიშვნელოვანი</w:t>
      </w:r>
      <w:r w:rsidR="004745C2" w:rsidRPr="00AA361B">
        <w:rPr>
          <w:rFonts w:ascii="Sylfaen" w:hAnsi="Sylfaen"/>
          <w:color w:val="000000"/>
          <w:sz w:val="22"/>
          <w:szCs w:val="22"/>
          <w:lang w:val="ka-GE"/>
        </w:rPr>
        <w:t xml:space="preserve"> შეუსაბამობ</w:t>
      </w:r>
      <w:r w:rsidR="004745C2">
        <w:rPr>
          <w:rFonts w:ascii="Sylfaen" w:hAnsi="Sylfaen"/>
          <w:color w:val="000000"/>
          <w:sz w:val="22"/>
          <w:szCs w:val="22"/>
          <w:lang w:val="ka-GE"/>
        </w:rPr>
        <w:t>(</w:t>
      </w:r>
      <w:r w:rsidR="004745C2" w:rsidRPr="00AA361B">
        <w:rPr>
          <w:rFonts w:ascii="Sylfaen" w:hAnsi="Sylfaen"/>
          <w:color w:val="000000"/>
          <w:sz w:val="22"/>
          <w:szCs w:val="22"/>
          <w:lang w:val="ka-GE"/>
        </w:rPr>
        <w:t>ებ</w:t>
      </w:r>
      <w:r w:rsidR="004745C2">
        <w:rPr>
          <w:rFonts w:ascii="Sylfaen" w:hAnsi="Sylfaen"/>
          <w:color w:val="000000"/>
          <w:sz w:val="22"/>
          <w:szCs w:val="22"/>
          <w:lang w:val="ka-GE"/>
        </w:rPr>
        <w:t>)</w:t>
      </w:r>
      <w:r w:rsidR="004745C2" w:rsidRPr="00AA361B">
        <w:rPr>
          <w:rFonts w:ascii="Sylfaen" w:hAnsi="Sylfaen"/>
          <w:color w:val="000000"/>
          <w:sz w:val="22"/>
          <w:szCs w:val="22"/>
          <w:lang w:val="ka-GE"/>
        </w:rPr>
        <w:t>ის აღმო</w:t>
      </w:r>
      <w:r w:rsidR="004745C2">
        <w:rPr>
          <w:rFonts w:ascii="Sylfaen" w:hAnsi="Sylfaen"/>
          <w:color w:val="000000"/>
          <w:sz w:val="22"/>
          <w:szCs w:val="22"/>
          <w:lang w:val="ka-GE"/>
        </w:rPr>
        <w:t>ფ</w:t>
      </w:r>
      <w:r w:rsidR="004745C2" w:rsidRPr="00AA361B">
        <w:rPr>
          <w:rFonts w:ascii="Sylfaen" w:hAnsi="Sylfaen"/>
          <w:color w:val="000000"/>
          <w:sz w:val="22"/>
          <w:szCs w:val="22"/>
          <w:lang w:val="ka-GE"/>
        </w:rPr>
        <w:t xml:space="preserve">ხვრის დამადასტურებელი დოკუმენტაცია წარმოდგენილი უნდა იქნას სააგენტოში, </w:t>
      </w:r>
      <w:r w:rsidR="004745C2" w:rsidRPr="00DB4E27">
        <w:rPr>
          <w:rFonts w:ascii="Sylfaen" w:hAnsi="Sylfaen"/>
          <w:color w:val="000000"/>
          <w:sz w:val="22"/>
          <w:szCs w:val="22"/>
          <w:lang w:val="ka-GE"/>
        </w:rPr>
        <w:t>დადგენილ</w:t>
      </w:r>
      <w:r w:rsidR="004745C2">
        <w:rPr>
          <w:rFonts w:ascii="Sylfaen" w:hAnsi="Sylfaen"/>
          <w:color w:val="000000"/>
          <w:sz w:val="22"/>
          <w:szCs w:val="22"/>
          <w:lang w:val="ka-GE"/>
        </w:rPr>
        <w:t>ი ვადების დაცვით.</w:t>
      </w:r>
      <w:r w:rsidR="004745C2" w:rsidRPr="00DB4E27">
        <w:rPr>
          <w:rFonts w:ascii="Sylfaen" w:hAnsi="Sylfaen"/>
          <w:color w:val="000000"/>
          <w:sz w:val="22"/>
          <w:szCs w:val="22"/>
          <w:lang w:val="ka-GE"/>
        </w:rPr>
        <w:t xml:space="preserve"> </w:t>
      </w:r>
    </w:p>
    <w:p w14:paraId="5B970C4A" w14:textId="12C092D9" w:rsidR="00CD445B" w:rsidRPr="00C26301" w:rsidRDefault="00DD6A01" w:rsidP="00DD6A01">
      <w:pPr>
        <w:pStyle w:val="rvps2"/>
        <w:shd w:val="clear" w:color="auto" w:fill="FFFFFF"/>
        <w:tabs>
          <w:tab w:val="left" w:pos="360"/>
          <w:tab w:val="left" w:pos="540"/>
          <w:tab w:val="left" w:pos="630"/>
        </w:tabs>
        <w:spacing w:before="0" w:beforeAutospacing="0" w:after="150" w:afterAutospacing="0"/>
        <w:jc w:val="both"/>
        <w:rPr>
          <w:color w:val="000000"/>
          <w:sz w:val="22"/>
          <w:szCs w:val="22"/>
          <w:lang w:val="ka-GE"/>
        </w:rPr>
      </w:pPr>
      <w:r>
        <w:rPr>
          <w:rFonts w:ascii="Sylfaen" w:hAnsi="Sylfaen"/>
          <w:color w:val="000000"/>
          <w:sz w:val="22"/>
          <w:szCs w:val="22"/>
          <w:lang w:val="ka-GE"/>
        </w:rPr>
        <w:t>1</w:t>
      </w:r>
      <w:r w:rsidR="009E4ACB">
        <w:rPr>
          <w:rFonts w:ascii="Sylfaen" w:hAnsi="Sylfaen"/>
          <w:color w:val="000000"/>
          <w:sz w:val="22"/>
          <w:szCs w:val="22"/>
          <w:lang w:val="ka-GE"/>
        </w:rPr>
        <w:t>8</w:t>
      </w:r>
      <w:r>
        <w:rPr>
          <w:rFonts w:ascii="Sylfaen" w:hAnsi="Sylfaen"/>
          <w:color w:val="000000"/>
          <w:sz w:val="22"/>
          <w:szCs w:val="22"/>
          <w:lang w:val="ka-GE"/>
        </w:rPr>
        <w:t xml:space="preserve">. </w:t>
      </w:r>
      <w:r w:rsidR="00C34AA6" w:rsidRPr="00366568">
        <w:rPr>
          <w:rFonts w:ascii="Sylfaen" w:hAnsi="Sylfaen"/>
          <w:color w:val="000000"/>
          <w:sz w:val="22"/>
          <w:szCs w:val="22"/>
          <w:lang w:val="ka-GE"/>
        </w:rPr>
        <w:t xml:space="preserve">კრიტიკული </w:t>
      </w:r>
      <w:r w:rsidR="00184710" w:rsidRPr="00366568">
        <w:rPr>
          <w:rFonts w:ascii="Sylfaen" w:hAnsi="Sylfaen"/>
          <w:color w:val="000000"/>
          <w:sz w:val="22"/>
          <w:szCs w:val="22"/>
          <w:lang w:val="ka-GE"/>
        </w:rPr>
        <w:t>ან/და</w:t>
      </w:r>
      <w:r w:rsidR="00C34AA6" w:rsidRPr="00366568">
        <w:rPr>
          <w:rFonts w:ascii="Sylfaen" w:hAnsi="Sylfaen"/>
          <w:color w:val="000000"/>
          <w:sz w:val="22"/>
          <w:szCs w:val="22"/>
          <w:lang w:val="ka-GE"/>
        </w:rPr>
        <w:t xml:space="preserve"> </w:t>
      </w:r>
      <w:r w:rsidR="004C7A73">
        <w:rPr>
          <w:rFonts w:ascii="Sylfaen" w:hAnsi="Sylfaen"/>
          <w:color w:val="000000"/>
          <w:sz w:val="22"/>
          <w:szCs w:val="22"/>
          <w:lang w:val="ka-GE"/>
        </w:rPr>
        <w:t xml:space="preserve">ხუთზე მეტი </w:t>
      </w:r>
      <w:r w:rsidR="00AC67F6">
        <w:rPr>
          <w:rFonts w:ascii="Sylfaen" w:hAnsi="Sylfaen"/>
          <w:color w:val="000000"/>
          <w:sz w:val="22"/>
          <w:szCs w:val="22"/>
          <w:lang w:val="ka-GE"/>
        </w:rPr>
        <w:t>მნიშვნელოვანი</w:t>
      </w:r>
      <w:r w:rsidR="00C34AA6" w:rsidRPr="00366568">
        <w:rPr>
          <w:rFonts w:ascii="Sylfaen" w:hAnsi="Sylfaen"/>
          <w:color w:val="000000"/>
          <w:sz w:val="22"/>
          <w:szCs w:val="22"/>
          <w:lang w:val="ka-GE"/>
        </w:rPr>
        <w:t xml:space="preserve"> </w:t>
      </w:r>
      <w:r w:rsidR="00D578BD" w:rsidRPr="00366568">
        <w:rPr>
          <w:rFonts w:ascii="Sylfaen" w:hAnsi="Sylfaen"/>
          <w:color w:val="000000"/>
          <w:sz w:val="22"/>
          <w:szCs w:val="22"/>
          <w:lang w:val="ka-GE"/>
        </w:rPr>
        <w:t>შეუსაბამობ</w:t>
      </w:r>
      <w:r w:rsidR="007B50EA" w:rsidRPr="00366568">
        <w:rPr>
          <w:rFonts w:ascii="Sylfaen" w:hAnsi="Sylfaen"/>
          <w:color w:val="000000"/>
          <w:sz w:val="22"/>
          <w:szCs w:val="22"/>
          <w:lang w:val="ka-GE"/>
        </w:rPr>
        <w:t>(</w:t>
      </w:r>
      <w:r w:rsidR="00D578BD" w:rsidRPr="00366568">
        <w:rPr>
          <w:rFonts w:ascii="Sylfaen" w:hAnsi="Sylfaen"/>
          <w:color w:val="000000"/>
          <w:sz w:val="22"/>
          <w:szCs w:val="22"/>
          <w:lang w:val="ka-GE"/>
        </w:rPr>
        <w:t>ებ</w:t>
      </w:r>
      <w:r w:rsidR="007B50EA" w:rsidRPr="00366568">
        <w:rPr>
          <w:rFonts w:ascii="Sylfaen" w:hAnsi="Sylfaen"/>
          <w:color w:val="000000"/>
          <w:sz w:val="22"/>
          <w:szCs w:val="22"/>
          <w:lang w:val="ka-GE"/>
        </w:rPr>
        <w:t>)</w:t>
      </w:r>
      <w:r w:rsidR="00D578BD" w:rsidRPr="00366568">
        <w:rPr>
          <w:rFonts w:ascii="Sylfaen" w:hAnsi="Sylfaen"/>
          <w:color w:val="000000"/>
          <w:sz w:val="22"/>
          <w:szCs w:val="22"/>
          <w:lang w:val="ka-GE"/>
        </w:rPr>
        <w:t>ის აღმოფხვრის და სააგენტოში აღნიშ</w:t>
      </w:r>
      <w:r w:rsidR="00C34AA6" w:rsidRPr="00366568">
        <w:rPr>
          <w:rFonts w:ascii="Sylfaen" w:hAnsi="Sylfaen"/>
          <w:color w:val="000000"/>
          <w:sz w:val="22"/>
          <w:szCs w:val="22"/>
          <w:lang w:val="ka-GE"/>
        </w:rPr>
        <w:t>ნულის დამადასტურებელი დოკუმენტაციის წარდგენის შემდეგ, მაძიებელი უფლებამოსილია</w:t>
      </w:r>
      <w:r w:rsidR="004942F4">
        <w:rPr>
          <w:rFonts w:ascii="Sylfaen" w:hAnsi="Sylfaen"/>
          <w:color w:val="000000"/>
          <w:sz w:val="22"/>
          <w:szCs w:val="22"/>
          <w:lang w:val="ka-GE"/>
        </w:rPr>
        <w:t>,</w:t>
      </w:r>
      <w:r w:rsidR="00C34AA6" w:rsidRPr="00366568">
        <w:rPr>
          <w:rFonts w:ascii="Sylfaen" w:hAnsi="Sylfaen"/>
          <w:color w:val="000000"/>
          <w:sz w:val="22"/>
          <w:szCs w:val="22"/>
          <w:lang w:val="ka-GE"/>
        </w:rPr>
        <w:t xml:space="preserve"> წერილობით მიმართოს სააგენტოს, გადამოწმების მიზნით, </w:t>
      </w:r>
      <w:r w:rsidR="00D578BD" w:rsidRPr="00366568">
        <w:rPr>
          <w:rFonts w:ascii="Sylfaen" w:hAnsi="Sylfaen"/>
          <w:color w:val="000000"/>
          <w:sz w:val="22"/>
          <w:szCs w:val="22"/>
          <w:lang w:val="ka-GE"/>
        </w:rPr>
        <w:t xml:space="preserve">განმეორებითი </w:t>
      </w:r>
      <w:r w:rsidR="00C34AA6" w:rsidRPr="00366568">
        <w:rPr>
          <w:rFonts w:ascii="Sylfaen" w:hAnsi="Sylfaen"/>
          <w:color w:val="000000"/>
          <w:sz w:val="22"/>
          <w:szCs w:val="22"/>
          <w:lang w:val="ka-GE"/>
        </w:rPr>
        <w:t xml:space="preserve">ინსპექტირების </w:t>
      </w:r>
      <w:r w:rsidR="00D578BD" w:rsidRPr="00366568">
        <w:rPr>
          <w:rFonts w:ascii="Sylfaen" w:hAnsi="Sylfaen"/>
          <w:color w:val="000000"/>
          <w:sz w:val="22"/>
          <w:szCs w:val="22"/>
          <w:lang w:val="ka-GE"/>
        </w:rPr>
        <w:t>განხორციელების</w:t>
      </w:r>
      <w:r w:rsidR="00C34AA6" w:rsidRPr="00366568">
        <w:rPr>
          <w:rFonts w:ascii="Sylfaen" w:hAnsi="Sylfaen"/>
          <w:color w:val="000000"/>
          <w:sz w:val="22"/>
          <w:szCs w:val="22"/>
          <w:lang w:val="ka-GE"/>
        </w:rPr>
        <w:t xml:space="preserve"> თაობაზე.</w:t>
      </w:r>
    </w:p>
    <w:p w14:paraId="68E4614D" w14:textId="0F8CADE6" w:rsidR="006E313D" w:rsidRPr="00C26301" w:rsidRDefault="00DD6A01" w:rsidP="00DD6A01">
      <w:pPr>
        <w:pStyle w:val="rvps2"/>
        <w:shd w:val="clear" w:color="auto" w:fill="FFFFFF"/>
        <w:tabs>
          <w:tab w:val="left" w:pos="360"/>
          <w:tab w:val="left" w:pos="540"/>
          <w:tab w:val="left" w:pos="630"/>
        </w:tabs>
        <w:spacing w:before="0" w:beforeAutospacing="0" w:after="150" w:afterAutospacing="0"/>
        <w:jc w:val="both"/>
        <w:rPr>
          <w:color w:val="000000"/>
          <w:sz w:val="22"/>
          <w:szCs w:val="22"/>
          <w:lang w:val="ka-GE"/>
        </w:rPr>
      </w:pPr>
      <w:r>
        <w:rPr>
          <w:rFonts w:ascii="Sylfaen" w:hAnsi="Sylfaen"/>
          <w:color w:val="000000"/>
          <w:sz w:val="22"/>
          <w:szCs w:val="22"/>
          <w:lang w:val="ka-GE"/>
        </w:rPr>
        <w:t>1</w:t>
      </w:r>
      <w:r w:rsidR="009E4ACB">
        <w:rPr>
          <w:rFonts w:ascii="Sylfaen" w:hAnsi="Sylfaen"/>
          <w:color w:val="000000"/>
          <w:sz w:val="22"/>
          <w:szCs w:val="22"/>
          <w:lang w:val="ka-GE"/>
        </w:rPr>
        <w:t>9</w:t>
      </w:r>
      <w:r>
        <w:rPr>
          <w:rFonts w:ascii="Sylfaen" w:hAnsi="Sylfaen"/>
          <w:color w:val="000000"/>
          <w:sz w:val="22"/>
          <w:szCs w:val="22"/>
          <w:lang w:val="ka-GE"/>
        </w:rPr>
        <w:t xml:space="preserve">. </w:t>
      </w:r>
      <w:r w:rsidR="00CD445B">
        <w:rPr>
          <w:rFonts w:ascii="Sylfaen" w:hAnsi="Sylfaen"/>
          <w:color w:val="000000"/>
          <w:sz w:val="22"/>
          <w:szCs w:val="22"/>
          <w:lang w:val="ka-GE"/>
        </w:rPr>
        <w:t xml:space="preserve">განმეორებითი </w:t>
      </w:r>
      <w:r w:rsidR="00C34AA6" w:rsidRPr="00CD445B">
        <w:rPr>
          <w:rFonts w:ascii="Sylfaen" w:hAnsi="Sylfaen"/>
          <w:color w:val="000000"/>
          <w:sz w:val="22"/>
          <w:szCs w:val="22"/>
          <w:lang w:val="ka-GE"/>
        </w:rPr>
        <w:t xml:space="preserve">ინსპექტირების შედეგების საფუძველზე, კრიტიკული </w:t>
      </w:r>
      <w:r w:rsidR="00DF0AB9">
        <w:rPr>
          <w:rFonts w:ascii="Sylfaen" w:hAnsi="Sylfaen"/>
          <w:color w:val="000000"/>
          <w:sz w:val="22"/>
          <w:szCs w:val="22"/>
          <w:lang w:val="ka-GE"/>
        </w:rPr>
        <w:t>ან/და</w:t>
      </w:r>
      <w:r w:rsidR="00C34AA6" w:rsidRPr="00CD445B">
        <w:rPr>
          <w:rFonts w:ascii="Sylfaen" w:hAnsi="Sylfaen"/>
          <w:color w:val="000000"/>
          <w:sz w:val="22"/>
          <w:szCs w:val="22"/>
          <w:lang w:val="ka-GE"/>
        </w:rPr>
        <w:t xml:space="preserve"> </w:t>
      </w:r>
      <w:r w:rsidR="004C7A73">
        <w:rPr>
          <w:rFonts w:ascii="Sylfaen" w:hAnsi="Sylfaen"/>
          <w:color w:val="000000"/>
          <w:sz w:val="22"/>
          <w:szCs w:val="22"/>
          <w:lang w:val="ka-GE"/>
        </w:rPr>
        <w:t xml:space="preserve">ხუთზე მეტი </w:t>
      </w:r>
      <w:r w:rsidR="00AC67F6">
        <w:rPr>
          <w:rFonts w:ascii="Sylfaen" w:hAnsi="Sylfaen"/>
          <w:color w:val="000000"/>
          <w:sz w:val="22"/>
          <w:szCs w:val="22"/>
          <w:lang w:val="ka-GE"/>
        </w:rPr>
        <w:t>მნიშვნელოვანი</w:t>
      </w:r>
      <w:r w:rsidR="00C34AA6" w:rsidRPr="00CD445B">
        <w:rPr>
          <w:rFonts w:ascii="Sylfaen" w:hAnsi="Sylfaen"/>
          <w:color w:val="000000"/>
          <w:sz w:val="22"/>
          <w:szCs w:val="22"/>
          <w:lang w:val="ka-GE"/>
        </w:rPr>
        <w:t xml:space="preserve">  </w:t>
      </w:r>
      <w:r w:rsidR="00CD445B" w:rsidRPr="00CD445B">
        <w:rPr>
          <w:rFonts w:ascii="Sylfaen" w:hAnsi="Sylfaen"/>
          <w:color w:val="000000"/>
          <w:sz w:val="22"/>
          <w:szCs w:val="22"/>
          <w:lang w:val="ka-GE"/>
        </w:rPr>
        <w:t>შეუსაბამობ</w:t>
      </w:r>
      <w:r w:rsidR="00416ECF">
        <w:rPr>
          <w:rFonts w:ascii="Sylfaen" w:hAnsi="Sylfaen"/>
          <w:color w:val="000000"/>
          <w:sz w:val="22"/>
          <w:szCs w:val="22"/>
          <w:lang w:val="ka-GE"/>
        </w:rPr>
        <w:t>(</w:t>
      </w:r>
      <w:r w:rsidR="00CD445B" w:rsidRPr="00CD445B">
        <w:rPr>
          <w:rFonts w:ascii="Sylfaen" w:hAnsi="Sylfaen"/>
          <w:color w:val="000000"/>
          <w:sz w:val="22"/>
          <w:szCs w:val="22"/>
          <w:lang w:val="ka-GE"/>
        </w:rPr>
        <w:t>ებ</w:t>
      </w:r>
      <w:r w:rsidR="00416ECF">
        <w:rPr>
          <w:rFonts w:ascii="Sylfaen" w:hAnsi="Sylfaen"/>
          <w:color w:val="000000"/>
          <w:sz w:val="22"/>
          <w:szCs w:val="22"/>
          <w:lang w:val="ka-GE"/>
        </w:rPr>
        <w:t>)</w:t>
      </w:r>
      <w:r w:rsidR="00CD445B" w:rsidRPr="00CD445B">
        <w:rPr>
          <w:rFonts w:ascii="Sylfaen" w:hAnsi="Sylfaen"/>
          <w:color w:val="000000"/>
          <w:sz w:val="22"/>
          <w:szCs w:val="22"/>
          <w:lang w:val="ka-GE"/>
        </w:rPr>
        <w:t>ის</w:t>
      </w:r>
      <w:r w:rsidR="00C34AA6" w:rsidRPr="00CD445B">
        <w:rPr>
          <w:rFonts w:ascii="Sylfaen" w:hAnsi="Sylfaen"/>
          <w:color w:val="000000"/>
          <w:sz w:val="22"/>
          <w:szCs w:val="22"/>
          <w:lang w:val="ka-GE"/>
        </w:rPr>
        <w:t xml:space="preserve"> სრულად აღმოფხვრის და </w:t>
      </w:r>
      <w:r w:rsidR="006A15AC" w:rsidRPr="00C26301">
        <w:rPr>
          <w:color w:val="000000"/>
          <w:sz w:val="22"/>
          <w:szCs w:val="22"/>
          <w:lang w:val="ka-GE"/>
        </w:rPr>
        <w:t>GMP</w:t>
      </w:r>
      <w:r w:rsidR="006A15AC" w:rsidRPr="00CD445B">
        <w:rPr>
          <w:rFonts w:ascii="Sylfaen" w:hAnsi="Sylfaen"/>
          <w:color w:val="000000"/>
          <w:sz w:val="22"/>
          <w:szCs w:val="22"/>
          <w:lang w:val="ka-GE"/>
        </w:rPr>
        <w:t xml:space="preserve"> სერტიფიკატის გაცემაზე </w:t>
      </w:r>
      <w:r w:rsidR="00C34AA6" w:rsidRPr="00CD445B">
        <w:rPr>
          <w:rFonts w:ascii="Sylfaen" w:hAnsi="Sylfaen"/>
          <w:color w:val="000000"/>
          <w:sz w:val="22"/>
          <w:szCs w:val="22"/>
          <w:lang w:val="ka-GE"/>
        </w:rPr>
        <w:t>უარის თქმის საფუძვლების</w:t>
      </w:r>
      <w:r w:rsidR="006A15AC" w:rsidRPr="00CD445B">
        <w:rPr>
          <w:rFonts w:ascii="Sylfaen" w:hAnsi="Sylfaen"/>
          <w:color w:val="000000"/>
          <w:sz w:val="22"/>
          <w:szCs w:val="22"/>
          <w:lang w:val="ka-GE"/>
        </w:rPr>
        <w:t xml:space="preserve"> არ</w:t>
      </w:r>
      <w:r w:rsidR="00C34AA6" w:rsidRPr="00CD445B">
        <w:rPr>
          <w:rFonts w:ascii="Sylfaen" w:hAnsi="Sylfaen"/>
          <w:color w:val="000000"/>
          <w:sz w:val="22"/>
          <w:szCs w:val="22"/>
          <w:lang w:val="ka-GE"/>
        </w:rPr>
        <w:t xml:space="preserve">არსებობის შემთხვევაში, სააგენტო ღებულობს გადაწყვეტილებას </w:t>
      </w:r>
      <w:r w:rsidR="00C34AA6" w:rsidRPr="00C26301">
        <w:rPr>
          <w:color w:val="000000"/>
          <w:sz w:val="22"/>
          <w:szCs w:val="22"/>
          <w:lang w:val="ka-GE"/>
        </w:rPr>
        <w:t>GMP</w:t>
      </w:r>
      <w:r w:rsidR="00C34AA6" w:rsidRPr="00CD445B">
        <w:rPr>
          <w:rFonts w:ascii="Sylfaen" w:hAnsi="Sylfaen"/>
          <w:color w:val="000000"/>
          <w:sz w:val="22"/>
          <w:szCs w:val="22"/>
          <w:lang w:val="ka-GE"/>
        </w:rPr>
        <w:t xml:space="preserve"> სერტიფიკატის გაცემის შესახებ.</w:t>
      </w:r>
    </w:p>
    <w:p w14:paraId="73D71190" w14:textId="2315322C" w:rsidR="00366568" w:rsidRPr="00C26301" w:rsidRDefault="009E4ACB" w:rsidP="00DD6A01">
      <w:pPr>
        <w:pStyle w:val="rvps2"/>
        <w:shd w:val="clear" w:color="auto" w:fill="FFFFFF"/>
        <w:tabs>
          <w:tab w:val="left" w:pos="360"/>
          <w:tab w:val="left" w:pos="540"/>
          <w:tab w:val="left" w:pos="630"/>
        </w:tabs>
        <w:spacing w:before="0" w:beforeAutospacing="0" w:after="150" w:afterAutospacing="0"/>
        <w:jc w:val="both"/>
        <w:rPr>
          <w:color w:val="000000"/>
          <w:sz w:val="22"/>
          <w:szCs w:val="22"/>
          <w:lang w:val="ka-GE"/>
        </w:rPr>
      </w:pPr>
      <w:r>
        <w:rPr>
          <w:rFonts w:ascii="Sylfaen" w:hAnsi="Sylfaen"/>
          <w:color w:val="000000"/>
          <w:sz w:val="22"/>
          <w:szCs w:val="22"/>
          <w:lang w:val="ka-GE"/>
        </w:rPr>
        <w:t>20</w:t>
      </w:r>
      <w:r w:rsidR="00DD6A01">
        <w:rPr>
          <w:rFonts w:ascii="Sylfaen" w:hAnsi="Sylfaen"/>
          <w:color w:val="000000"/>
          <w:sz w:val="22"/>
          <w:szCs w:val="22"/>
          <w:lang w:val="ka-GE"/>
        </w:rPr>
        <w:t xml:space="preserve">. </w:t>
      </w:r>
      <w:r w:rsidR="00D020C3">
        <w:rPr>
          <w:rFonts w:ascii="Sylfaen" w:hAnsi="Sylfaen"/>
          <w:color w:val="000000"/>
          <w:sz w:val="22"/>
          <w:szCs w:val="22"/>
          <w:lang w:val="ka-GE"/>
        </w:rPr>
        <w:t xml:space="preserve">განმეორებითი </w:t>
      </w:r>
      <w:r w:rsidR="00C34AA6" w:rsidRPr="006E313D">
        <w:rPr>
          <w:rFonts w:ascii="Sylfaen" w:hAnsi="Sylfaen"/>
          <w:color w:val="000000"/>
          <w:sz w:val="22"/>
          <w:szCs w:val="22"/>
          <w:lang w:val="ka-GE"/>
        </w:rPr>
        <w:t xml:space="preserve">ინსპექტირების </w:t>
      </w:r>
      <w:r w:rsidR="006A15AC" w:rsidRPr="006E313D">
        <w:rPr>
          <w:rFonts w:ascii="Sylfaen" w:hAnsi="Sylfaen"/>
          <w:color w:val="000000"/>
          <w:sz w:val="22"/>
          <w:szCs w:val="22"/>
          <w:lang w:val="ka-GE"/>
        </w:rPr>
        <w:t xml:space="preserve">შედეგების საფუძველზე, </w:t>
      </w:r>
      <w:r w:rsidR="00602829" w:rsidRPr="00CD445B">
        <w:rPr>
          <w:rFonts w:ascii="Sylfaen" w:hAnsi="Sylfaen"/>
          <w:color w:val="000000"/>
          <w:sz w:val="22"/>
          <w:szCs w:val="22"/>
          <w:lang w:val="ka-GE"/>
        </w:rPr>
        <w:t xml:space="preserve">კრიტიკული </w:t>
      </w:r>
      <w:r w:rsidR="00DF0AB9">
        <w:rPr>
          <w:rFonts w:ascii="Sylfaen" w:hAnsi="Sylfaen"/>
          <w:color w:val="000000"/>
          <w:sz w:val="22"/>
          <w:szCs w:val="22"/>
          <w:lang w:val="ka-GE"/>
        </w:rPr>
        <w:t>ან/და</w:t>
      </w:r>
      <w:r w:rsidR="00602829" w:rsidRPr="00CD445B">
        <w:rPr>
          <w:rFonts w:ascii="Sylfaen" w:hAnsi="Sylfaen"/>
          <w:color w:val="000000"/>
          <w:sz w:val="22"/>
          <w:szCs w:val="22"/>
          <w:lang w:val="ka-GE"/>
        </w:rPr>
        <w:t xml:space="preserve"> </w:t>
      </w:r>
      <w:r w:rsidR="004C7A73">
        <w:rPr>
          <w:rFonts w:ascii="Sylfaen" w:hAnsi="Sylfaen"/>
          <w:color w:val="000000"/>
          <w:sz w:val="22"/>
          <w:szCs w:val="22"/>
          <w:lang w:val="ka-GE"/>
        </w:rPr>
        <w:t xml:space="preserve">ხუთზე მეტი </w:t>
      </w:r>
      <w:r w:rsidR="00AC67F6">
        <w:rPr>
          <w:rFonts w:ascii="Sylfaen" w:hAnsi="Sylfaen"/>
          <w:color w:val="000000"/>
          <w:sz w:val="22"/>
          <w:szCs w:val="22"/>
          <w:lang w:val="ka-GE"/>
        </w:rPr>
        <w:t>მნიშვნელოვანი</w:t>
      </w:r>
      <w:r w:rsidR="004C7A73">
        <w:rPr>
          <w:rFonts w:ascii="Sylfaen" w:hAnsi="Sylfaen"/>
          <w:color w:val="000000"/>
          <w:sz w:val="22"/>
          <w:szCs w:val="22"/>
          <w:lang w:val="ka-GE"/>
        </w:rPr>
        <w:t xml:space="preserve"> </w:t>
      </w:r>
      <w:r w:rsidR="006A15AC" w:rsidRPr="006E313D">
        <w:rPr>
          <w:rFonts w:ascii="Sylfaen" w:hAnsi="Sylfaen"/>
          <w:color w:val="000000"/>
          <w:sz w:val="22"/>
          <w:szCs w:val="22"/>
          <w:lang w:val="ka-GE"/>
        </w:rPr>
        <w:t>შეუსაბამობ</w:t>
      </w:r>
      <w:r w:rsidR="007B50EA">
        <w:rPr>
          <w:rFonts w:ascii="Sylfaen" w:hAnsi="Sylfaen"/>
          <w:color w:val="000000"/>
          <w:sz w:val="22"/>
          <w:szCs w:val="22"/>
          <w:lang w:val="ka-GE"/>
        </w:rPr>
        <w:t>(</w:t>
      </w:r>
      <w:r w:rsidR="006A15AC" w:rsidRPr="006E313D">
        <w:rPr>
          <w:rFonts w:ascii="Sylfaen" w:hAnsi="Sylfaen"/>
          <w:color w:val="000000"/>
          <w:sz w:val="22"/>
          <w:szCs w:val="22"/>
          <w:lang w:val="ka-GE"/>
        </w:rPr>
        <w:t>ებ</w:t>
      </w:r>
      <w:r w:rsidR="007B50EA">
        <w:rPr>
          <w:rFonts w:ascii="Sylfaen" w:hAnsi="Sylfaen"/>
          <w:color w:val="000000"/>
          <w:sz w:val="22"/>
          <w:szCs w:val="22"/>
          <w:lang w:val="ka-GE"/>
        </w:rPr>
        <w:t>)</w:t>
      </w:r>
      <w:r w:rsidR="006A15AC" w:rsidRPr="006E313D">
        <w:rPr>
          <w:rFonts w:ascii="Sylfaen" w:hAnsi="Sylfaen"/>
          <w:color w:val="000000"/>
          <w:sz w:val="22"/>
          <w:szCs w:val="22"/>
          <w:lang w:val="ka-GE"/>
        </w:rPr>
        <w:t xml:space="preserve">ის აღმოუფხვრელობის </w:t>
      </w:r>
      <w:r w:rsidR="000C03FB">
        <w:rPr>
          <w:rFonts w:ascii="Sylfaen" w:hAnsi="Sylfaen"/>
          <w:color w:val="000000"/>
          <w:sz w:val="22"/>
          <w:szCs w:val="22"/>
          <w:lang w:val="ka-GE"/>
        </w:rPr>
        <w:t>ან/და</w:t>
      </w:r>
      <w:r w:rsidR="006A15AC" w:rsidRPr="006E313D">
        <w:rPr>
          <w:rFonts w:ascii="Sylfaen" w:hAnsi="Sylfaen"/>
          <w:color w:val="000000"/>
          <w:sz w:val="22"/>
          <w:szCs w:val="22"/>
          <w:lang w:val="ka-GE"/>
        </w:rPr>
        <w:t xml:space="preserve"> </w:t>
      </w:r>
      <w:r w:rsidR="006A15AC" w:rsidRPr="00C26301">
        <w:rPr>
          <w:color w:val="000000"/>
          <w:sz w:val="22"/>
          <w:szCs w:val="22"/>
          <w:lang w:val="ka-GE"/>
        </w:rPr>
        <w:t>GMP</w:t>
      </w:r>
      <w:r w:rsidR="006A15AC" w:rsidRPr="006E313D">
        <w:rPr>
          <w:rFonts w:ascii="Sylfaen" w:hAnsi="Sylfaen"/>
          <w:color w:val="000000"/>
          <w:sz w:val="22"/>
          <w:szCs w:val="22"/>
          <w:lang w:val="ka-GE"/>
        </w:rPr>
        <w:t xml:space="preserve"> სერტიფიკატის გაცემაზე უარის თქმის საფუძვლების არსებობის შემთხვევაში, სააგენტო ღებულობს გადაწყვეტილებას </w:t>
      </w:r>
      <w:r w:rsidR="006A15AC" w:rsidRPr="00C26301">
        <w:rPr>
          <w:color w:val="000000"/>
          <w:sz w:val="22"/>
          <w:szCs w:val="22"/>
          <w:lang w:val="ka-GE"/>
        </w:rPr>
        <w:t>GMP</w:t>
      </w:r>
      <w:r w:rsidR="006A15AC" w:rsidRPr="006E313D">
        <w:rPr>
          <w:rFonts w:ascii="Sylfaen" w:hAnsi="Sylfaen"/>
          <w:color w:val="000000"/>
          <w:sz w:val="22"/>
          <w:szCs w:val="22"/>
          <w:lang w:val="ka-GE"/>
        </w:rPr>
        <w:t xml:space="preserve"> სერტიფიკატის გაცემაზე უარის თქმის შესახებ.</w:t>
      </w:r>
    </w:p>
    <w:p w14:paraId="593129F6" w14:textId="4E4C9BFA" w:rsidR="00366568" w:rsidRPr="00C26301" w:rsidRDefault="00DD6A01" w:rsidP="00DD6A01">
      <w:pPr>
        <w:pStyle w:val="rvps2"/>
        <w:shd w:val="clear" w:color="auto" w:fill="FFFFFF"/>
        <w:tabs>
          <w:tab w:val="left" w:pos="360"/>
          <w:tab w:val="left" w:pos="540"/>
          <w:tab w:val="left" w:pos="630"/>
        </w:tabs>
        <w:spacing w:before="0" w:beforeAutospacing="0" w:after="150" w:afterAutospacing="0"/>
        <w:jc w:val="both"/>
        <w:rPr>
          <w:color w:val="000000"/>
          <w:sz w:val="22"/>
          <w:szCs w:val="22"/>
          <w:lang w:val="ka-GE"/>
        </w:rPr>
      </w:pPr>
      <w:r>
        <w:rPr>
          <w:rFonts w:ascii="Sylfaen" w:hAnsi="Sylfaen"/>
          <w:color w:val="000000"/>
          <w:sz w:val="22"/>
          <w:szCs w:val="22"/>
          <w:lang w:val="ka-GE"/>
        </w:rPr>
        <w:t>2</w:t>
      </w:r>
      <w:r w:rsidR="009E4ACB">
        <w:rPr>
          <w:rFonts w:ascii="Sylfaen" w:hAnsi="Sylfaen"/>
          <w:color w:val="000000"/>
          <w:sz w:val="22"/>
          <w:szCs w:val="22"/>
          <w:lang w:val="ka-GE"/>
        </w:rPr>
        <w:t>1</w:t>
      </w:r>
      <w:r>
        <w:rPr>
          <w:rFonts w:ascii="Sylfaen" w:hAnsi="Sylfaen"/>
          <w:color w:val="000000"/>
          <w:sz w:val="22"/>
          <w:szCs w:val="22"/>
          <w:lang w:val="ka-GE"/>
        </w:rPr>
        <w:t xml:space="preserve">. </w:t>
      </w:r>
      <w:r w:rsidR="006F777A" w:rsidRPr="00366568">
        <w:rPr>
          <w:rFonts w:ascii="Sylfaen" w:hAnsi="Sylfaen"/>
          <w:color w:val="000000"/>
          <w:sz w:val="22"/>
          <w:szCs w:val="22"/>
          <w:lang w:val="ka-GE"/>
        </w:rPr>
        <w:t xml:space="preserve">კრიტიკული </w:t>
      </w:r>
      <w:r w:rsidR="00FF74C0">
        <w:rPr>
          <w:rFonts w:ascii="Sylfaen" w:hAnsi="Sylfaen"/>
          <w:color w:val="000000"/>
          <w:sz w:val="22"/>
          <w:szCs w:val="22"/>
          <w:lang w:val="ka-GE"/>
        </w:rPr>
        <w:t>ან/და</w:t>
      </w:r>
      <w:r w:rsidR="006F777A" w:rsidRPr="00366568">
        <w:rPr>
          <w:rFonts w:ascii="Sylfaen" w:hAnsi="Sylfaen"/>
          <w:color w:val="000000"/>
          <w:sz w:val="22"/>
          <w:szCs w:val="22"/>
          <w:lang w:val="ka-GE"/>
        </w:rPr>
        <w:t xml:space="preserve"> </w:t>
      </w:r>
      <w:r w:rsidR="004C7A73">
        <w:rPr>
          <w:rFonts w:ascii="Sylfaen" w:hAnsi="Sylfaen"/>
          <w:color w:val="000000"/>
          <w:sz w:val="22"/>
          <w:szCs w:val="22"/>
          <w:lang w:val="ka-GE"/>
        </w:rPr>
        <w:t xml:space="preserve">ხუთზე მეტი </w:t>
      </w:r>
      <w:r w:rsidR="00AC67F6">
        <w:rPr>
          <w:rFonts w:ascii="Sylfaen" w:hAnsi="Sylfaen"/>
          <w:color w:val="000000"/>
          <w:sz w:val="22"/>
          <w:szCs w:val="22"/>
          <w:lang w:val="ka-GE"/>
        </w:rPr>
        <w:t>მნიშვნელოვანი</w:t>
      </w:r>
      <w:r w:rsidR="004C7A73">
        <w:rPr>
          <w:rFonts w:ascii="Sylfaen" w:hAnsi="Sylfaen"/>
          <w:color w:val="000000"/>
          <w:sz w:val="22"/>
          <w:szCs w:val="22"/>
          <w:lang w:val="ka-GE"/>
        </w:rPr>
        <w:t xml:space="preserve"> </w:t>
      </w:r>
      <w:r w:rsidR="00A843FC" w:rsidRPr="00366568">
        <w:rPr>
          <w:rFonts w:ascii="Sylfaen" w:hAnsi="Sylfaen"/>
          <w:color w:val="000000"/>
          <w:sz w:val="22"/>
          <w:szCs w:val="22"/>
          <w:lang w:val="ka-GE"/>
        </w:rPr>
        <w:t>შეუსაბამობ</w:t>
      </w:r>
      <w:r w:rsidR="0087384E" w:rsidRPr="00366568">
        <w:rPr>
          <w:rFonts w:ascii="Sylfaen" w:hAnsi="Sylfaen"/>
          <w:color w:val="000000"/>
          <w:sz w:val="22"/>
          <w:szCs w:val="22"/>
          <w:lang w:val="ka-GE"/>
        </w:rPr>
        <w:t>(</w:t>
      </w:r>
      <w:r w:rsidR="00A843FC" w:rsidRPr="00366568">
        <w:rPr>
          <w:rFonts w:ascii="Sylfaen" w:hAnsi="Sylfaen"/>
          <w:color w:val="000000"/>
          <w:sz w:val="22"/>
          <w:szCs w:val="22"/>
          <w:lang w:val="ka-GE"/>
        </w:rPr>
        <w:t>ებ</w:t>
      </w:r>
      <w:r w:rsidR="0087384E" w:rsidRPr="00366568">
        <w:rPr>
          <w:rFonts w:ascii="Sylfaen" w:hAnsi="Sylfaen"/>
          <w:color w:val="000000"/>
          <w:sz w:val="22"/>
          <w:szCs w:val="22"/>
          <w:lang w:val="ka-GE"/>
        </w:rPr>
        <w:t>)</w:t>
      </w:r>
      <w:r w:rsidR="00A843FC" w:rsidRPr="00366568">
        <w:rPr>
          <w:rFonts w:ascii="Sylfaen" w:hAnsi="Sylfaen"/>
          <w:color w:val="000000"/>
          <w:sz w:val="22"/>
          <w:szCs w:val="22"/>
          <w:lang w:val="ka-GE"/>
        </w:rPr>
        <w:t>ის აღმ</w:t>
      </w:r>
      <w:r w:rsidR="00602829" w:rsidRPr="00366568">
        <w:rPr>
          <w:rFonts w:ascii="Sylfaen" w:hAnsi="Sylfaen"/>
          <w:color w:val="000000"/>
          <w:sz w:val="22"/>
          <w:szCs w:val="22"/>
          <w:lang w:val="ka-GE"/>
        </w:rPr>
        <w:t>ო</w:t>
      </w:r>
      <w:r w:rsidR="00A843FC" w:rsidRPr="00366568">
        <w:rPr>
          <w:rFonts w:ascii="Sylfaen" w:hAnsi="Sylfaen"/>
          <w:color w:val="000000"/>
          <w:sz w:val="22"/>
          <w:szCs w:val="22"/>
          <w:lang w:val="ka-GE"/>
        </w:rPr>
        <w:t xml:space="preserve">ფხვრის გადამოწმების მიზნით, </w:t>
      </w:r>
      <w:r w:rsidR="006F777A" w:rsidRPr="00366568">
        <w:rPr>
          <w:rFonts w:ascii="Sylfaen" w:hAnsi="Sylfaen"/>
          <w:color w:val="000000"/>
          <w:sz w:val="22"/>
          <w:szCs w:val="22"/>
          <w:lang w:val="ka-GE"/>
        </w:rPr>
        <w:t xml:space="preserve">განმეორებითი </w:t>
      </w:r>
      <w:r w:rsidR="00A843FC" w:rsidRPr="00366568">
        <w:rPr>
          <w:rFonts w:ascii="Sylfaen" w:hAnsi="Sylfaen"/>
          <w:color w:val="000000"/>
          <w:sz w:val="22"/>
          <w:szCs w:val="22"/>
          <w:lang w:val="ka-GE"/>
        </w:rPr>
        <w:t>ინსპექტირება შესაძლებ</w:t>
      </w:r>
      <w:r w:rsidR="008D6D7F" w:rsidRPr="00366568">
        <w:rPr>
          <w:rFonts w:ascii="Sylfaen" w:hAnsi="Sylfaen"/>
          <w:color w:val="000000"/>
          <w:sz w:val="22"/>
          <w:szCs w:val="22"/>
          <w:lang w:val="ka-GE"/>
        </w:rPr>
        <w:t xml:space="preserve">ელია განხორციელდეს რამდენიმეჯერ, </w:t>
      </w:r>
      <w:r w:rsidR="000A0B6C" w:rsidRPr="00366568">
        <w:rPr>
          <w:rFonts w:ascii="Sylfaen" w:hAnsi="Sylfaen"/>
          <w:color w:val="000000"/>
          <w:sz w:val="22"/>
          <w:szCs w:val="22"/>
          <w:lang w:val="ka-GE"/>
        </w:rPr>
        <w:t xml:space="preserve">თუ მაძიებლის </w:t>
      </w:r>
      <w:r w:rsidR="0087384E" w:rsidRPr="00366568">
        <w:rPr>
          <w:rFonts w:ascii="Sylfaen" w:hAnsi="Sylfaen"/>
          <w:color w:val="000000"/>
          <w:sz w:val="22"/>
          <w:szCs w:val="22"/>
          <w:lang w:val="ka-GE"/>
        </w:rPr>
        <w:t>მიერ</w:t>
      </w:r>
      <w:r w:rsidR="00AA361B" w:rsidRPr="00366568">
        <w:rPr>
          <w:rFonts w:ascii="Sylfaen" w:hAnsi="Sylfaen"/>
          <w:color w:val="000000"/>
          <w:sz w:val="22"/>
          <w:szCs w:val="22"/>
          <w:lang w:val="ka-GE"/>
        </w:rPr>
        <w:t xml:space="preserve"> </w:t>
      </w:r>
      <w:r w:rsidR="00A843FC" w:rsidRPr="00C26301">
        <w:rPr>
          <w:color w:val="000000"/>
          <w:sz w:val="22"/>
          <w:szCs w:val="22"/>
          <w:lang w:val="ka-GE"/>
        </w:rPr>
        <w:t>GMP</w:t>
      </w:r>
      <w:r w:rsidR="00A843FC" w:rsidRPr="00366568">
        <w:rPr>
          <w:rFonts w:ascii="Sylfaen" w:hAnsi="Sylfaen"/>
          <w:color w:val="000000"/>
          <w:sz w:val="22"/>
          <w:szCs w:val="22"/>
          <w:lang w:val="ka-GE"/>
        </w:rPr>
        <w:t xml:space="preserve"> სერტიფიკატის გაცემის თაობაზე</w:t>
      </w:r>
      <w:r w:rsidR="0087384E" w:rsidRPr="00366568">
        <w:rPr>
          <w:rFonts w:ascii="Sylfaen" w:hAnsi="Sylfaen"/>
          <w:color w:val="000000"/>
          <w:sz w:val="22"/>
          <w:szCs w:val="22"/>
          <w:lang w:val="ka-GE"/>
        </w:rPr>
        <w:t>, სააგენტოში</w:t>
      </w:r>
      <w:r w:rsidR="00A843FC" w:rsidRPr="00366568">
        <w:rPr>
          <w:rFonts w:ascii="Sylfaen" w:hAnsi="Sylfaen"/>
          <w:color w:val="000000"/>
          <w:sz w:val="22"/>
          <w:szCs w:val="22"/>
          <w:lang w:val="ka-GE"/>
        </w:rPr>
        <w:t xml:space="preserve"> </w:t>
      </w:r>
      <w:r w:rsidR="000A0B6C" w:rsidRPr="00366568">
        <w:rPr>
          <w:rFonts w:ascii="Sylfaen" w:hAnsi="Sylfaen"/>
          <w:color w:val="000000"/>
          <w:sz w:val="22"/>
          <w:szCs w:val="22"/>
          <w:lang w:val="ka-GE"/>
        </w:rPr>
        <w:t>მიმართვიდან არ არის გასული</w:t>
      </w:r>
      <w:r w:rsidR="00A843FC" w:rsidRPr="00366568">
        <w:rPr>
          <w:rFonts w:ascii="Sylfaen" w:hAnsi="Sylfaen"/>
          <w:color w:val="000000"/>
          <w:sz w:val="22"/>
          <w:szCs w:val="22"/>
          <w:lang w:val="ka-GE"/>
        </w:rPr>
        <w:t xml:space="preserve"> </w:t>
      </w:r>
      <w:r w:rsidR="000A0B6C" w:rsidRPr="00366568">
        <w:rPr>
          <w:rFonts w:ascii="Sylfaen" w:hAnsi="Sylfaen"/>
          <w:color w:val="000000"/>
          <w:sz w:val="22"/>
          <w:szCs w:val="22"/>
          <w:lang w:val="ka-GE"/>
        </w:rPr>
        <w:t>ერთი კალენდარული წელი</w:t>
      </w:r>
      <w:r w:rsidR="00AA361B" w:rsidRPr="00366568">
        <w:rPr>
          <w:rFonts w:ascii="Sylfaen" w:hAnsi="Sylfaen"/>
          <w:color w:val="000000"/>
          <w:sz w:val="22"/>
          <w:szCs w:val="22"/>
          <w:lang w:val="ka-GE"/>
        </w:rPr>
        <w:t xml:space="preserve"> და</w:t>
      </w:r>
      <w:r w:rsidR="008D6D7F" w:rsidRPr="00366568">
        <w:rPr>
          <w:rFonts w:ascii="Sylfaen" w:hAnsi="Sylfaen"/>
          <w:color w:val="000000"/>
          <w:sz w:val="22"/>
          <w:szCs w:val="22"/>
          <w:lang w:val="ka-GE"/>
        </w:rPr>
        <w:t xml:space="preserve"> </w:t>
      </w:r>
      <w:r w:rsidR="00A843FC" w:rsidRPr="00366568">
        <w:rPr>
          <w:rFonts w:ascii="Sylfaen" w:hAnsi="Sylfaen"/>
          <w:color w:val="000000"/>
          <w:sz w:val="22"/>
          <w:szCs w:val="22"/>
          <w:lang w:val="ka-GE"/>
        </w:rPr>
        <w:t>მაკორექტირებელი და პ</w:t>
      </w:r>
      <w:r w:rsidR="00CE42D0" w:rsidRPr="00366568">
        <w:rPr>
          <w:rFonts w:ascii="Sylfaen" w:hAnsi="Sylfaen"/>
          <w:color w:val="000000"/>
          <w:sz w:val="22"/>
          <w:szCs w:val="22"/>
          <w:lang w:val="ka-GE"/>
        </w:rPr>
        <w:t>რევენციული ღონისძიებების გეგმ</w:t>
      </w:r>
      <w:r w:rsidR="000A0B6C" w:rsidRPr="00366568">
        <w:rPr>
          <w:rFonts w:ascii="Sylfaen" w:hAnsi="Sylfaen"/>
          <w:color w:val="000000"/>
          <w:sz w:val="22"/>
          <w:szCs w:val="22"/>
          <w:lang w:val="ka-GE"/>
        </w:rPr>
        <w:t>ა</w:t>
      </w:r>
      <w:r w:rsidR="00A843FC" w:rsidRPr="00366568">
        <w:rPr>
          <w:rFonts w:ascii="Sylfaen" w:hAnsi="Sylfaen"/>
          <w:color w:val="000000"/>
          <w:sz w:val="22"/>
          <w:szCs w:val="22"/>
          <w:lang w:val="ka-GE"/>
        </w:rPr>
        <w:t xml:space="preserve"> და შეუსაბამობ</w:t>
      </w:r>
      <w:r w:rsidR="00091A7A" w:rsidRPr="00366568">
        <w:rPr>
          <w:rFonts w:ascii="Sylfaen" w:hAnsi="Sylfaen"/>
          <w:color w:val="000000"/>
          <w:sz w:val="22"/>
          <w:szCs w:val="22"/>
          <w:lang w:val="ka-GE"/>
        </w:rPr>
        <w:t>(</w:t>
      </w:r>
      <w:r w:rsidR="00A843FC" w:rsidRPr="00366568">
        <w:rPr>
          <w:rFonts w:ascii="Sylfaen" w:hAnsi="Sylfaen"/>
          <w:color w:val="000000"/>
          <w:sz w:val="22"/>
          <w:szCs w:val="22"/>
          <w:lang w:val="ka-GE"/>
        </w:rPr>
        <w:t>ებ</w:t>
      </w:r>
      <w:r w:rsidR="00091A7A" w:rsidRPr="00366568">
        <w:rPr>
          <w:rFonts w:ascii="Sylfaen" w:hAnsi="Sylfaen"/>
          <w:color w:val="000000"/>
          <w:sz w:val="22"/>
          <w:szCs w:val="22"/>
          <w:lang w:val="ka-GE"/>
        </w:rPr>
        <w:t>)</w:t>
      </w:r>
      <w:r w:rsidR="00A843FC" w:rsidRPr="00366568">
        <w:rPr>
          <w:rFonts w:ascii="Sylfaen" w:hAnsi="Sylfaen"/>
          <w:color w:val="000000"/>
          <w:sz w:val="22"/>
          <w:szCs w:val="22"/>
          <w:lang w:val="ka-GE"/>
        </w:rPr>
        <w:t>ის აღმოფხვრ</w:t>
      </w:r>
      <w:r w:rsidR="000A0B6C" w:rsidRPr="00366568">
        <w:rPr>
          <w:rFonts w:ascii="Sylfaen" w:hAnsi="Sylfaen"/>
          <w:color w:val="000000"/>
          <w:sz w:val="22"/>
          <w:szCs w:val="22"/>
          <w:lang w:val="ka-GE"/>
        </w:rPr>
        <w:t>ის დამადასტურებელი დოკუმენტაცია</w:t>
      </w:r>
      <w:r w:rsidR="00A843FC" w:rsidRPr="00366568">
        <w:rPr>
          <w:rFonts w:ascii="Sylfaen" w:hAnsi="Sylfaen"/>
          <w:color w:val="000000"/>
          <w:sz w:val="22"/>
          <w:szCs w:val="22"/>
          <w:lang w:val="ka-GE"/>
        </w:rPr>
        <w:t xml:space="preserve"> </w:t>
      </w:r>
      <w:r w:rsidR="0087384E" w:rsidRPr="00366568">
        <w:rPr>
          <w:rFonts w:ascii="Sylfaen" w:hAnsi="Sylfaen"/>
          <w:color w:val="000000"/>
          <w:sz w:val="22"/>
          <w:szCs w:val="22"/>
          <w:lang w:val="ka-GE"/>
        </w:rPr>
        <w:t xml:space="preserve">სააგენტოში </w:t>
      </w:r>
      <w:r w:rsidR="000A0B6C" w:rsidRPr="00366568">
        <w:rPr>
          <w:rFonts w:ascii="Sylfaen" w:hAnsi="Sylfaen"/>
          <w:color w:val="000000"/>
          <w:sz w:val="22"/>
          <w:szCs w:val="22"/>
          <w:lang w:val="ka-GE"/>
        </w:rPr>
        <w:t>წარდგენილი იქნა დადგენილი ვადების დაცვით.</w:t>
      </w:r>
    </w:p>
    <w:p w14:paraId="64235D5B" w14:textId="24040F7F" w:rsidR="00366568" w:rsidRPr="00C26301" w:rsidRDefault="00DD6A01" w:rsidP="00DD6A01">
      <w:pPr>
        <w:pStyle w:val="rvps2"/>
        <w:shd w:val="clear" w:color="auto" w:fill="FFFFFF"/>
        <w:tabs>
          <w:tab w:val="left" w:pos="360"/>
          <w:tab w:val="left" w:pos="540"/>
          <w:tab w:val="left" w:pos="630"/>
        </w:tabs>
        <w:spacing w:before="0" w:beforeAutospacing="0" w:after="150" w:afterAutospacing="0"/>
        <w:jc w:val="both"/>
        <w:rPr>
          <w:color w:val="000000"/>
          <w:sz w:val="22"/>
          <w:szCs w:val="22"/>
          <w:lang w:val="ka-GE"/>
        </w:rPr>
      </w:pPr>
      <w:r>
        <w:rPr>
          <w:rFonts w:ascii="Sylfaen" w:hAnsi="Sylfaen"/>
          <w:color w:val="000000"/>
          <w:sz w:val="22"/>
          <w:szCs w:val="22"/>
          <w:lang w:val="ka-GE"/>
        </w:rPr>
        <w:t>2</w:t>
      </w:r>
      <w:r w:rsidR="009E4ACB">
        <w:rPr>
          <w:rFonts w:ascii="Sylfaen" w:hAnsi="Sylfaen"/>
          <w:color w:val="000000"/>
          <w:sz w:val="22"/>
          <w:szCs w:val="22"/>
          <w:lang w:val="ka-GE"/>
        </w:rPr>
        <w:t>2</w:t>
      </w:r>
      <w:r>
        <w:rPr>
          <w:rFonts w:ascii="Sylfaen" w:hAnsi="Sylfaen"/>
          <w:color w:val="000000"/>
          <w:sz w:val="22"/>
          <w:szCs w:val="22"/>
          <w:lang w:val="ka-GE"/>
        </w:rPr>
        <w:t xml:space="preserve">. </w:t>
      </w:r>
      <w:r w:rsidR="0014005C" w:rsidRPr="00366568">
        <w:rPr>
          <w:rFonts w:ascii="Sylfaen" w:hAnsi="Sylfaen"/>
          <w:color w:val="000000"/>
          <w:sz w:val="22"/>
          <w:szCs w:val="22"/>
          <w:lang w:val="ka-GE"/>
        </w:rPr>
        <w:t xml:space="preserve">ინსპექტირების ანგარიშში </w:t>
      </w:r>
      <w:r w:rsidR="00AC67F6">
        <w:rPr>
          <w:rFonts w:ascii="Sylfaen" w:hAnsi="Sylfaen"/>
          <w:color w:val="000000"/>
          <w:sz w:val="22"/>
          <w:szCs w:val="22"/>
          <w:lang w:val="ka-GE"/>
        </w:rPr>
        <w:t>მნიშვნელოვანი</w:t>
      </w:r>
      <w:r w:rsidR="0014005C" w:rsidRPr="00366568">
        <w:rPr>
          <w:rFonts w:ascii="Sylfaen" w:hAnsi="Sylfaen"/>
          <w:color w:val="000000"/>
          <w:sz w:val="22"/>
          <w:szCs w:val="22"/>
          <w:lang w:val="ka-GE"/>
        </w:rPr>
        <w:t xml:space="preserve"> </w:t>
      </w:r>
      <w:r w:rsidR="00AC67F6">
        <w:rPr>
          <w:rFonts w:ascii="Sylfaen" w:hAnsi="Sylfaen"/>
          <w:color w:val="000000"/>
          <w:sz w:val="22"/>
          <w:szCs w:val="22"/>
          <w:lang w:val="ka-GE"/>
        </w:rPr>
        <w:t>ან/და</w:t>
      </w:r>
      <w:r w:rsidR="0014005C" w:rsidRPr="00366568">
        <w:rPr>
          <w:rFonts w:ascii="Sylfaen" w:hAnsi="Sylfaen"/>
          <w:color w:val="000000"/>
          <w:sz w:val="22"/>
          <w:szCs w:val="22"/>
          <w:lang w:val="ka-GE"/>
        </w:rPr>
        <w:t xml:space="preserve"> </w:t>
      </w:r>
      <w:r w:rsidR="004100EB">
        <w:rPr>
          <w:rFonts w:ascii="Sylfaen" w:hAnsi="Sylfaen"/>
          <w:color w:val="000000"/>
          <w:sz w:val="22"/>
          <w:szCs w:val="22"/>
          <w:lang w:val="ka-GE"/>
        </w:rPr>
        <w:t>„</w:t>
      </w:r>
      <w:r w:rsidR="00AC67F6">
        <w:rPr>
          <w:rFonts w:ascii="Sylfaen" w:hAnsi="Sylfaen"/>
          <w:color w:val="000000"/>
          <w:sz w:val="22"/>
          <w:szCs w:val="22"/>
          <w:lang w:val="ka-GE"/>
        </w:rPr>
        <w:t>სხვა</w:t>
      </w:r>
      <w:r w:rsidR="004100EB">
        <w:rPr>
          <w:rFonts w:ascii="Sylfaen" w:hAnsi="Sylfaen"/>
          <w:color w:val="000000"/>
          <w:sz w:val="22"/>
          <w:szCs w:val="22"/>
          <w:lang w:val="ka-GE"/>
        </w:rPr>
        <w:t>“</w:t>
      </w:r>
      <w:r w:rsidR="0014005C" w:rsidRPr="00366568">
        <w:rPr>
          <w:rFonts w:ascii="Sylfaen" w:hAnsi="Sylfaen"/>
          <w:color w:val="000000"/>
          <w:sz w:val="22"/>
          <w:szCs w:val="22"/>
          <w:lang w:val="ka-GE"/>
        </w:rPr>
        <w:t xml:space="preserve"> შეუსაბამობ</w:t>
      </w:r>
      <w:r w:rsidR="008B50B8" w:rsidRPr="00366568">
        <w:rPr>
          <w:rFonts w:ascii="Sylfaen" w:hAnsi="Sylfaen"/>
          <w:color w:val="000000"/>
          <w:sz w:val="22"/>
          <w:szCs w:val="22"/>
          <w:lang w:val="ka-GE"/>
        </w:rPr>
        <w:t>(</w:t>
      </w:r>
      <w:r w:rsidR="0014005C" w:rsidRPr="00366568">
        <w:rPr>
          <w:rFonts w:ascii="Sylfaen" w:hAnsi="Sylfaen"/>
          <w:color w:val="000000"/>
          <w:sz w:val="22"/>
          <w:szCs w:val="22"/>
          <w:lang w:val="ka-GE"/>
        </w:rPr>
        <w:t>ებ</w:t>
      </w:r>
      <w:r w:rsidR="008B50B8" w:rsidRPr="00366568">
        <w:rPr>
          <w:rFonts w:ascii="Sylfaen" w:hAnsi="Sylfaen"/>
          <w:color w:val="000000"/>
          <w:sz w:val="22"/>
          <w:szCs w:val="22"/>
          <w:lang w:val="ka-GE"/>
        </w:rPr>
        <w:t>)</w:t>
      </w:r>
      <w:r w:rsidR="0014005C" w:rsidRPr="00366568">
        <w:rPr>
          <w:rFonts w:ascii="Sylfaen" w:hAnsi="Sylfaen"/>
          <w:color w:val="000000"/>
          <w:sz w:val="22"/>
          <w:szCs w:val="22"/>
          <w:lang w:val="ka-GE"/>
        </w:rPr>
        <w:t xml:space="preserve">ის არსებობის შემთხვევაში, მაძიებელმა უნდა </w:t>
      </w:r>
      <w:r w:rsidR="001672C6" w:rsidRPr="00366568">
        <w:rPr>
          <w:rFonts w:ascii="Sylfaen" w:hAnsi="Sylfaen"/>
          <w:color w:val="000000"/>
          <w:sz w:val="22"/>
          <w:szCs w:val="22"/>
          <w:lang w:val="ka-GE"/>
        </w:rPr>
        <w:t>გაატაროს</w:t>
      </w:r>
      <w:r w:rsidR="0014005C" w:rsidRPr="00366568">
        <w:rPr>
          <w:rFonts w:ascii="Sylfaen" w:hAnsi="Sylfaen"/>
          <w:color w:val="000000"/>
          <w:sz w:val="22"/>
          <w:szCs w:val="22"/>
          <w:lang w:val="ka-GE"/>
        </w:rPr>
        <w:t xml:space="preserve"> ზომები აღნიშნული შეუსაბამობ</w:t>
      </w:r>
      <w:r w:rsidR="00FD66F9">
        <w:rPr>
          <w:rFonts w:ascii="Sylfaen" w:hAnsi="Sylfaen"/>
          <w:color w:val="000000"/>
          <w:sz w:val="22"/>
          <w:szCs w:val="22"/>
          <w:lang w:val="ka-GE"/>
        </w:rPr>
        <w:t>(</w:t>
      </w:r>
      <w:r w:rsidR="0014005C" w:rsidRPr="00366568">
        <w:rPr>
          <w:rFonts w:ascii="Sylfaen" w:hAnsi="Sylfaen"/>
          <w:color w:val="000000"/>
          <w:sz w:val="22"/>
          <w:szCs w:val="22"/>
          <w:lang w:val="ka-GE"/>
        </w:rPr>
        <w:t>ებ</w:t>
      </w:r>
      <w:r w:rsidR="00FD66F9">
        <w:rPr>
          <w:rFonts w:ascii="Sylfaen" w:hAnsi="Sylfaen"/>
          <w:color w:val="000000"/>
          <w:sz w:val="22"/>
          <w:szCs w:val="22"/>
          <w:lang w:val="ka-GE"/>
        </w:rPr>
        <w:t>)</w:t>
      </w:r>
      <w:r w:rsidR="0014005C" w:rsidRPr="00366568">
        <w:rPr>
          <w:rFonts w:ascii="Sylfaen" w:hAnsi="Sylfaen"/>
          <w:color w:val="000000"/>
          <w:sz w:val="22"/>
          <w:szCs w:val="22"/>
          <w:lang w:val="ka-GE"/>
        </w:rPr>
        <w:t xml:space="preserve">ის აღმოფხვრასთან დაკავშირებით და წარადგინოს სააგენტოში მაკორექტირებელი და პრევენციული ღონისძიებების გეგმა, ინსპექტირების ანგარიშის მიღებიდან 30 დღის </w:t>
      </w:r>
      <w:r w:rsidR="0014005C" w:rsidRPr="00366568">
        <w:rPr>
          <w:rFonts w:ascii="Sylfaen" w:hAnsi="Sylfaen"/>
          <w:color w:val="000000"/>
          <w:sz w:val="22"/>
          <w:szCs w:val="22"/>
          <w:lang w:val="ka-GE"/>
        </w:rPr>
        <w:lastRenderedPageBreak/>
        <w:t xml:space="preserve">განმავლობაში.  </w:t>
      </w:r>
      <w:bookmarkStart w:id="8" w:name="n482"/>
      <w:bookmarkStart w:id="9" w:name="n483"/>
      <w:bookmarkStart w:id="10" w:name="n484"/>
      <w:bookmarkEnd w:id="8"/>
      <w:bookmarkEnd w:id="9"/>
      <w:bookmarkEnd w:id="10"/>
      <w:r w:rsidR="009426B4" w:rsidRPr="00366568">
        <w:rPr>
          <w:rFonts w:ascii="Sylfaen" w:hAnsi="Sylfaen"/>
          <w:color w:val="000000"/>
          <w:sz w:val="22"/>
          <w:szCs w:val="22"/>
          <w:lang w:val="ka-GE"/>
        </w:rPr>
        <w:t>სააგენტო</w:t>
      </w:r>
      <w:r w:rsidR="00D626CE" w:rsidRPr="00366568">
        <w:rPr>
          <w:rFonts w:ascii="Sylfaen" w:hAnsi="Sylfaen"/>
          <w:color w:val="000000"/>
          <w:sz w:val="22"/>
          <w:szCs w:val="22"/>
          <w:lang w:val="ka-GE"/>
        </w:rPr>
        <w:t xml:space="preserve">, 15 დღის ვადაში, აფასებს წარმოდგენილ გეგმას და შედეგების თაობაზე აცნობებს </w:t>
      </w:r>
      <w:r w:rsidR="00D626CE" w:rsidRPr="00DB4E27">
        <w:rPr>
          <w:rFonts w:ascii="Sylfaen" w:hAnsi="Sylfaen"/>
          <w:color w:val="000000"/>
          <w:sz w:val="22"/>
          <w:szCs w:val="22"/>
          <w:lang w:val="ka-GE"/>
        </w:rPr>
        <w:t>მაძიებელს.</w:t>
      </w:r>
    </w:p>
    <w:p w14:paraId="03138ED5" w14:textId="2602E86E" w:rsidR="00366568" w:rsidRPr="00C26301" w:rsidRDefault="00DD6A01" w:rsidP="00DD6A01">
      <w:pPr>
        <w:pStyle w:val="rvps2"/>
        <w:shd w:val="clear" w:color="auto" w:fill="FFFFFF"/>
        <w:tabs>
          <w:tab w:val="left" w:pos="360"/>
          <w:tab w:val="left" w:pos="540"/>
          <w:tab w:val="left" w:pos="630"/>
        </w:tabs>
        <w:spacing w:before="0" w:beforeAutospacing="0" w:after="150" w:afterAutospacing="0"/>
        <w:jc w:val="both"/>
        <w:rPr>
          <w:color w:val="000000"/>
          <w:sz w:val="22"/>
          <w:szCs w:val="22"/>
          <w:lang w:val="ka-GE"/>
        </w:rPr>
      </w:pPr>
      <w:r>
        <w:rPr>
          <w:rFonts w:ascii="Sylfaen" w:hAnsi="Sylfaen"/>
          <w:color w:val="000000"/>
          <w:sz w:val="22"/>
          <w:szCs w:val="22"/>
          <w:lang w:val="ka-GE"/>
        </w:rPr>
        <w:t>2</w:t>
      </w:r>
      <w:r w:rsidR="009E4ACB">
        <w:rPr>
          <w:rFonts w:ascii="Sylfaen" w:hAnsi="Sylfaen"/>
          <w:color w:val="000000"/>
          <w:sz w:val="22"/>
          <w:szCs w:val="22"/>
          <w:lang w:val="ka-GE"/>
        </w:rPr>
        <w:t>3</w:t>
      </w:r>
      <w:r>
        <w:rPr>
          <w:rFonts w:ascii="Sylfaen" w:hAnsi="Sylfaen"/>
          <w:color w:val="000000"/>
          <w:sz w:val="22"/>
          <w:szCs w:val="22"/>
          <w:lang w:val="ka-GE"/>
        </w:rPr>
        <w:t xml:space="preserve">. </w:t>
      </w:r>
      <w:r w:rsidR="00AC67F6">
        <w:rPr>
          <w:rFonts w:ascii="Sylfaen" w:hAnsi="Sylfaen"/>
          <w:color w:val="000000"/>
          <w:sz w:val="22"/>
          <w:szCs w:val="22"/>
          <w:lang w:val="ka-GE"/>
        </w:rPr>
        <w:t>მნიშვნელოვანი</w:t>
      </w:r>
      <w:r w:rsidR="003001C8" w:rsidRPr="00DB4E27">
        <w:rPr>
          <w:rFonts w:ascii="Sylfaen" w:hAnsi="Sylfaen"/>
          <w:color w:val="000000"/>
          <w:sz w:val="22"/>
          <w:szCs w:val="22"/>
          <w:lang w:val="ka-GE"/>
        </w:rPr>
        <w:t xml:space="preserve"> </w:t>
      </w:r>
      <w:r w:rsidR="00F2577B">
        <w:rPr>
          <w:rFonts w:ascii="Sylfaen" w:hAnsi="Sylfaen"/>
          <w:color w:val="000000"/>
          <w:sz w:val="22"/>
          <w:szCs w:val="22"/>
          <w:lang w:val="ka-GE"/>
        </w:rPr>
        <w:t>ან/და</w:t>
      </w:r>
      <w:r w:rsidR="003001C8" w:rsidRPr="00DB4E27">
        <w:rPr>
          <w:rFonts w:ascii="Sylfaen" w:hAnsi="Sylfaen"/>
          <w:color w:val="000000"/>
          <w:sz w:val="22"/>
          <w:szCs w:val="22"/>
          <w:lang w:val="ka-GE"/>
        </w:rPr>
        <w:t xml:space="preserve"> </w:t>
      </w:r>
      <w:r w:rsidR="004100EB">
        <w:rPr>
          <w:rFonts w:ascii="Sylfaen" w:hAnsi="Sylfaen"/>
          <w:color w:val="000000"/>
          <w:sz w:val="22"/>
          <w:szCs w:val="22"/>
          <w:lang w:val="ka-GE"/>
        </w:rPr>
        <w:t>„</w:t>
      </w:r>
      <w:r w:rsidR="00AC67F6">
        <w:rPr>
          <w:rFonts w:ascii="Sylfaen" w:hAnsi="Sylfaen"/>
          <w:color w:val="000000"/>
          <w:sz w:val="22"/>
          <w:szCs w:val="22"/>
          <w:lang w:val="ka-GE"/>
        </w:rPr>
        <w:t>სხვა</w:t>
      </w:r>
      <w:r w:rsidR="004100EB">
        <w:rPr>
          <w:rFonts w:ascii="Sylfaen" w:hAnsi="Sylfaen"/>
          <w:color w:val="000000"/>
          <w:sz w:val="22"/>
          <w:szCs w:val="22"/>
          <w:lang w:val="ka-GE"/>
        </w:rPr>
        <w:t>“</w:t>
      </w:r>
      <w:r w:rsidR="003001C8" w:rsidRPr="00DB4E27">
        <w:rPr>
          <w:rFonts w:ascii="Sylfaen" w:hAnsi="Sylfaen"/>
          <w:color w:val="000000"/>
          <w:sz w:val="22"/>
          <w:szCs w:val="22"/>
          <w:lang w:val="ka-GE"/>
        </w:rPr>
        <w:t xml:space="preserve"> </w:t>
      </w:r>
      <w:r w:rsidR="007255EC" w:rsidRPr="00DB4E27">
        <w:rPr>
          <w:rFonts w:ascii="Sylfaen" w:hAnsi="Sylfaen"/>
          <w:color w:val="000000"/>
          <w:sz w:val="22"/>
          <w:szCs w:val="22"/>
          <w:lang w:val="ka-GE"/>
        </w:rPr>
        <w:t>შეუსაბამობ</w:t>
      </w:r>
      <w:r w:rsidR="008B50B8" w:rsidRPr="00DB4E27">
        <w:rPr>
          <w:rFonts w:ascii="Sylfaen" w:hAnsi="Sylfaen"/>
          <w:color w:val="000000"/>
          <w:sz w:val="22"/>
          <w:szCs w:val="22"/>
          <w:lang w:val="ka-GE"/>
        </w:rPr>
        <w:t>(</w:t>
      </w:r>
      <w:r w:rsidR="007255EC" w:rsidRPr="00DB4E27">
        <w:rPr>
          <w:rFonts w:ascii="Sylfaen" w:hAnsi="Sylfaen"/>
          <w:color w:val="000000"/>
          <w:sz w:val="22"/>
          <w:szCs w:val="22"/>
          <w:lang w:val="ka-GE"/>
        </w:rPr>
        <w:t>ებ</w:t>
      </w:r>
      <w:r w:rsidR="008B50B8" w:rsidRPr="00DB4E27">
        <w:rPr>
          <w:rFonts w:ascii="Sylfaen" w:hAnsi="Sylfaen"/>
          <w:color w:val="000000"/>
          <w:sz w:val="22"/>
          <w:szCs w:val="22"/>
          <w:lang w:val="ka-GE"/>
        </w:rPr>
        <w:t>)</w:t>
      </w:r>
      <w:r w:rsidR="007255EC" w:rsidRPr="00DB4E27">
        <w:rPr>
          <w:rFonts w:ascii="Sylfaen" w:hAnsi="Sylfaen"/>
          <w:color w:val="000000"/>
          <w:sz w:val="22"/>
          <w:szCs w:val="22"/>
          <w:lang w:val="ka-GE"/>
        </w:rPr>
        <w:t>ის</w:t>
      </w:r>
      <w:r w:rsidR="00D626CE" w:rsidRPr="00DB4E27">
        <w:rPr>
          <w:rFonts w:ascii="Sylfaen" w:hAnsi="Sylfaen"/>
          <w:color w:val="000000"/>
          <w:sz w:val="22"/>
          <w:szCs w:val="22"/>
          <w:lang w:val="ka-GE"/>
        </w:rPr>
        <w:t xml:space="preserve"> </w:t>
      </w:r>
      <w:r w:rsidR="007255EC" w:rsidRPr="00DB4E27">
        <w:rPr>
          <w:rFonts w:ascii="Sylfaen" w:hAnsi="Sylfaen"/>
          <w:color w:val="000000"/>
          <w:sz w:val="22"/>
          <w:szCs w:val="22"/>
          <w:lang w:val="ka-GE"/>
        </w:rPr>
        <w:t>აღმოფხვრის ვადებს ადგენს მაძიებელი, ინსპექტორ</w:t>
      </w:r>
      <w:r w:rsidR="00342DFC" w:rsidRPr="00DB4E27">
        <w:rPr>
          <w:rFonts w:ascii="Sylfaen" w:hAnsi="Sylfaen"/>
          <w:color w:val="000000"/>
          <w:sz w:val="22"/>
          <w:szCs w:val="22"/>
          <w:lang w:val="ka-GE"/>
        </w:rPr>
        <w:t>(</w:t>
      </w:r>
      <w:r w:rsidR="007255EC" w:rsidRPr="00DB4E27">
        <w:rPr>
          <w:rFonts w:ascii="Sylfaen" w:hAnsi="Sylfaen"/>
          <w:color w:val="000000"/>
          <w:sz w:val="22"/>
          <w:szCs w:val="22"/>
          <w:lang w:val="ka-GE"/>
        </w:rPr>
        <w:t>ებ</w:t>
      </w:r>
      <w:r w:rsidR="00342DFC" w:rsidRPr="00DB4E27">
        <w:rPr>
          <w:rFonts w:ascii="Sylfaen" w:hAnsi="Sylfaen"/>
          <w:color w:val="000000"/>
          <w:sz w:val="22"/>
          <w:szCs w:val="22"/>
          <w:lang w:val="ka-GE"/>
        </w:rPr>
        <w:t>)</w:t>
      </w:r>
      <w:r w:rsidR="007255EC" w:rsidRPr="00DB4E27">
        <w:rPr>
          <w:rFonts w:ascii="Sylfaen" w:hAnsi="Sylfaen"/>
          <w:color w:val="000000"/>
          <w:sz w:val="22"/>
          <w:szCs w:val="22"/>
          <w:lang w:val="ka-GE"/>
        </w:rPr>
        <w:t>ის რეკომენდაციების და სააგენტოში წარდგენილი მაკორექტირებელი და პრევენციული ღონისძიებების გეგმის შეფასების შედეგების გათვალისწინებით</w:t>
      </w:r>
      <w:r w:rsidR="00746B4F" w:rsidRPr="00DB4E27">
        <w:rPr>
          <w:rFonts w:ascii="Sylfaen" w:hAnsi="Sylfaen"/>
          <w:color w:val="000000"/>
          <w:sz w:val="22"/>
          <w:szCs w:val="22"/>
          <w:lang w:val="ka-GE"/>
        </w:rPr>
        <w:t>.</w:t>
      </w:r>
      <w:r w:rsidR="007255EC" w:rsidRPr="00DB4E27">
        <w:rPr>
          <w:rFonts w:ascii="Sylfaen" w:hAnsi="Sylfaen"/>
          <w:color w:val="000000"/>
          <w:sz w:val="22"/>
          <w:szCs w:val="22"/>
          <w:lang w:val="ka-GE"/>
        </w:rPr>
        <w:t xml:space="preserve"> </w:t>
      </w:r>
      <w:r w:rsidR="00746B4F" w:rsidRPr="00DB4E27">
        <w:rPr>
          <w:rFonts w:ascii="Sylfaen" w:hAnsi="Sylfaen"/>
          <w:color w:val="000000"/>
          <w:sz w:val="22"/>
          <w:szCs w:val="22"/>
          <w:lang w:val="ka-GE"/>
        </w:rPr>
        <w:t xml:space="preserve">შეუსაბამობების აღმოფხვრის ვადები მიეთითება მაკორექტირებელი და პრევენციული ღონისძიებების გეგმაში </w:t>
      </w:r>
      <w:r w:rsidR="007255EC" w:rsidRPr="00DB4E27">
        <w:rPr>
          <w:rFonts w:ascii="Sylfaen" w:hAnsi="Sylfaen"/>
          <w:color w:val="000000"/>
          <w:sz w:val="22"/>
          <w:szCs w:val="22"/>
          <w:lang w:val="ka-GE"/>
        </w:rPr>
        <w:t>დ</w:t>
      </w:r>
      <w:r w:rsidR="00790C8F">
        <w:rPr>
          <w:rFonts w:ascii="Sylfaen" w:hAnsi="Sylfaen"/>
          <w:color w:val="000000"/>
          <w:sz w:val="22"/>
          <w:szCs w:val="22"/>
          <w:lang w:val="ka-GE"/>
        </w:rPr>
        <w:t>ა არ უნდა აღემატებოდეს 1 წელ</w:t>
      </w:r>
      <w:r w:rsidR="007255EC" w:rsidRPr="00DB4E27">
        <w:rPr>
          <w:rFonts w:ascii="Sylfaen" w:hAnsi="Sylfaen"/>
          <w:color w:val="000000"/>
          <w:sz w:val="22"/>
          <w:szCs w:val="22"/>
          <w:lang w:val="ka-GE"/>
        </w:rPr>
        <w:t xml:space="preserve">ს ინსპექტირების </w:t>
      </w:r>
      <w:r w:rsidR="001669C6" w:rsidRPr="00DB4E27">
        <w:rPr>
          <w:rFonts w:ascii="Sylfaen" w:hAnsi="Sylfaen"/>
          <w:color w:val="000000"/>
          <w:sz w:val="22"/>
          <w:szCs w:val="22"/>
          <w:lang w:val="ka-GE"/>
        </w:rPr>
        <w:t>განხორციელებიდან</w:t>
      </w:r>
      <w:r w:rsidR="00746B4F" w:rsidRPr="00DB4E27">
        <w:rPr>
          <w:rFonts w:ascii="Sylfaen" w:hAnsi="Sylfaen"/>
          <w:color w:val="000000"/>
          <w:sz w:val="22"/>
          <w:szCs w:val="22"/>
          <w:lang w:val="ka-GE"/>
        </w:rPr>
        <w:t>.</w:t>
      </w:r>
    </w:p>
    <w:p w14:paraId="03BAC4BA" w14:textId="605B88AF" w:rsidR="00366568" w:rsidRPr="00C26301" w:rsidRDefault="00DD6A01" w:rsidP="00DD6A01">
      <w:pPr>
        <w:pStyle w:val="rvps2"/>
        <w:shd w:val="clear" w:color="auto" w:fill="FFFFFF"/>
        <w:tabs>
          <w:tab w:val="left" w:pos="360"/>
          <w:tab w:val="left" w:pos="540"/>
          <w:tab w:val="left" w:pos="630"/>
        </w:tabs>
        <w:spacing w:before="0" w:beforeAutospacing="0" w:after="150" w:afterAutospacing="0"/>
        <w:jc w:val="both"/>
        <w:rPr>
          <w:color w:val="000000"/>
          <w:sz w:val="22"/>
          <w:szCs w:val="22"/>
          <w:lang w:val="ka-GE"/>
        </w:rPr>
      </w:pPr>
      <w:r>
        <w:rPr>
          <w:rFonts w:ascii="Sylfaen" w:hAnsi="Sylfaen"/>
          <w:color w:val="000000"/>
          <w:sz w:val="22"/>
          <w:szCs w:val="22"/>
          <w:lang w:val="ka-GE"/>
        </w:rPr>
        <w:t>2</w:t>
      </w:r>
      <w:r w:rsidR="009E4ACB">
        <w:rPr>
          <w:rFonts w:ascii="Sylfaen" w:hAnsi="Sylfaen"/>
          <w:color w:val="000000"/>
          <w:sz w:val="22"/>
          <w:szCs w:val="22"/>
          <w:lang w:val="ka-GE"/>
        </w:rPr>
        <w:t>4</w:t>
      </w:r>
      <w:r>
        <w:rPr>
          <w:rFonts w:ascii="Sylfaen" w:hAnsi="Sylfaen"/>
          <w:color w:val="000000"/>
          <w:sz w:val="22"/>
          <w:szCs w:val="22"/>
          <w:lang w:val="ka-GE"/>
        </w:rPr>
        <w:t xml:space="preserve">. </w:t>
      </w:r>
      <w:r w:rsidR="00F2577B">
        <w:rPr>
          <w:rFonts w:ascii="Sylfaen" w:hAnsi="Sylfaen"/>
          <w:color w:val="000000"/>
          <w:sz w:val="22"/>
          <w:szCs w:val="22"/>
          <w:lang w:val="ka-GE"/>
        </w:rPr>
        <w:t>მნიშვნელოვანი</w:t>
      </w:r>
      <w:r w:rsidR="003001C8" w:rsidRPr="00DB4E27">
        <w:rPr>
          <w:rFonts w:ascii="Sylfaen" w:hAnsi="Sylfaen"/>
          <w:color w:val="000000"/>
          <w:sz w:val="22"/>
          <w:szCs w:val="22"/>
          <w:lang w:val="ka-GE"/>
        </w:rPr>
        <w:t xml:space="preserve"> </w:t>
      </w:r>
      <w:r w:rsidR="00F2577B">
        <w:rPr>
          <w:rFonts w:ascii="Sylfaen" w:hAnsi="Sylfaen"/>
          <w:color w:val="000000"/>
          <w:sz w:val="22"/>
          <w:szCs w:val="22"/>
          <w:lang w:val="ka-GE"/>
        </w:rPr>
        <w:t>ან/და</w:t>
      </w:r>
      <w:r w:rsidR="003001C8" w:rsidRPr="00DB4E27">
        <w:rPr>
          <w:rFonts w:ascii="Sylfaen" w:hAnsi="Sylfaen"/>
          <w:color w:val="000000"/>
          <w:sz w:val="22"/>
          <w:szCs w:val="22"/>
          <w:lang w:val="ka-GE"/>
        </w:rPr>
        <w:t xml:space="preserve"> </w:t>
      </w:r>
      <w:r w:rsidR="004100EB">
        <w:rPr>
          <w:rFonts w:ascii="Sylfaen" w:hAnsi="Sylfaen"/>
          <w:color w:val="000000"/>
          <w:sz w:val="22"/>
          <w:szCs w:val="22"/>
          <w:lang w:val="ka-GE"/>
        </w:rPr>
        <w:t>„</w:t>
      </w:r>
      <w:r w:rsidR="00F2577B">
        <w:rPr>
          <w:rFonts w:ascii="Sylfaen" w:hAnsi="Sylfaen"/>
          <w:color w:val="000000"/>
          <w:sz w:val="22"/>
          <w:szCs w:val="22"/>
          <w:lang w:val="ka-GE"/>
        </w:rPr>
        <w:t>სხვა</w:t>
      </w:r>
      <w:r w:rsidR="004100EB">
        <w:rPr>
          <w:rFonts w:ascii="Sylfaen" w:hAnsi="Sylfaen"/>
          <w:color w:val="000000"/>
          <w:sz w:val="22"/>
          <w:szCs w:val="22"/>
          <w:lang w:val="ka-GE"/>
        </w:rPr>
        <w:t>“</w:t>
      </w:r>
      <w:r w:rsidR="003001C8" w:rsidRPr="00DB4E27">
        <w:rPr>
          <w:rFonts w:ascii="Sylfaen" w:hAnsi="Sylfaen"/>
          <w:color w:val="000000"/>
          <w:sz w:val="22"/>
          <w:szCs w:val="22"/>
          <w:lang w:val="ka-GE"/>
        </w:rPr>
        <w:t xml:space="preserve"> </w:t>
      </w:r>
      <w:r w:rsidR="00746B4F" w:rsidRPr="00DB4E27">
        <w:rPr>
          <w:rFonts w:ascii="Sylfaen" w:hAnsi="Sylfaen"/>
          <w:color w:val="000000"/>
          <w:sz w:val="22"/>
          <w:szCs w:val="22"/>
          <w:lang w:val="ka-GE"/>
        </w:rPr>
        <w:t>შეუსაბამობ</w:t>
      </w:r>
      <w:r w:rsidR="006F4452" w:rsidRPr="00DB4E27">
        <w:rPr>
          <w:rFonts w:ascii="Sylfaen" w:hAnsi="Sylfaen"/>
          <w:color w:val="000000"/>
          <w:sz w:val="22"/>
          <w:szCs w:val="22"/>
          <w:lang w:val="ka-GE"/>
        </w:rPr>
        <w:t>(</w:t>
      </w:r>
      <w:r w:rsidR="00746B4F" w:rsidRPr="00DB4E27">
        <w:rPr>
          <w:rFonts w:ascii="Sylfaen" w:hAnsi="Sylfaen"/>
          <w:color w:val="000000"/>
          <w:sz w:val="22"/>
          <w:szCs w:val="22"/>
          <w:lang w:val="ka-GE"/>
        </w:rPr>
        <w:t>ებ</w:t>
      </w:r>
      <w:r w:rsidR="006F4452" w:rsidRPr="00DB4E27">
        <w:rPr>
          <w:rFonts w:ascii="Sylfaen" w:hAnsi="Sylfaen"/>
          <w:color w:val="000000"/>
          <w:sz w:val="22"/>
          <w:szCs w:val="22"/>
          <w:lang w:val="ka-GE"/>
        </w:rPr>
        <w:t>)</w:t>
      </w:r>
      <w:r w:rsidR="00746B4F" w:rsidRPr="00DB4E27">
        <w:rPr>
          <w:rFonts w:ascii="Sylfaen" w:hAnsi="Sylfaen"/>
          <w:color w:val="000000"/>
          <w:sz w:val="22"/>
          <w:szCs w:val="22"/>
          <w:lang w:val="ka-GE"/>
        </w:rPr>
        <w:t>ის აღმოხვრის დამადასტურებელი დოკუმენტაცია წარმოდგენილი</w:t>
      </w:r>
      <w:r w:rsidR="00746B4F" w:rsidRPr="00366568">
        <w:rPr>
          <w:rFonts w:ascii="Sylfaen" w:hAnsi="Sylfaen"/>
          <w:color w:val="000000"/>
          <w:sz w:val="22"/>
          <w:szCs w:val="22"/>
          <w:lang w:val="ka-GE"/>
        </w:rPr>
        <w:t xml:space="preserve"> უნდა იქნას სააგენტოში</w:t>
      </w:r>
      <w:r w:rsidR="008B50B8" w:rsidRPr="00366568">
        <w:rPr>
          <w:rFonts w:ascii="Sylfaen" w:hAnsi="Sylfaen"/>
          <w:color w:val="000000"/>
          <w:sz w:val="22"/>
          <w:szCs w:val="22"/>
          <w:lang w:val="ka-GE"/>
        </w:rPr>
        <w:t>,</w:t>
      </w:r>
      <w:r w:rsidR="00746B4F" w:rsidRPr="00366568">
        <w:rPr>
          <w:rFonts w:ascii="Sylfaen" w:hAnsi="Sylfaen"/>
          <w:color w:val="000000"/>
          <w:sz w:val="22"/>
          <w:szCs w:val="22"/>
          <w:lang w:val="ka-GE"/>
        </w:rPr>
        <w:t xml:space="preserve"> </w:t>
      </w:r>
      <w:r w:rsidR="008B50B8" w:rsidRPr="00366568">
        <w:rPr>
          <w:rFonts w:ascii="Sylfaen" w:hAnsi="Sylfaen"/>
          <w:color w:val="000000"/>
          <w:sz w:val="22"/>
          <w:szCs w:val="22"/>
          <w:lang w:val="ka-GE"/>
        </w:rPr>
        <w:t>შეუსაბამობ(ებ)ის აღმოფხვრისთვის</w:t>
      </w:r>
      <w:r w:rsidR="004820A5" w:rsidRPr="00366568">
        <w:rPr>
          <w:rFonts w:ascii="Sylfaen" w:hAnsi="Sylfaen"/>
          <w:color w:val="000000"/>
          <w:sz w:val="22"/>
          <w:szCs w:val="22"/>
          <w:lang w:val="ka-GE"/>
        </w:rPr>
        <w:t>,</w:t>
      </w:r>
      <w:r w:rsidR="008B50B8" w:rsidRPr="00366568">
        <w:rPr>
          <w:rFonts w:ascii="Sylfaen" w:hAnsi="Sylfaen"/>
          <w:color w:val="000000"/>
          <w:sz w:val="22"/>
          <w:szCs w:val="22"/>
          <w:lang w:val="ka-GE"/>
        </w:rPr>
        <w:t xml:space="preserve"> </w:t>
      </w:r>
      <w:r w:rsidR="00746B4F" w:rsidRPr="00366568">
        <w:rPr>
          <w:rFonts w:ascii="Sylfaen" w:hAnsi="Sylfaen"/>
          <w:color w:val="000000"/>
          <w:sz w:val="22"/>
          <w:szCs w:val="22"/>
          <w:lang w:val="ka-GE"/>
        </w:rPr>
        <w:t>მაკორექტირებელი და პრევენციული ღონისძიებების გეგმით დადგენილ ვადაში.</w:t>
      </w:r>
    </w:p>
    <w:p w14:paraId="61145A76" w14:textId="7B0CC4A8" w:rsidR="00366568" w:rsidRPr="00C26301" w:rsidRDefault="00DD6A01" w:rsidP="00DD6A01">
      <w:pPr>
        <w:pStyle w:val="rvps2"/>
        <w:shd w:val="clear" w:color="auto" w:fill="FFFFFF"/>
        <w:tabs>
          <w:tab w:val="left" w:pos="360"/>
          <w:tab w:val="left" w:pos="540"/>
          <w:tab w:val="left" w:pos="630"/>
        </w:tabs>
        <w:spacing w:before="0" w:beforeAutospacing="0" w:after="150" w:afterAutospacing="0"/>
        <w:jc w:val="both"/>
        <w:rPr>
          <w:color w:val="000000"/>
          <w:sz w:val="22"/>
          <w:szCs w:val="22"/>
          <w:lang w:val="ka-GE"/>
        </w:rPr>
      </w:pPr>
      <w:r>
        <w:rPr>
          <w:rFonts w:ascii="Sylfaen" w:hAnsi="Sylfaen"/>
          <w:sz w:val="22"/>
          <w:szCs w:val="22"/>
          <w:lang w:val="ka-GE"/>
        </w:rPr>
        <w:t>2</w:t>
      </w:r>
      <w:r w:rsidR="009E4ACB">
        <w:rPr>
          <w:rFonts w:ascii="Sylfaen" w:hAnsi="Sylfaen"/>
          <w:sz w:val="22"/>
          <w:szCs w:val="22"/>
          <w:lang w:val="ka-GE"/>
        </w:rPr>
        <w:t>5</w:t>
      </w:r>
      <w:r>
        <w:rPr>
          <w:rFonts w:ascii="Sylfaen" w:hAnsi="Sylfaen"/>
          <w:sz w:val="22"/>
          <w:szCs w:val="22"/>
          <w:lang w:val="ka-GE"/>
        </w:rPr>
        <w:t xml:space="preserve">. </w:t>
      </w:r>
      <w:r w:rsidR="00A863C6" w:rsidRPr="00366568">
        <w:rPr>
          <w:rFonts w:ascii="Sylfaen" w:hAnsi="Sylfaen"/>
          <w:sz w:val="22"/>
          <w:szCs w:val="22"/>
          <w:lang w:val="ka-GE"/>
        </w:rPr>
        <w:t>იმ შემთხვევაში</w:t>
      </w:r>
      <w:r w:rsidR="006F2C73">
        <w:rPr>
          <w:rFonts w:ascii="Sylfaen" w:hAnsi="Sylfaen"/>
          <w:sz w:val="22"/>
          <w:szCs w:val="22"/>
          <w:lang w:val="ka-GE"/>
        </w:rPr>
        <w:t>,</w:t>
      </w:r>
      <w:r w:rsidR="00A863C6" w:rsidRPr="00366568">
        <w:rPr>
          <w:rFonts w:ascii="Sylfaen" w:hAnsi="Sylfaen"/>
          <w:sz w:val="22"/>
          <w:szCs w:val="22"/>
          <w:lang w:val="ka-GE"/>
        </w:rPr>
        <w:t xml:space="preserve"> თუ </w:t>
      </w:r>
      <w:r w:rsidR="003134A4" w:rsidRPr="00C26301">
        <w:rPr>
          <w:rFonts w:ascii="Sylfaen" w:hAnsi="Sylfaen"/>
          <w:sz w:val="22"/>
          <w:szCs w:val="22"/>
          <w:lang w:val="ka-GE"/>
        </w:rPr>
        <w:t xml:space="preserve">მაძიებლის </w:t>
      </w:r>
      <w:r w:rsidR="0087384E" w:rsidRPr="00366568">
        <w:rPr>
          <w:rFonts w:ascii="Sylfaen" w:hAnsi="Sylfaen"/>
          <w:sz w:val="22"/>
          <w:szCs w:val="22"/>
          <w:lang w:val="ka-GE"/>
        </w:rPr>
        <w:t>მიერ</w:t>
      </w:r>
      <w:r w:rsidR="001E4752" w:rsidRPr="00366568">
        <w:rPr>
          <w:rFonts w:ascii="Sylfaen" w:hAnsi="Sylfaen"/>
          <w:sz w:val="22"/>
          <w:szCs w:val="22"/>
          <w:lang w:val="ka-GE"/>
        </w:rPr>
        <w:t>,</w:t>
      </w:r>
      <w:r w:rsidR="00A863C6" w:rsidRPr="00366568">
        <w:rPr>
          <w:rFonts w:ascii="Sylfaen" w:hAnsi="Sylfaen"/>
          <w:sz w:val="22"/>
          <w:szCs w:val="22"/>
          <w:lang w:val="ka-GE"/>
        </w:rPr>
        <w:t xml:space="preserve"> დადგენილ ვადაში</w:t>
      </w:r>
      <w:r w:rsidR="0087384E" w:rsidRPr="00366568">
        <w:rPr>
          <w:rFonts w:ascii="Sylfaen" w:hAnsi="Sylfaen"/>
          <w:sz w:val="22"/>
          <w:szCs w:val="22"/>
          <w:lang w:val="ka-GE"/>
        </w:rPr>
        <w:t xml:space="preserve"> არ იქნა წარ</w:t>
      </w:r>
      <w:r w:rsidR="00A863C6" w:rsidRPr="00366568">
        <w:rPr>
          <w:rFonts w:ascii="Sylfaen" w:hAnsi="Sylfaen"/>
          <w:sz w:val="22"/>
          <w:szCs w:val="22"/>
          <w:lang w:val="ka-GE"/>
        </w:rPr>
        <w:t xml:space="preserve">დგენილი </w:t>
      </w:r>
      <w:r w:rsidR="003134A4" w:rsidRPr="00366568">
        <w:rPr>
          <w:rFonts w:ascii="Sylfaen" w:hAnsi="Sylfaen"/>
          <w:sz w:val="22"/>
          <w:szCs w:val="22"/>
          <w:lang w:val="ka-GE"/>
        </w:rPr>
        <w:t xml:space="preserve"> </w:t>
      </w:r>
      <w:r w:rsidR="00F2577B">
        <w:rPr>
          <w:rFonts w:ascii="Sylfaen" w:hAnsi="Sylfaen"/>
          <w:color w:val="000000"/>
          <w:sz w:val="22"/>
          <w:szCs w:val="22"/>
          <w:lang w:val="ka-GE"/>
        </w:rPr>
        <w:t>მნიშვნელოვანი</w:t>
      </w:r>
      <w:r w:rsidR="008A599C" w:rsidRPr="00366568">
        <w:rPr>
          <w:rFonts w:ascii="Sylfaen" w:hAnsi="Sylfaen"/>
          <w:color w:val="000000"/>
          <w:sz w:val="22"/>
          <w:szCs w:val="22"/>
          <w:lang w:val="ka-GE"/>
        </w:rPr>
        <w:t xml:space="preserve"> </w:t>
      </w:r>
      <w:r w:rsidR="00F2577B">
        <w:rPr>
          <w:rFonts w:ascii="Sylfaen" w:hAnsi="Sylfaen"/>
          <w:color w:val="000000"/>
          <w:sz w:val="22"/>
          <w:szCs w:val="22"/>
          <w:lang w:val="ka-GE"/>
        </w:rPr>
        <w:t>ან/და</w:t>
      </w:r>
      <w:r w:rsidR="008A599C" w:rsidRPr="00366568">
        <w:rPr>
          <w:rFonts w:ascii="Sylfaen" w:hAnsi="Sylfaen"/>
          <w:color w:val="000000"/>
          <w:sz w:val="22"/>
          <w:szCs w:val="22"/>
          <w:lang w:val="ka-GE"/>
        </w:rPr>
        <w:t xml:space="preserve"> </w:t>
      </w:r>
      <w:r w:rsidR="004100EB">
        <w:rPr>
          <w:rFonts w:ascii="Sylfaen" w:hAnsi="Sylfaen"/>
          <w:color w:val="000000"/>
          <w:sz w:val="22"/>
          <w:szCs w:val="22"/>
          <w:lang w:val="ka-GE"/>
        </w:rPr>
        <w:t>„</w:t>
      </w:r>
      <w:r w:rsidR="00F2577B">
        <w:rPr>
          <w:rFonts w:ascii="Sylfaen" w:hAnsi="Sylfaen"/>
          <w:color w:val="000000"/>
          <w:sz w:val="22"/>
          <w:szCs w:val="22"/>
          <w:lang w:val="ka-GE"/>
        </w:rPr>
        <w:t>სხვა</w:t>
      </w:r>
      <w:r w:rsidR="004100EB">
        <w:rPr>
          <w:rFonts w:ascii="Sylfaen" w:hAnsi="Sylfaen"/>
          <w:color w:val="000000"/>
          <w:sz w:val="22"/>
          <w:szCs w:val="22"/>
          <w:lang w:val="ka-GE"/>
        </w:rPr>
        <w:t>“</w:t>
      </w:r>
      <w:r w:rsidR="008A599C" w:rsidRPr="00DB4E27">
        <w:rPr>
          <w:rFonts w:ascii="Sylfaen" w:hAnsi="Sylfaen"/>
          <w:color w:val="000000"/>
          <w:sz w:val="22"/>
          <w:szCs w:val="22"/>
          <w:lang w:val="ka-GE"/>
        </w:rPr>
        <w:t xml:space="preserve"> </w:t>
      </w:r>
      <w:r w:rsidR="00982ECF" w:rsidRPr="00DB4E27">
        <w:rPr>
          <w:rFonts w:ascii="Sylfaen" w:hAnsi="Sylfaen"/>
          <w:color w:val="000000"/>
          <w:sz w:val="22"/>
          <w:szCs w:val="22"/>
          <w:lang w:val="ka-GE"/>
        </w:rPr>
        <w:t>შეუსაბამობ</w:t>
      </w:r>
      <w:r w:rsidR="001E4752" w:rsidRPr="00DB4E27">
        <w:rPr>
          <w:rFonts w:ascii="Sylfaen" w:hAnsi="Sylfaen"/>
          <w:color w:val="000000"/>
          <w:sz w:val="22"/>
          <w:szCs w:val="22"/>
          <w:lang w:val="ka-GE"/>
        </w:rPr>
        <w:t>(</w:t>
      </w:r>
      <w:r w:rsidR="00982ECF" w:rsidRPr="00DB4E27">
        <w:rPr>
          <w:rFonts w:ascii="Sylfaen" w:hAnsi="Sylfaen"/>
          <w:color w:val="000000"/>
          <w:sz w:val="22"/>
          <w:szCs w:val="22"/>
          <w:lang w:val="ka-GE"/>
        </w:rPr>
        <w:t>ებ</w:t>
      </w:r>
      <w:r w:rsidR="001E4752" w:rsidRPr="00DB4E27">
        <w:rPr>
          <w:rFonts w:ascii="Sylfaen" w:hAnsi="Sylfaen"/>
          <w:color w:val="000000"/>
          <w:sz w:val="22"/>
          <w:szCs w:val="22"/>
          <w:lang w:val="ka-GE"/>
        </w:rPr>
        <w:t>)</w:t>
      </w:r>
      <w:r w:rsidR="00982ECF" w:rsidRPr="00DB4E27">
        <w:rPr>
          <w:rFonts w:ascii="Sylfaen" w:hAnsi="Sylfaen"/>
          <w:color w:val="000000"/>
          <w:sz w:val="22"/>
          <w:szCs w:val="22"/>
          <w:lang w:val="ka-GE"/>
        </w:rPr>
        <w:t>ის აღმო</w:t>
      </w:r>
      <w:r w:rsidR="006F2C73">
        <w:rPr>
          <w:rFonts w:ascii="Sylfaen" w:hAnsi="Sylfaen"/>
          <w:color w:val="000000"/>
          <w:sz w:val="22"/>
          <w:szCs w:val="22"/>
          <w:lang w:val="ka-GE"/>
        </w:rPr>
        <w:t>ფ</w:t>
      </w:r>
      <w:r w:rsidR="00982ECF" w:rsidRPr="00DB4E27">
        <w:rPr>
          <w:rFonts w:ascii="Sylfaen" w:hAnsi="Sylfaen"/>
          <w:color w:val="000000"/>
          <w:sz w:val="22"/>
          <w:szCs w:val="22"/>
          <w:lang w:val="ka-GE"/>
        </w:rPr>
        <w:t>ხვრის დამადასტურებელი დოკუმენტაცი</w:t>
      </w:r>
      <w:r w:rsidR="00A863C6" w:rsidRPr="00DB4E27">
        <w:rPr>
          <w:rFonts w:ascii="Sylfaen" w:hAnsi="Sylfaen"/>
          <w:color w:val="000000"/>
          <w:sz w:val="22"/>
          <w:szCs w:val="22"/>
          <w:lang w:val="ka-GE"/>
        </w:rPr>
        <w:t>ა,</w:t>
      </w:r>
      <w:r w:rsidR="00982ECF" w:rsidRPr="00DB4E27">
        <w:rPr>
          <w:rFonts w:ascii="Sylfaen" w:hAnsi="Sylfaen"/>
          <w:color w:val="000000"/>
          <w:sz w:val="22"/>
          <w:szCs w:val="22"/>
          <w:lang w:val="ka-GE"/>
        </w:rPr>
        <w:t xml:space="preserve"> სააგენტო იღებს გადაწყვეტილებას </w:t>
      </w:r>
      <w:r w:rsidR="00982ECF" w:rsidRPr="00C26301">
        <w:rPr>
          <w:color w:val="000000"/>
          <w:sz w:val="22"/>
          <w:szCs w:val="22"/>
          <w:lang w:val="ka-GE"/>
        </w:rPr>
        <w:t>GMP</w:t>
      </w:r>
      <w:r w:rsidR="00982ECF" w:rsidRPr="00DB4E27">
        <w:rPr>
          <w:rFonts w:ascii="Sylfaen" w:hAnsi="Sylfaen"/>
          <w:color w:val="000000"/>
          <w:sz w:val="22"/>
          <w:szCs w:val="22"/>
          <w:lang w:val="ka-GE"/>
        </w:rPr>
        <w:t xml:space="preserve"> სერტიფიკატის შეჩერების თაობაზე და აღნიშნულის </w:t>
      </w:r>
      <w:r w:rsidR="00E9222E" w:rsidRPr="00DB4E27">
        <w:rPr>
          <w:rFonts w:ascii="Sylfaen" w:hAnsi="Sylfaen"/>
          <w:color w:val="000000"/>
          <w:sz w:val="22"/>
          <w:szCs w:val="22"/>
          <w:lang w:val="ka-GE"/>
        </w:rPr>
        <w:t>შესახებ</w:t>
      </w:r>
      <w:r w:rsidR="00982ECF" w:rsidRPr="00DB4E27">
        <w:rPr>
          <w:rFonts w:ascii="Sylfaen" w:hAnsi="Sylfaen"/>
          <w:color w:val="000000"/>
          <w:sz w:val="22"/>
          <w:szCs w:val="22"/>
          <w:lang w:val="ka-GE"/>
        </w:rPr>
        <w:t>,</w:t>
      </w:r>
      <w:r w:rsidR="00E747D3" w:rsidRPr="00DB4E27">
        <w:rPr>
          <w:rFonts w:ascii="Sylfaen" w:hAnsi="Sylfaen"/>
          <w:color w:val="000000"/>
          <w:sz w:val="22"/>
          <w:szCs w:val="22"/>
          <w:lang w:val="ka-GE"/>
        </w:rPr>
        <w:t xml:space="preserve"> 7</w:t>
      </w:r>
      <w:r w:rsidR="00982ECF" w:rsidRPr="00DB4E27">
        <w:rPr>
          <w:rFonts w:ascii="Sylfaen" w:hAnsi="Sylfaen"/>
          <w:color w:val="000000"/>
          <w:sz w:val="22"/>
          <w:szCs w:val="22"/>
          <w:lang w:val="ka-GE"/>
        </w:rPr>
        <w:t xml:space="preserve"> დღის ვადაში, აცნობებს მაძიებელს.</w:t>
      </w:r>
    </w:p>
    <w:p w14:paraId="30D53F12" w14:textId="66456499" w:rsidR="00366568" w:rsidRPr="00C26301" w:rsidRDefault="00DD6A01" w:rsidP="00DD6A01">
      <w:pPr>
        <w:pStyle w:val="rvps2"/>
        <w:shd w:val="clear" w:color="auto" w:fill="FFFFFF"/>
        <w:tabs>
          <w:tab w:val="left" w:pos="360"/>
          <w:tab w:val="left" w:pos="540"/>
          <w:tab w:val="left" w:pos="630"/>
        </w:tabs>
        <w:spacing w:before="0" w:beforeAutospacing="0" w:after="150" w:afterAutospacing="0"/>
        <w:jc w:val="both"/>
        <w:rPr>
          <w:color w:val="000000"/>
          <w:sz w:val="22"/>
          <w:szCs w:val="22"/>
          <w:lang w:val="ka-GE"/>
        </w:rPr>
      </w:pPr>
      <w:r>
        <w:rPr>
          <w:rFonts w:ascii="Sylfaen" w:hAnsi="Sylfaen"/>
          <w:color w:val="000000"/>
          <w:sz w:val="22"/>
          <w:szCs w:val="22"/>
          <w:lang w:val="ka-GE"/>
        </w:rPr>
        <w:t>2</w:t>
      </w:r>
      <w:r w:rsidR="009E4ACB">
        <w:rPr>
          <w:rFonts w:ascii="Sylfaen" w:hAnsi="Sylfaen"/>
          <w:color w:val="000000"/>
          <w:sz w:val="22"/>
          <w:szCs w:val="22"/>
          <w:lang w:val="ka-GE"/>
        </w:rPr>
        <w:t>6</w:t>
      </w:r>
      <w:r>
        <w:rPr>
          <w:rFonts w:ascii="Sylfaen" w:hAnsi="Sylfaen"/>
          <w:color w:val="000000"/>
          <w:sz w:val="22"/>
          <w:szCs w:val="22"/>
          <w:lang w:val="ka-GE"/>
        </w:rPr>
        <w:t xml:space="preserve">. </w:t>
      </w:r>
      <w:r w:rsidR="00F2577B">
        <w:rPr>
          <w:rFonts w:ascii="Sylfaen" w:hAnsi="Sylfaen"/>
          <w:color w:val="000000"/>
          <w:sz w:val="22"/>
          <w:szCs w:val="22"/>
          <w:lang w:val="ka-GE"/>
        </w:rPr>
        <w:t>მნიშვნელოვანი</w:t>
      </w:r>
      <w:r w:rsidR="009277C2" w:rsidRPr="00DB4E27">
        <w:rPr>
          <w:rFonts w:ascii="Sylfaen" w:hAnsi="Sylfaen"/>
          <w:color w:val="000000"/>
          <w:sz w:val="22"/>
          <w:szCs w:val="22"/>
          <w:lang w:val="ka-GE"/>
        </w:rPr>
        <w:t xml:space="preserve"> </w:t>
      </w:r>
      <w:r w:rsidR="00F2577B">
        <w:rPr>
          <w:rFonts w:ascii="Sylfaen" w:hAnsi="Sylfaen"/>
          <w:color w:val="000000"/>
          <w:sz w:val="22"/>
          <w:szCs w:val="22"/>
          <w:lang w:val="ka-GE"/>
        </w:rPr>
        <w:t>ან/და</w:t>
      </w:r>
      <w:r w:rsidR="009277C2" w:rsidRPr="00DB4E27">
        <w:rPr>
          <w:rFonts w:ascii="Sylfaen" w:hAnsi="Sylfaen"/>
          <w:color w:val="000000"/>
          <w:sz w:val="22"/>
          <w:szCs w:val="22"/>
          <w:lang w:val="ka-GE"/>
        </w:rPr>
        <w:t xml:space="preserve"> </w:t>
      </w:r>
      <w:r w:rsidR="004100EB">
        <w:rPr>
          <w:rFonts w:ascii="Sylfaen" w:hAnsi="Sylfaen"/>
          <w:color w:val="000000"/>
          <w:sz w:val="22"/>
          <w:szCs w:val="22"/>
          <w:lang w:val="ka-GE"/>
        </w:rPr>
        <w:t>„</w:t>
      </w:r>
      <w:r w:rsidR="00F2577B">
        <w:rPr>
          <w:rFonts w:ascii="Sylfaen" w:hAnsi="Sylfaen"/>
          <w:color w:val="000000"/>
          <w:sz w:val="22"/>
          <w:szCs w:val="22"/>
          <w:lang w:val="ka-GE"/>
        </w:rPr>
        <w:t>სხვა</w:t>
      </w:r>
      <w:r w:rsidR="004100EB">
        <w:rPr>
          <w:rFonts w:ascii="Sylfaen" w:hAnsi="Sylfaen"/>
          <w:color w:val="000000"/>
          <w:sz w:val="22"/>
          <w:szCs w:val="22"/>
          <w:lang w:val="ka-GE"/>
        </w:rPr>
        <w:t>“</w:t>
      </w:r>
      <w:r w:rsidR="008A599C" w:rsidRPr="00366568">
        <w:rPr>
          <w:rFonts w:ascii="Sylfaen" w:hAnsi="Sylfaen"/>
          <w:color w:val="000000"/>
          <w:sz w:val="22"/>
          <w:szCs w:val="22"/>
          <w:lang w:val="ka-GE"/>
        </w:rPr>
        <w:t xml:space="preserve"> შეუსაბამობ</w:t>
      </w:r>
      <w:r w:rsidR="009277C2" w:rsidRPr="00366568">
        <w:rPr>
          <w:rFonts w:ascii="Sylfaen" w:hAnsi="Sylfaen"/>
          <w:color w:val="000000"/>
          <w:sz w:val="22"/>
          <w:szCs w:val="22"/>
          <w:lang w:val="ka-GE"/>
        </w:rPr>
        <w:t>(</w:t>
      </w:r>
      <w:r w:rsidR="008A599C" w:rsidRPr="00366568">
        <w:rPr>
          <w:rFonts w:ascii="Sylfaen" w:hAnsi="Sylfaen"/>
          <w:color w:val="000000"/>
          <w:sz w:val="22"/>
          <w:szCs w:val="22"/>
          <w:lang w:val="ka-GE"/>
        </w:rPr>
        <w:t>ებ</w:t>
      </w:r>
      <w:r w:rsidR="009277C2" w:rsidRPr="00366568">
        <w:rPr>
          <w:rFonts w:ascii="Sylfaen" w:hAnsi="Sylfaen"/>
          <w:color w:val="000000"/>
          <w:sz w:val="22"/>
          <w:szCs w:val="22"/>
          <w:lang w:val="ka-GE"/>
        </w:rPr>
        <w:t>)</w:t>
      </w:r>
      <w:r w:rsidR="008A599C" w:rsidRPr="00366568">
        <w:rPr>
          <w:rFonts w:ascii="Sylfaen" w:hAnsi="Sylfaen"/>
          <w:color w:val="000000"/>
          <w:sz w:val="22"/>
          <w:szCs w:val="22"/>
          <w:lang w:val="ka-GE"/>
        </w:rPr>
        <w:t xml:space="preserve">ის აღმოფხვრის და სააგენტოში აღნიშნულის დამადასტურებელი დოკუმენტაციის წარდგენის შემდეგ, მაძიებელი უფლებამოსილია წერილობით მიმართოს სააგენტოს, </w:t>
      </w:r>
      <w:r w:rsidR="009277C2" w:rsidRPr="00C26301">
        <w:rPr>
          <w:color w:val="000000"/>
          <w:sz w:val="22"/>
          <w:szCs w:val="22"/>
          <w:lang w:val="ka-GE"/>
        </w:rPr>
        <w:t>GMP</w:t>
      </w:r>
      <w:r w:rsidR="009277C2" w:rsidRPr="00366568">
        <w:rPr>
          <w:rFonts w:ascii="Sylfaen" w:hAnsi="Sylfaen"/>
          <w:color w:val="000000"/>
          <w:sz w:val="22"/>
          <w:szCs w:val="22"/>
          <w:lang w:val="ka-GE"/>
        </w:rPr>
        <w:t xml:space="preserve"> სერტიფიკატის აღდგენის </w:t>
      </w:r>
      <w:r w:rsidR="009277C2" w:rsidRPr="00DB4E27">
        <w:rPr>
          <w:rFonts w:ascii="Sylfaen" w:hAnsi="Sylfaen"/>
          <w:color w:val="000000"/>
          <w:sz w:val="22"/>
          <w:szCs w:val="22"/>
          <w:lang w:val="ka-GE"/>
        </w:rPr>
        <w:t>მიზნით</w:t>
      </w:r>
      <w:r w:rsidR="008A599C" w:rsidRPr="00DB4E27">
        <w:rPr>
          <w:rFonts w:ascii="Sylfaen" w:hAnsi="Sylfaen"/>
          <w:color w:val="000000"/>
          <w:sz w:val="22"/>
          <w:szCs w:val="22"/>
          <w:lang w:val="ka-GE"/>
        </w:rPr>
        <w:t>, განმეორებითი ინსპექტირების განხორციელების თაობაზე.</w:t>
      </w:r>
    </w:p>
    <w:p w14:paraId="70AFD651" w14:textId="6AD325F2" w:rsidR="00366568" w:rsidRPr="00C26301" w:rsidRDefault="00DD6A01" w:rsidP="00DD6A01">
      <w:pPr>
        <w:pStyle w:val="rvps2"/>
        <w:shd w:val="clear" w:color="auto" w:fill="FFFFFF"/>
        <w:tabs>
          <w:tab w:val="left" w:pos="90"/>
          <w:tab w:val="left" w:pos="540"/>
          <w:tab w:val="left" w:pos="630"/>
        </w:tabs>
        <w:spacing w:before="0" w:beforeAutospacing="0" w:after="150" w:afterAutospacing="0"/>
        <w:jc w:val="both"/>
        <w:rPr>
          <w:color w:val="000000"/>
          <w:sz w:val="22"/>
          <w:szCs w:val="22"/>
          <w:lang w:val="ka-GE"/>
        </w:rPr>
      </w:pPr>
      <w:r>
        <w:rPr>
          <w:rFonts w:ascii="Sylfaen" w:hAnsi="Sylfaen"/>
          <w:color w:val="000000"/>
          <w:sz w:val="22"/>
          <w:szCs w:val="22"/>
          <w:lang w:val="ka-GE"/>
        </w:rPr>
        <w:t>2</w:t>
      </w:r>
      <w:r w:rsidR="009E4ACB">
        <w:rPr>
          <w:rFonts w:ascii="Sylfaen" w:hAnsi="Sylfaen"/>
          <w:color w:val="000000"/>
          <w:sz w:val="22"/>
          <w:szCs w:val="22"/>
          <w:lang w:val="ka-GE"/>
        </w:rPr>
        <w:t>7</w:t>
      </w:r>
      <w:r>
        <w:rPr>
          <w:rFonts w:ascii="Sylfaen" w:hAnsi="Sylfaen"/>
          <w:color w:val="000000"/>
          <w:sz w:val="22"/>
          <w:szCs w:val="22"/>
          <w:lang w:val="ka-GE"/>
        </w:rPr>
        <w:t xml:space="preserve">. </w:t>
      </w:r>
      <w:r w:rsidR="008A599C" w:rsidRPr="00DB4E27">
        <w:rPr>
          <w:rFonts w:ascii="Sylfaen" w:hAnsi="Sylfaen"/>
          <w:color w:val="000000"/>
          <w:sz w:val="22"/>
          <w:szCs w:val="22"/>
          <w:lang w:val="ka-GE"/>
        </w:rPr>
        <w:t xml:space="preserve">განმეორებითი ინსპექტირების შედეგების საფუძველზე, </w:t>
      </w:r>
      <w:r w:rsidR="00F2577B">
        <w:rPr>
          <w:rFonts w:ascii="Sylfaen" w:hAnsi="Sylfaen"/>
          <w:color w:val="000000"/>
          <w:sz w:val="22"/>
          <w:szCs w:val="22"/>
          <w:lang w:val="ka-GE"/>
        </w:rPr>
        <w:t>მნიშვნელოვანი</w:t>
      </w:r>
      <w:r w:rsidR="009277C2" w:rsidRPr="00DB4E27">
        <w:rPr>
          <w:rFonts w:ascii="Sylfaen" w:hAnsi="Sylfaen"/>
          <w:color w:val="000000"/>
          <w:sz w:val="22"/>
          <w:szCs w:val="22"/>
          <w:lang w:val="ka-GE"/>
        </w:rPr>
        <w:t xml:space="preserve"> </w:t>
      </w:r>
      <w:r w:rsidR="00F2577B">
        <w:rPr>
          <w:rFonts w:ascii="Sylfaen" w:hAnsi="Sylfaen"/>
          <w:color w:val="000000"/>
          <w:sz w:val="22"/>
          <w:szCs w:val="22"/>
          <w:lang w:val="ka-GE"/>
        </w:rPr>
        <w:t>ან/და</w:t>
      </w:r>
      <w:r w:rsidR="009277C2" w:rsidRPr="00DB4E27">
        <w:rPr>
          <w:rFonts w:ascii="Sylfaen" w:hAnsi="Sylfaen"/>
          <w:color w:val="000000"/>
          <w:sz w:val="22"/>
          <w:szCs w:val="22"/>
          <w:lang w:val="ka-GE"/>
        </w:rPr>
        <w:t xml:space="preserve"> </w:t>
      </w:r>
      <w:r w:rsidR="004100EB">
        <w:rPr>
          <w:rFonts w:ascii="Sylfaen" w:hAnsi="Sylfaen"/>
          <w:color w:val="000000"/>
          <w:sz w:val="22"/>
          <w:szCs w:val="22"/>
          <w:lang w:val="ka-GE"/>
        </w:rPr>
        <w:t>„</w:t>
      </w:r>
      <w:r w:rsidR="00F2577B">
        <w:rPr>
          <w:rFonts w:ascii="Sylfaen" w:hAnsi="Sylfaen"/>
          <w:color w:val="000000"/>
          <w:sz w:val="22"/>
          <w:szCs w:val="22"/>
          <w:lang w:val="ka-GE"/>
        </w:rPr>
        <w:t>სხვა</w:t>
      </w:r>
      <w:r w:rsidR="004100EB">
        <w:rPr>
          <w:rFonts w:ascii="Sylfaen" w:hAnsi="Sylfaen"/>
          <w:color w:val="000000"/>
          <w:sz w:val="22"/>
          <w:szCs w:val="22"/>
          <w:lang w:val="ka-GE"/>
        </w:rPr>
        <w:t>“</w:t>
      </w:r>
      <w:r w:rsidR="008A599C" w:rsidRPr="00DB4E27">
        <w:rPr>
          <w:rFonts w:ascii="Sylfaen" w:hAnsi="Sylfaen"/>
          <w:color w:val="000000"/>
          <w:sz w:val="22"/>
          <w:szCs w:val="22"/>
          <w:lang w:val="ka-GE"/>
        </w:rPr>
        <w:t xml:space="preserve"> შეუსაბამობ</w:t>
      </w:r>
      <w:r w:rsidR="009277C2" w:rsidRPr="00DB4E27">
        <w:rPr>
          <w:rFonts w:ascii="Sylfaen" w:hAnsi="Sylfaen"/>
          <w:color w:val="000000"/>
          <w:sz w:val="22"/>
          <w:szCs w:val="22"/>
          <w:lang w:val="ka-GE"/>
        </w:rPr>
        <w:t>(</w:t>
      </w:r>
      <w:r w:rsidR="008A599C" w:rsidRPr="00DB4E27">
        <w:rPr>
          <w:rFonts w:ascii="Sylfaen" w:hAnsi="Sylfaen"/>
          <w:color w:val="000000"/>
          <w:sz w:val="22"/>
          <w:szCs w:val="22"/>
          <w:lang w:val="ka-GE"/>
        </w:rPr>
        <w:t>ებ</w:t>
      </w:r>
      <w:r w:rsidR="009277C2" w:rsidRPr="00DB4E27">
        <w:rPr>
          <w:rFonts w:ascii="Sylfaen" w:hAnsi="Sylfaen"/>
          <w:color w:val="000000"/>
          <w:sz w:val="22"/>
          <w:szCs w:val="22"/>
          <w:lang w:val="ka-GE"/>
        </w:rPr>
        <w:t>)</w:t>
      </w:r>
      <w:r w:rsidR="008A599C" w:rsidRPr="00DB4E27">
        <w:rPr>
          <w:rFonts w:ascii="Sylfaen" w:hAnsi="Sylfaen"/>
          <w:color w:val="000000"/>
          <w:sz w:val="22"/>
          <w:szCs w:val="22"/>
          <w:lang w:val="ka-GE"/>
        </w:rPr>
        <w:t xml:space="preserve">ის სრულად აღმოფხვრის და </w:t>
      </w:r>
      <w:r w:rsidR="008A599C" w:rsidRPr="00C26301">
        <w:rPr>
          <w:color w:val="000000"/>
          <w:sz w:val="22"/>
          <w:szCs w:val="22"/>
          <w:lang w:val="ka-GE"/>
        </w:rPr>
        <w:t>GMP</w:t>
      </w:r>
      <w:r w:rsidR="008A599C" w:rsidRPr="00DB4E27">
        <w:rPr>
          <w:rFonts w:ascii="Sylfaen" w:hAnsi="Sylfaen"/>
          <w:color w:val="000000"/>
          <w:sz w:val="22"/>
          <w:szCs w:val="22"/>
          <w:lang w:val="ka-GE"/>
        </w:rPr>
        <w:t xml:space="preserve"> სერტიფიკატის გაცემაზე უარის თქმის საფუძვლების არარსებობის შემთხვევაში, სააგენტო ღებულობს გადაწყვეტილებას </w:t>
      </w:r>
      <w:r w:rsidR="008A599C" w:rsidRPr="00C26301">
        <w:rPr>
          <w:color w:val="000000"/>
          <w:sz w:val="22"/>
          <w:szCs w:val="22"/>
          <w:lang w:val="ka-GE"/>
        </w:rPr>
        <w:t>GMP</w:t>
      </w:r>
      <w:r w:rsidR="008A599C" w:rsidRPr="00DB4E27">
        <w:rPr>
          <w:rFonts w:ascii="Sylfaen" w:hAnsi="Sylfaen"/>
          <w:color w:val="000000"/>
          <w:sz w:val="22"/>
          <w:szCs w:val="22"/>
          <w:lang w:val="ka-GE"/>
        </w:rPr>
        <w:t xml:space="preserve"> სერტიფიკატის </w:t>
      </w:r>
      <w:r w:rsidR="009277C2" w:rsidRPr="00DB4E27">
        <w:rPr>
          <w:rFonts w:ascii="Sylfaen" w:hAnsi="Sylfaen"/>
          <w:color w:val="000000"/>
          <w:sz w:val="22"/>
          <w:szCs w:val="22"/>
          <w:lang w:val="ka-GE"/>
        </w:rPr>
        <w:t>აღდგენის</w:t>
      </w:r>
      <w:r w:rsidR="008A599C" w:rsidRPr="00DB4E27">
        <w:rPr>
          <w:rFonts w:ascii="Sylfaen" w:hAnsi="Sylfaen"/>
          <w:color w:val="000000"/>
          <w:sz w:val="22"/>
          <w:szCs w:val="22"/>
          <w:lang w:val="ka-GE"/>
        </w:rPr>
        <w:t xml:space="preserve"> შესახებ.</w:t>
      </w:r>
    </w:p>
    <w:p w14:paraId="47D305E2" w14:textId="27874479" w:rsidR="00366568" w:rsidRPr="00C26301" w:rsidRDefault="00DD6A01" w:rsidP="00DD6A01">
      <w:pPr>
        <w:pStyle w:val="rvps2"/>
        <w:shd w:val="clear" w:color="auto" w:fill="FFFFFF"/>
        <w:tabs>
          <w:tab w:val="left" w:pos="360"/>
          <w:tab w:val="left" w:pos="540"/>
          <w:tab w:val="left" w:pos="630"/>
        </w:tabs>
        <w:spacing w:before="0" w:beforeAutospacing="0" w:after="150" w:afterAutospacing="0"/>
        <w:jc w:val="both"/>
        <w:rPr>
          <w:color w:val="000000"/>
          <w:sz w:val="22"/>
          <w:szCs w:val="22"/>
          <w:lang w:val="ka-GE"/>
        </w:rPr>
      </w:pPr>
      <w:r>
        <w:rPr>
          <w:rFonts w:ascii="Sylfaen" w:hAnsi="Sylfaen"/>
          <w:color w:val="000000"/>
          <w:sz w:val="22"/>
          <w:szCs w:val="22"/>
          <w:lang w:val="ka-GE"/>
        </w:rPr>
        <w:t>2</w:t>
      </w:r>
      <w:r w:rsidR="009E4ACB">
        <w:rPr>
          <w:rFonts w:ascii="Sylfaen" w:hAnsi="Sylfaen"/>
          <w:color w:val="000000"/>
          <w:sz w:val="22"/>
          <w:szCs w:val="22"/>
          <w:lang w:val="ka-GE"/>
        </w:rPr>
        <w:t>8</w:t>
      </w:r>
      <w:r>
        <w:rPr>
          <w:rFonts w:ascii="Sylfaen" w:hAnsi="Sylfaen"/>
          <w:color w:val="000000"/>
          <w:sz w:val="22"/>
          <w:szCs w:val="22"/>
          <w:lang w:val="ka-GE"/>
        </w:rPr>
        <w:t xml:space="preserve">. </w:t>
      </w:r>
      <w:r w:rsidR="008A599C" w:rsidRPr="00DB4E27">
        <w:rPr>
          <w:rFonts w:ascii="Sylfaen" w:hAnsi="Sylfaen"/>
          <w:color w:val="000000"/>
          <w:sz w:val="22"/>
          <w:szCs w:val="22"/>
          <w:lang w:val="ka-GE"/>
        </w:rPr>
        <w:t xml:space="preserve">განმეორებითი ინსპექტირების შედეგების საფუძველზე, </w:t>
      </w:r>
      <w:r w:rsidR="00F2577B">
        <w:rPr>
          <w:rFonts w:ascii="Sylfaen" w:hAnsi="Sylfaen"/>
          <w:color w:val="000000"/>
          <w:sz w:val="22"/>
          <w:szCs w:val="22"/>
          <w:lang w:val="ka-GE"/>
        </w:rPr>
        <w:t>მნიშვნელოვანი</w:t>
      </w:r>
      <w:r w:rsidR="002570E6" w:rsidRPr="00DB4E27">
        <w:rPr>
          <w:rFonts w:ascii="Sylfaen" w:hAnsi="Sylfaen"/>
          <w:color w:val="000000"/>
          <w:sz w:val="22"/>
          <w:szCs w:val="22"/>
          <w:lang w:val="ka-GE"/>
        </w:rPr>
        <w:t xml:space="preserve"> </w:t>
      </w:r>
      <w:r w:rsidR="00F2577B">
        <w:rPr>
          <w:rFonts w:ascii="Sylfaen" w:hAnsi="Sylfaen"/>
          <w:color w:val="000000"/>
          <w:sz w:val="22"/>
          <w:szCs w:val="22"/>
          <w:lang w:val="ka-GE"/>
        </w:rPr>
        <w:t>ან/და</w:t>
      </w:r>
      <w:r w:rsidR="002570E6" w:rsidRPr="00DB4E27">
        <w:rPr>
          <w:rFonts w:ascii="Sylfaen" w:hAnsi="Sylfaen"/>
          <w:color w:val="000000"/>
          <w:sz w:val="22"/>
          <w:szCs w:val="22"/>
          <w:lang w:val="ka-GE"/>
        </w:rPr>
        <w:t xml:space="preserve"> </w:t>
      </w:r>
      <w:r w:rsidR="004100EB">
        <w:rPr>
          <w:rFonts w:ascii="Sylfaen" w:hAnsi="Sylfaen"/>
          <w:color w:val="000000"/>
          <w:sz w:val="22"/>
          <w:szCs w:val="22"/>
          <w:lang w:val="ka-GE"/>
        </w:rPr>
        <w:t>„</w:t>
      </w:r>
      <w:r w:rsidR="00F2577B">
        <w:rPr>
          <w:rFonts w:ascii="Sylfaen" w:hAnsi="Sylfaen"/>
          <w:color w:val="000000"/>
          <w:sz w:val="22"/>
          <w:szCs w:val="22"/>
          <w:lang w:val="ka-GE"/>
        </w:rPr>
        <w:t>სხვა</w:t>
      </w:r>
      <w:r w:rsidR="004100EB">
        <w:rPr>
          <w:rFonts w:ascii="Sylfaen" w:hAnsi="Sylfaen"/>
          <w:color w:val="000000"/>
          <w:sz w:val="22"/>
          <w:szCs w:val="22"/>
          <w:lang w:val="ka-GE"/>
        </w:rPr>
        <w:t>“</w:t>
      </w:r>
      <w:r w:rsidR="008A599C" w:rsidRPr="00DB4E27">
        <w:rPr>
          <w:rFonts w:ascii="Sylfaen" w:hAnsi="Sylfaen"/>
          <w:color w:val="000000"/>
          <w:sz w:val="22"/>
          <w:szCs w:val="22"/>
          <w:lang w:val="ka-GE"/>
        </w:rPr>
        <w:t xml:space="preserve"> შეუსაბამობ</w:t>
      </w:r>
      <w:r w:rsidR="002570E6" w:rsidRPr="00DB4E27">
        <w:rPr>
          <w:rFonts w:ascii="Sylfaen" w:hAnsi="Sylfaen"/>
          <w:color w:val="000000"/>
          <w:sz w:val="22"/>
          <w:szCs w:val="22"/>
          <w:lang w:val="ka-GE"/>
        </w:rPr>
        <w:t>(</w:t>
      </w:r>
      <w:r w:rsidR="008A599C" w:rsidRPr="00DB4E27">
        <w:rPr>
          <w:rFonts w:ascii="Sylfaen" w:hAnsi="Sylfaen"/>
          <w:color w:val="000000"/>
          <w:sz w:val="22"/>
          <w:szCs w:val="22"/>
          <w:lang w:val="ka-GE"/>
        </w:rPr>
        <w:t>ებ</w:t>
      </w:r>
      <w:r w:rsidR="002570E6" w:rsidRPr="00DB4E27">
        <w:rPr>
          <w:rFonts w:ascii="Sylfaen" w:hAnsi="Sylfaen"/>
          <w:color w:val="000000"/>
          <w:sz w:val="22"/>
          <w:szCs w:val="22"/>
          <w:lang w:val="ka-GE"/>
        </w:rPr>
        <w:t>)</w:t>
      </w:r>
      <w:r w:rsidR="008A599C" w:rsidRPr="00DB4E27">
        <w:rPr>
          <w:rFonts w:ascii="Sylfaen" w:hAnsi="Sylfaen"/>
          <w:color w:val="000000"/>
          <w:sz w:val="22"/>
          <w:szCs w:val="22"/>
          <w:lang w:val="ka-GE"/>
        </w:rPr>
        <w:t xml:space="preserve">ის აღმოუფხვრელობის </w:t>
      </w:r>
      <w:r w:rsidR="002570E6" w:rsidRPr="00DB4E27">
        <w:rPr>
          <w:rFonts w:ascii="Sylfaen" w:hAnsi="Sylfaen"/>
          <w:color w:val="000000"/>
          <w:sz w:val="22"/>
          <w:szCs w:val="22"/>
          <w:lang w:val="ka-GE"/>
        </w:rPr>
        <w:t>ან/და</w:t>
      </w:r>
      <w:r w:rsidR="008A599C" w:rsidRPr="00DB4E27">
        <w:rPr>
          <w:rFonts w:ascii="Sylfaen" w:hAnsi="Sylfaen"/>
          <w:color w:val="000000"/>
          <w:sz w:val="22"/>
          <w:szCs w:val="22"/>
          <w:lang w:val="ka-GE"/>
        </w:rPr>
        <w:t xml:space="preserve"> </w:t>
      </w:r>
      <w:r w:rsidR="008A599C" w:rsidRPr="00C26301">
        <w:rPr>
          <w:color w:val="000000"/>
          <w:sz w:val="22"/>
          <w:szCs w:val="22"/>
          <w:lang w:val="ka-GE"/>
        </w:rPr>
        <w:t>GMP</w:t>
      </w:r>
      <w:r w:rsidR="008A599C" w:rsidRPr="00DB4E27">
        <w:rPr>
          <w:rFonts w:ascii="Sylfaen" w:hAnsi="Sylfaen"/>
          <w:color w:val="000000"/>
          <w:sz w:val="22"/>
          <w:szCs w:val="22"/>
          <w:lang w:val="ka-GE"/>
        </w:rPr>
        <w:t xml:space="preserve"> სერტიფიკატის გაცემაზე</w:t>
      </w:r>
      <w:r w:rsidR="008A599C" w:rsidRPr="00366568">
        <w:rPr>
          <w:rFonts w:ascii="Sylfaen" w:hAnsi="Sylfaen"/>
          <w:color w:val="000000"/>
          <w:sz w:val="22"/>
          <w:szCs w:val="22"/>
          <w:lang w:val="ka-GE"/>
        </w:rPr>
        <w:t xml:space="preserve"> უარის თქმის საფუძვლების არსებობის შემთხვევაში, სააგენტო ღებულობს გადაწყვეტილებას </w:t>
      </w:r>
      <w:r w:rsidR="00457F2E" w:rsidRPr="00366568">
        <w:rPr>
          <w:rFonts w:ascii="Sylfaen" w:hAnsi="Sylfaen"/>
          <w:color w:val="000000"/>
          <w:sz w:val="22"/>
          <w:szCs w:val="22"/>
          <w:lang w:val="ka-GE"/>
        </w:rPr>
        <w:t xml:space="preserve">შეჩერებული </w:t>
      </w:r>
      <w:r w:rsidR="008A599C" w:rsidRPr="00C26301">
        <w:rPr>
          <w:color w:val="000000"/>
          <w:sz w:val="22"/>
          <w:szCs w:val="22"/>
          <w:lang w:val="ka-GE"/>
        </w:rPr>
        <w:t>GMP</w:t>
      </w:r>
      <w:r w:rsidR="008A599C" w:rsidRPr="00366568">
        <w:rPr>
          <w:rFonts w:ascii="Sylfaen" w:hAnsi="Sylfaen"/>
          <w:color w:val="000000"/>
          <w:sz w:val="22"/>
          <w:szCs w:val="22"/>
          <w:lang w:val="ka-GE"/>
        </w:rPr>
        <w:t xml:space="preserve"> სერტიფიკატის </w:t>
      </w:r>
      <w:r w:rsidR="00457F2E" w:rsidRPr="00366568">
        <w:rPr>
          <w:rFonts w:ascii="Sylfaen" w:hAnsi="Sylfaen"/>
          <w:color w:val="000000"/>
          <w:sz w:val="22"/>
          <w:szCs w:val="22"/>
          <w:lang w:val="ka-GE"/>
        </w:rPr>
        <w:t>აღდგენაზე</w:t>
      </w:r>
      <w:r w:rsidR="008A599C" w:rsidRPr="00366568">
        <w:rPr>
          <w:rFonts w:ascii="Sylfaen" w:hAnsi="Sylfaen"/>
          <w:color w:val="000000"/>
          <w:sz w:val="22"/>
          <w:szCs w:val="22"/>
          <w:lang w:val="ka-GE"/>
        </w:rPr>
        <w:t xml:space="preserve"> უარის თქმის შესახებ.</w:t>
      </w:r>
    </w:p>
    <w:p w14:paraId="5FD38D0B" w14:textId="30AC9B91" w:rsidR="00EC7A12" w:rsidRPr="00C26301" w:rsidRDefault="00DD6A01" w:rsidP="00DD6A01">
      <w:pPr>
        <w:pStyle w:val="rvps2"/>
        <w:shd w:val="clear" w:color="auto" w:fill="FFFFFF"/>
        <w:tabs>
          <w:tab w:val="left" w:pos="360"/>
          <w:tab w:val="left" w:pos="540"/>
          <w:tab w:val="left" w:pos="630"/>
        </w:tabs>
        <w:spacing w:before="0" w:beforeAutospacing="0" w:after="150" w:afterAutospacing="0"/>
        <w:jc w:val="both"/>
        <w:rPr>
          <w:color w:val="000000"/>
          <w:sz w:val="22"/>
          <w:szCs w:val="22"/>
          <w:lang w:val="ka-GE"/>
        </w:rPr>
      </w:pPr>
      <w:r>
        <w:rPr>
          <w:rFonts w:ascii="Sylfaen" w:eastAsia="Sylfaen" w:hAnsi="Sylfaen"/>
          <w:sz w:val="22"/>
          <w:szCs w:val="22"/>
          <w:lang w:val="ka-GE"/>
        </w:rPr>
        <w:t>2</w:t>
      </w:r>
      <w:r w:rsidR="009E4ACB">
        <w:rPr>
          <w:rFonts w:ascii="Sylfaen" w:eastAsia="Sylfaen" w:hAnsi="Sylfaen"/>
          <w:sz w:val="22"/>
          <w:szCs w:val="22"/>
          <w:lang w:val="ka-GE"/>
        </w:rPr>
        <w:t>9</w:t>
      </w:r>
      <w:r>
        <w:rPr>
          <w:rFonts w:ascii="Sylfaen" w:eastAsia="Sylfaen" w:hAnsi="Sylfaen"/>
          <w:sz w:val="22"/>
          <w:szCs w:val="22"/>
          <w:lang w:val="ka-GE"/>
        </w:rPr>
        <w:t xml:space="preserve">. </w:t>
      </w:r>
      <w:r w:rsidR="00923FFB" w:rsidRPr="005B4236">
        <w:rPr>
          <w:rFonts w:ascii="Sylfaen" w:eastAsia="Sylfaen" w:hAnsi="Sylfaen"/>
          <w:sz w:val="22"/>
          <w:szCs w:val="22"/>
          <w:lang w:val="ka-GE"/>
        </w:rPr>
        <w:t>GMP სერტიფიკატის გაუქმების საფუძვლებია</w:t>
      </w:r>
      <w:r w:rsidR="00F11C31" w:rsidRPr="005B4236">
        <w:rPr>
          <w:rFonts w:ascii="Sylfaen" w:eastAsia="Sylfaen" w:hAnsi="Sylfaen"/>
          <w:sz w:val="22"/>
          <w:szCs w:val="22"/>
          <w:lang w:val="ka-GE"/>
        </w:rPr>
        <w:t>:</w:t>
      </w:r>
    </w:p>
    <w:p w14:paraId="56142197" w14:textId="77777777" w:rsidR="00EC7A12" w:rsidRPr="005B4236" w:rsidRDefault="00EC7A12" w:rsidP="00EC7A12">
      <w:pPr>
        <w:pStyle w:val="rvps2"/>
        <w:shd w:val="clear" w:color="auto" w:fill="FFFFFF"/>
        <w:tabs>
          <w:tab w:val="left" w:pos="360"/>
          <w:tab w:val="left" w:pos="540"/>
          <w:tab w:val="left" w:pos="630"/>
        </w:tabs>
        <w:spacing w:before="0" w:beforeAutospacing="0" w:after="150" w:afterAutospacing="0"/>
        <w:jc w:val="both"/>
        <w:rPr>
          <w:color w:val="000000"/>
          <w:sz w:val="22"/>
          <w:szCs w:val="22"/>
          <w:lang w:val="ru-RU"/>
        </w:rPr>
      </w:pPr>
      <w:r w:rsidRPr="005B4236">
        <w:rPr>
          <w:rFonts w:ascii="Sylfaen" w:hAnsi="Sylfaen"/>
          <w:color w:val="000000"/>
          <w:sz w:val="22"/>
          <w:szCs w:val="22"/>
          <w:lang w:val="ka-GE"/>
        </w:rPr>
        <w:t xml:space="preserve">ა) </w:t>
      </w:r>
      <w:r w:rsidR="00923FFB" w:rsidRPr="005B4236">
        <w:rPr>
          <w:rFonts w:ascii="Sylfaen" w:eastAsia="Sylfaen" w:hAnsi="Sylfaen"/>
          <w:sz w:val="22"/>
          <w:szCs w:val="22"/>
          <w:lang w:val="ka-GE"/>
        </w:rPr>
        <w:t>მაძიებლის მოთხოვნა</w:t>
      </w:r>
      <w:r w:rsidR="00F11C31" w:rsidRPr="005B4236">
        <w:rPr>
          <w:rFonts w:ascii="Sylfaen" w:eastAsia="Sylfaen" w:hAnsi="Sylfaen"/>
          <w:sz w:val="22"/>
          <w:szCs w:val="22"/>
          <w:lang w:val="ka-GE"/>
        </w:rPr>
        <w:t>;</w:t>
      </w:r>
    </w:p>
    <w:p w14:paraId="66D49733" w14:textId="77777777" w:rsidR="00EC7A12" w:rsidRPr="005B4236" w:rsidRDefault="00EC7A12" w:rsidP="00EC7A12">
      <w:pPr>
        <w:pStyle w:val="rvps2"/>
        <w:shd w:val="clear" w:color="auto" w:fill="FFFFFF"/>
        <w:tabs>
          <w:tab w:val="left" w:pos="360"/>
          <w:tab w:val="left" w:pos="540"/>
          <w:tab w:val="left" w:pos="630"/>
        </w:tabs>
        <w:spacing w:before="0" w:beforeAutospacing="0" w:after="150" w:afterAutospacing="0"/>
        <w:jc w:val="both"/>
        <w:rPr>
          <w:rFonts w:ascii="Sylfaen" w:eastAsia="Sylfaen" w:hAnsi="Sylfaen"/>
          <w:sz w:val="22"/>
          <w:szCs w:val="22"/>
          <w:lang w:val="ka-GE"/>
        </w:rPr>
      </w:pPr>
      <w:r w:rsidRPr="005B4236">
        <w:rPr>
          <w:rFonts w:ascii="Sylfaen" w:hAnsi="Sylfaen"/>
          <w:color w:val="000000"/>
          <w:sz w:val="22"/>
          <w:szCs w:val="22"/>
          <w:lang w:val="ka-GE"/>
        </w:rPr>
        <w:t xml:space="preserve">ბ) </w:t>
      </w:r>
      <w:r w:rsidR="00923FFB" w:rsidRPr="005B4236">
        <w:rPr>
          <w:rFonts w:ascii="Sylfaen" w:eastAsia="Sylfaen" w:hAnsi="Sylfaen"/>
          <w:sz w:val="22"/>
          <w:szCs w:val="22"/>
          <w:lang w:val="ka-GE"/>
        </w:rPr>
        <w:t>ფარმაცევტული წარმოების ნებართვის გაუქმება</w:t>
      </w:r>
      <w:r w:rsidR="00F11C31" w:rsidRPr="005B4236">
        <w:rPr>
          <w:rFonts w:ascii="Sylfaen" w:eastAsia="Sylfaen" w:hAnsi="Sylfaen"/>
          <w:sz w:val="22"/>
          <w:szCs w:val="22"/>
          <w:lang w:val="ka-GE"/>
        </w:rPr>
        <w:t>;</w:t>
      </w:r>
    </w:p>
    <w:p w14:paraId="3EF0C7A4" w14:textId="3A8A6305" w:rsidR="00EC7A12" w:rsidRPr="005B4236" w:rsidRDefault="00EC7A12" w:rsidP="00EC7A12">
      <w:pPr>
        <w:pStyle w:val="rvps2"/>
        <w:shd w:val="clear" w:color="auto" w:fill="FFFFFF"/>
        <w:tabs>
          <w:tab w:val="left" w:pos="360"/>
          <w:tab w:val="left" w:pos="540"/>
          <w:tab w:val="left" w:pos="630"/>
        </w:tabs>
        <w:spacing w:before="0" w:beforeAutospacing="0" w:after="150" w:afterAutospacing="0"/>
        <w:jc w:val="both"/>
        <w:rPr>
          <w:rFonts w:ascii="Sylfaen" w:hAnsi="Sylfaen"/>
          <w:color w:val="000000"/>
          <w:sz w:val="22"/>
          <w:szCs w:val="22"/>
          <w:lang w:val="ka-GE"/>
        </w:rPr>
      </w:pPr>
      <w:r w:rsidRPr="005B4236">
        <w:rPr>
          <w:rFonts w:ascii="Sylfaen" w:eastAsia="Sylfaen" w:hAnsi="Sylfaen"/>
          <w:sz w:val="22"/>
          <w:szCs w:val="22"/>
          <w:lang w:val="ka-GE"/>
        </w:rPr>
        <w:t xml:space="preserve">გ) </w:t>
      </w:r>
      <w:r w:rsidR="00767A3E" w:rsidRPr="005B4236">
        <w:rPr>
          <w:rFonts w:ascii="Sylfaen" w:hAnsi="Sylfaen" w:cs="Sylfaen"/>
          <w:color w:val="000000"/>
          <w:sz w:val="22"/>
          <w:szCs w:val="22"/>
          <w:lang w:val="ka-GE"/>
        </w:rPr>
        <w:t>ინსპექტირებისას</w:t>
      </w:r>
      <w:r w:rsidR="00767A3E" w:rsidRPr="005B4236">
        <w:rPr>
          <w:rFonts w:ascii="Sylfaen" w:hAnsi="Sylfaen"/>
          <w:color w:val="000000"/>
          <w:sz w:val="22"/>
          <w:szCs w:val="22"/>
          <w:lang w:val="ka-GE"/>
        </w:rPr>
        <w:t xml:space="preserve"> კრიტიკული შეუსაბამობ(ებ)ის გამოვლენა, რომლებიც არ იქნა აღმოფხვრილი ინსპექტირების </w:t>
      </w:r>
      <w:r w:rsidR="00965C8A">
        <w:rPr>
          <w:rFonts w:ascii="Sylfaen" w:hAnsi="Sylfaen"/>
          <w:color w:val="000000"/>
          <w:sz w:val="22"/>
          <w:szCs w:val="22"/>
          <w:lang w:val="ka-GE"/>
        </w:rPr>
        <w:t>პროცესის მიმდინარეობისას</w:t>
      </w:r>
      <w:r w:rsidR="00154E80" w:rsidRPr="005B4236">
        <w:rPr>
          <w:rFonts w:ascii="Sylfaen" w:hAnsi="Sylfaen"/>
          <w:color w:val="000000"/>
          <w:sz w:val="22"/>
          <w:szCs w:val="22"/>
          <w:lang w:val="ka-GE"/>
        </w:rPr>
        <w:t>;</w:t>
      </w:r>
    </w:p>
    <w:p w14:paraId="612771EF" w14:textId="3C476D82" w:rsidR="00767A3E" w:rsidRPr="005B4236" w:rsidRDefault="00EC7A12" w:rsidP="00EC7A12">
      <w:pPr>
        <w:pStyle w:val="rvps2"/>
        <w:shd w:val="clear" w:color="auto" w:fill="FFFFFF"/>
        <w:tabs>
          <w:tab w:val="left" w:pos="360"/>
          <w:tab w:val="left" w:pos="540"/>
          <w:tab w:val="left" w:pos="630"/>
        </w:tabs>
        <w:spacing w:before="0" w:beforeAutospacing="0" w:after="150" w:afterAutospacing="0"/>
        <w:jc w:val="both"/>
        <w:rPr>
          <w:color w:val="000000"/>
          <w:sz w:val="22"/>
          <w:szCs w:val="22"/>
          <w:lang w:val="ru-RU"/>
        </w:rPr>
      </w:pPr>
      <w:r w:rsidRPr="005B4236">
        <w:rPr>
          <w:rFonts w:ascii="Sylfaen" w:hAnsi="Sylfaen"/>
          <w:color w:val="000000"/>
          <w:sz w:val="22"/>
          <w:szCs w:val="22"/>
          <w:lang w:val="ka-GE"/>
        </w:rPr>
        <w:t xml:space="preserve">დ) </w:t>
      </w:r>
      <w:r w:rsidRPr="005B4236">
        <w:rPr>
          <w:rFonts w:ascii="Sylfaen" w:hAnsi="Sylfaen" w:cs="Sylfaen"/>
          <w:color w:val="000000"/>
          <w:sz w:val="22"/>
          <w:szCs w:val="22"/>
          <w:lang w:val="ka-GE"/>
        </w:rPr>
        <w:t xml:space="preserve">ინსპექტირების შედეგად გამოვლენილი </w:t>
      </w:r>
      <w:r w:rsidR="00C87CC5" w:rsidRPr="005B4236">
        <w:rPr>
          <w:rFonts w:ascii="Sylfaen" w:hAnsi="Sylfaen" w:cs="Sylfaen"/>
          <w:color w:val="000000"/>
          <w:sz w:val="22"/>
          <w:szCs w:val="22"/>
          <w:lang w:val="ka-GE"/>
        </w:rPr>
        <w:t>ხუთზე</w:t>
      </w:r>
      <w:r w:rsidRPr="005B4236">
        <w:rPr>
          <w:rFonts w:ascii="Sylfaen" w:hAnsi="Sylfaen" w:cs="Sylfaen"/>
          <w:color w:val="000000"/>
          <w:sz w:val="22"/>
          <w:szCs w:val="22"/>
          <w:lang w:val="ka-GE"/>
        </w:rPr>
        <w:t xml:space="preserve"> მეტი </w:t>
      </w:r>
      <w:r w:rsidR="00F2577B">
        <w:rPr>
          <w:rFonts w:ascii="Sylfaen" w:hAnsi="Sylfaen" w:cs="Sylfaen"/>
          <w:color w:val="000000"/>
          <w:sz w:val="22"/>
          <w:szCs w:val="22"/>
          <w:lang w:val="ka-GE"/>
        </w:rPr>
        <w:t>მნიშვნელოვანი</w:t>
      </w:r>
      <w:r w:rsidRPr="005B4236">
        <w:rPr>
          <w:rFonts w:ascii="Sylfaen" w:hAnsi="Sylfaen" w:cs="Sylfaen"/>
          <w:color w:val="000000"/>
          <w:sz w:val="22"/>
          <w:szCs w:val="22"/>
          <w:lang w:val="ka-GE"/>
        </w:rPr>
        <w:t xml:space="preserve"> (კონკრეტულ ფარმაცევტულ პროდუქტზე ან/და ოპერაციაზე)</w:t>
      </w:r>
      <w:r w:rsidR="00767A3E" w:rsidRPr="005B4236">
        <w:rPr>
          <w:rFonts w:ascii="Sylfaen" w:hAnsi="Sylfaen"/>
          <w:color w:val="000000"/>
          <w:sz w:val="22"/>
          <w:szCs w:val="22"/>
          <w:lang w:val="ka-GE"/>
        </w:rPr>
        <w:t xml:space="preserve"> </w:t>
      </w:r>
      <w:r w:rsidRPr="005B4236">
        <w:rPr>
          <w:rFonts w:ascii="Sylfaen" w:hAnsi="Sylfaen"/>
          <w:color w:val="000000"/>
          <w:sz w:val="22"/>
          <w:szCs w:val="22"/>
          <w:lang w:val="ka-GE"/>
        </w:rPr>
        <w:t>შეუსაბამობა.</w:t>
      </w:r>
    </w:p>
    <w:p w14:paraId="2F60581B" w14:textId="77777777" w:rsidR="0062765E" w:rsidRDefault="0062765E" w:rsidP="00481CF5">
      <w:pPr>
        <w:pStyle w:val="ListParagraph"/>
        <w:tabs>
          <w:tab w:val="left" w:pos="360"/>
        </w:tabs>
        <w:autoSpaceDE w:val="0"/>
        <w:autoSpaceDN w:val="0"/>
        <w:adjustRightInd w:val="0"/>
        <w:spacing w:after="0"/>
        <w:ind w:left="0"/>
        <w:jc w:val="both"/>
        <w:rPr>
          <w:rFonts w:ascii="Sylfaen" w:eastAsia="Times New Roman" w:hAnsi="Sylfaen"/>
          <w:lang w:val="ka-GE" w:eastAsia="en-GB"/>
        </w:rPr>
      </w:pPr>
    </w:p>
    <w:p w14:paraId="6AE94F41" w14:textId="77777777" w:rsidR="009F314F" w:rsidRDefault="009F314F" w:rsidP="00481CF5">
      <w:pPr>
        <w:pStyle w:val="ListParagraph"/>
        <w:tabs>
          <w:tab w:val="left" w:pos="360"/>
        </w:tabs>
        <w:autoSpaceDE w:val="0"/>
        <w:autoSpaceDN w:val="0"/>
        <w:adjustRightInd w:val="0"/>
        <w:spacing w:after="0"/>
        <w:ind w:left="0"/>
        <w:jc w:val="both"/>
        <w:rPr>
          <w:rFonts w:ascii="Sylfaen" w:eastAsia="Times New Roman" w:hAnsi="Sylfaen"/>
          <w:lang w:val="ka-GE" w:eastAsia="en-GB"/>
        </w:rPr>
      </w:pPr>
    </w:p>
    <w:p w14:paraId="13927397" w14:textId="77777777" w:rsidR="009F314F" w:rsidRDefault="009F314F" w:rsidP="00481CF5">
      <w:pPr>
        <w:pStyle w:val="ListParagraph"/>
        <w:tabs>
          <w:tab w:val="left" w:pos="360"/>
        </w:tabs>
        <w:autoSpaceDE w:val="0"/>
        <w:autoSpaceDN w:val="0"/>
        <w:adjustRightInd w:val="0"/>
        <w:spacing w:after="0"/>
        <w:ind w:left="0"/>
        <w:jc w:val="both"/>
        <w:rPr>
          <w:rFonts w:ascii="Sylfaen" w:eastAsia="Times New Roman" w:hAnsi="Sylfaen"/>
          <w:lang w:val="ka-GE" w:eastAsia="en-GB"/>
        </w:rPr>
      </w:pPr>
    </w:p>
    <w:p w14:paraId="6E95EB11" w14:textId="77777777" w:rsidR="009512DD" w:rsidRDefault="009512DD" w:rsidP="009512D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b/>
          <w:lang w:val="ka-GE"/>
        </w:rPr>
      </w:pPr>
      <w:r w:rsidRPr="00B01931">
        <w:rPr>
          <w:rFonts w:ascii="Sylfaen" w:eastAsia="Sylfaen" w:hAnsi="Sylfaen"/>
          <w:b/>
          <w:lang w:val="ka-GE"/>
        </w:rPr>
        <w:lastRenderedPageBreak/>
        <w:t>დანართი</w:t>
      </w:r>
      <w:r>
        <w:rPr>
          <w:rFonts w:ascii="Sylfaen" w:eastAsia="Sylfaen" w:hAnsi="Sylfaen"/>
          <w:b/>
          <w:lang w:val="ka-GE"/>
        </w:rPr>
        <w:t xml:space="preserve"> №2</w:t>
      </w:r>
    </w:p>
    <w:p w14:paraId="0867E8AF" w14:textId="77777777" w:rsidR="009512DD" w:rsidRPr="00404FE5" w:rsidRDefault="009512DD" w:rsidP="009512D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b/>
          <w:i/>
          <w:lang w:val="ka-GE"/>
        </w:rPr>
      </w:pPr>
    </w:p>
    <w:p w14:paraId="28ADF4D8" w14:textId="0C01D962" w:rsidR="009512DD" w:rsidRPr="00B01931" w:rsidRDefault="004F3D3B" w:rsidP="00A175A4">
      <w:pPr>
        <w:jc w:val="center"/>
        <w:rPr>
          <w:rFonts w:ascii="Sylfaen" w:hAnsi="Sylfaen"/>
          <w:lang w:val="ka-GE"/>
        </w:rPr>
      </w:pPr>
      <w:r w:rsidRPr="004F3D3B">
        <w:rPr>
          <w:rFonts w:ascii="Sylfaen" w:eastAsia="Sylfaen" w:hAnsi="Sylfaen"/>
          <w:b/>
          <w:lang w:val="ka-GE"/>
        </w:rPr>
        <w:t>საქართველოს ნაციონალური GDP</w:t>
      </w:r>
      <w:r w:rsidR="00A175A4">
        <w:rPr>
          <w:rFonts w:ascii="Sylfaen" w:eastAsia="Sylfaen" w:hAnsi="Sylfaen"/>
          <w:b/>
          <w:lang w:val="ka-GE"/>
        </w:rPr>
        <w:t>-ის</w:t>
      </w:r>
      <w:r w:rsidRPr="004F3D3B">
        <w:rPr>
          <w:rFonts w:ascii="Sylfaen" w:eastAsia="Sylfaen" w:hAnsi="Sylfaen"/>
          <w:b/>
          <w:lang w:val="ka-GE"/>
        </w:rPr>
        <w:t xml:space="preserve"> (კარგი სადისტრიბუციო პრაქტიკის) სტანდარტთან შესაბამისობის დადგენის და GDP სერტიფიკატის გაცემის წესი</w:t>
      </w:r>
    </w:p>
    <w:p w14:paraId="3496BF16" w14:textId="77777777" w:rsidR="009512DD" w:rsidRPr="00B01931" w:rsidRDefault="009512DD" w:rsidP="009512DD">
      <w:pPr>
        <w:jc w:val="both"/>
        <w:rPr>
          <w:rFonts w:ascii="Sylfaen" w:hAnsi="Sylfaen"/>
          <w:lang w:val="ka-GE"/>
        </w:rPr>
      </w:pPr>
      <w:r w:rsidRPr="00B01931">
        <w:rPr>
          <w:rFonts w:ascii="Sylfaen" w:hAnsi="Sylfaen"/>
          <w:b/>
          <w:lang w:val="ka-GE"/>
        </w:rPr>
        <w:t xml:space="preserve">მუხლი 1. </w:t>
      </w:r>
      <w:r w:rsidRPr="00B01931">
        <w:rPr>
          <w:rFonts w:ascii="Sylfaen" w:hAnsi="Sylfaen"/>
          <w:lang w:val="ka-GE"/>
        </w:rPr>
        <w:t xml:space="preserve">ზოგადი </w:t>
      </w:r>
      <w:r>
        <w:rPr>
          <w:rFonts w:ascii="Sylfaen" w:hAnsi="Sylfaen"/>
          <w:lang w:val="ka-GE"/>
        </w:rPr>
        <w:t>დებულებანი</w:t>
      </w:r>
      <w:r w:rsidRPr="00B01931">
        <w:rPr>
          <w:rFonts w:ascii="Sylfaen" w:hAnsi="Sylfaen"/>
          <w:lang w:val="ka-GE"/>
        </w:rPr>
        <w:t>.</w:t>
      </w:r>
    </w:p>
    <w:p w14:paraId="1C552AC9" w14:textId="7D020985" w:rsidR="00A2225C" w:rsidRPr="00A2225C" w:rsidRDefault="009512DD" w:rsidP="00A2225C">
      <w:pPr>
        <w:jc w:val="both"/>
        <w:rPr>
          <w:rFonts w:ascii="Sylfaen" w:eastAsia="Sylfaen" w:hAnsi="Sylfaen" w:cs="Sylfaen"/>
          <w:lang w:val="ka-GE"/>
        </w:rPr>
      </w:pPr>
      <w:r w:rsidRPr="00C26301">
        <w:rPr>
          <w:rFonts w:ascii="Sylfaen" w:eastAsia="Sylfaen" w:hAnsi="Sylfaen" w:cs="Sylfaen"/>
          <w:lang w:val="ka-GE"/>
        </w:rPr>
        <w:t xml:space="preserve">1. </w:t>
      </w:r>
      <w:r w:rsidR="00D20419" w:rsidRPr="00D20419">
        <w:rPr>
          <w:rFonts w:ascii="Sylfaen" w:eastAsia="Sylfaen" w:hAnsi="Sylfaen" w:cs="Sylfaen"/>
          <w:lang w:val="ka-GE"/>
        </w:rPr>
        <w:t xml:space="preserve">საქართველოს ნაციონალური GDP-ის (კარგი სადისტრიბუციო პრაქტიკის) </w:t>
      </w:r>
      <w:r w:rsidR="00D20419">
        <w:rPr>
          <w:rFonts w:ascii="Sylfaen" w:eastAsia="Sylfaen" w:hAnsi="Sylfaen" w:cs="Sylfaen"/>
          <w:lang w:val="ka-GE"/>
        </w:rPr>
        <w:t xml:space="preserve">სტანდარტად </w:t>
      </w:r>
      <w:r w:rsidR="00A2225C" w:rsidRPr="00A2225C">
        <w:rPr>
          <w:rFonts w:ascii="Sylfaen" w:eastAsia="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w:t>
      </w:r>
      <w:r w:rsidR="00A2225C">
        <w:rPr>
          <w:rFonts w:ascii="Sylfaen" w:eastAsia="Sylfaen" w:hAnsi="Sylfaen" w:cs="Sylfaen"/>
          <w:lang w:val="ka-GE"/>
        </w:rPr>
        <w:t xml:space="preserve"> სამინისტრო</w:t>
      </w:r>
      <w:r w:rsidR="00D20419">
        <w:rPr>
          <w:rFonts w:ascii="Sylfaen" w:eastAsia="Sylfaen" w:hAnsi="Sylfaen" w:cs="Sylfaen"/>
          <w:lang w:val="ka-GE"/>
        </w:rPr>
        <w:t xml:space="preserve"> (შემდგომში - სამინისტრო)</w:t>
      </w:r>
      <w:r w:rsidR="00A2225C">
        <w:rPr>
          <w:rFonts w:ascii="Sylfaen" w:eastAsia="Sylfaen" w:hAnsi="Sylfaen" w:cs="Sylfaen"/>
          <w:lang w:val="ka-GE"/>
        </w:rPr>
        <w:t xml:space="preserve"> აღიარებს </w:t>
      </w:r>
      <w:r w:rsidR="00D20419">
        <w:rPr>
          <w:rFonts w:ascii="Sylfaen" w:eastAsia="Sylfaen" w:hAnsi="Sylfaen" w:cs="Sylfaen"/>
          <w:lang w:val="ka-GE"/>
        </w:rPr>
        <w:t>ევროკომისიის 2013 წლის 5 ნოემბრის გაიდლაინს - კარგი სადისტრიბუციო პრაქტიკა ადამიანის</w:t>
      </w:r>
      <w:r w:rsidR="00763310">
        <w:rPr>
          <w:rFonts w:ascii="Sylfaen" w:eastAsia="Sylfaen" w:hAnsi="Sylfaen" w:cs="Sylfaen"/>
          <w:lang w:val="ka-GE"/>
        </w:rPr>
        <w:t>ათვის</w:t>
      </w:r>
      <w:r w:rsidR="00D20419">
        <w:rPr>
          <w:rFonts w:ascii="Sylfaen" w:eastAsia="Sylfaen" w:hAnsi="Sylfaen" w:cs="Sylfaen"/>
          <w:lang w:val="ka-GE"/>
        </w:rPr>
        <w:t xml:space="preserve"> გამიზნული ფარმაცევტული პროდუქტებისათვის (</w:t>
      </w:r>
      <w:r w:rsidR="00A2225C" w:rsidRPr="00A2225C">
        <w:rPr>
          <w:rFonts w:ascii="Sylfaen" w:eastAsia="Sylfaen" w:hAnsi="Sylfaen" w:cs="Sylfaen"/>
          <w:lang w:val="ka-GE"/>
        </w:rPr>
        <w:t>Guidelines of 5 November 2013 on Good Distribution Practice of medicinal products for human use</w:t>
      </w:r>
      <w:r w:rsidR="00D20419">
        <w:rPr>
          <w:rFonts w:ascii="Sylfaen" w:eastAsia="Sylfaen" w:hAnsi="Sylfaen" w:cs="Sylfaen"/>
          <w:lang w:val="ka-GE"/>
        </w:rPr>
        <w:t>)</w:t>
      </w:r>
      <w:r w:rsidR="00763310">
        <w:rPr>
          <w:rFonts w:ascii="Sylfaen" w:eastAsia="Sylfaen" w:hAnsi="Sylfaen" w:cs="Sylfaen"/>
          <w:lang w:val="ka-GE"/>
        </w:rPr>
        <w:t>.</w:t>
      </w:r>
    </w:p>
    <w:p w14:paraId="162D86D0" w14:textId="4956DEFA" w:rsidR="009512DD" w:rsidRPr="00DD6A01" w:rsidRDefault="00A2225C" w:rsidP="009512DD">
      <w:pPr>
        <w:jc w:val="both"/>
        <w:rPr>
          <w:rFonts w:ascii="Sylfaen" w:hAnsi="Sylfaen"/>
          <w:lang w:val="ka-GE"/>
        </w:rPr>
      </w:pPr>
      <w:r>
        <w:rPr>
          <w:rFonts w:ascii="Sylfaen" w:eastAsia="Sylfaen" w:hAnsi="Sylfaen" w:cs="Sylfaen"/>
          <w:lang w:val="ka-GE"/>
        </w:rPr>
        <w:t xml:space="preserve">2. </w:t>
      </w:r>
      <w:r w:rsidR="009512DD" w:rsidRPr="00DD6A01">
        <w:rPr>
          <w:rFonts w:ascii="Sylfaen" w:eastAsia="Sylfaen" w:hAnsi="Sylfaen" w:cs="Sylfaen"/>
          <w:lang w:val="ka-GE"/>
        </w:rPr>
        <w:t>საქართველოს</w:t>
      </w:r>
      <w:r w:rsidR="009512DD" w:rsidRPr="00DD6A01">
        <w:rPr>
          <w:rFonts w:ascii="Sylfaen" w:eastAsia="Sylfaen" w:hAnsi="Sylfaen"/>
          <w:lang w:val="ka-GE"/>
        </w:rPr>
        <w:t xml:space="preserve"> ნაციონალური</w:t>
      </w:r>
      <w:r w:rsidR="009512DD">
        <w:rPr>
          <w:rFonts w:ascii="Sylfaen" w:eastAsia="Sylfaen" w:hAnsi="Sylfaen"/>
          <w:lang w:val="ka-GE"/>
        </w:rPr>
        <w:t xml:space="preserve"> G</w:t>
      </w:r>
      <w:r w:rsidR="009512DD" w:rsidRPr="00D0639E">
        <w:rPr>
          <w:rFonts w:ascii="Sylfaen" w:eastAsia="Sylfaen" w:hAnsi="Sylfaen"/>
          <w:lang w:val="ka-GE"/>
        </w:rPr>
        <w:t>D</w:t>
      </w:r>
      <w:r w:rsidR="009512DD" w:rsidRPr="00DD6A01">
        <w:rPr>
          <w:rFonts w:ascii="Sylfaen" w:eastAsia="Sylfaen" w:hAnsi="Sylfaen"/>
          <w:lang w:val="ka-GE"/>
        </w:rPr>
        <w:t xml:space="preserve">P (კარგი </w:t>
      </w:r>
      <w:r w:rsidR="009512DD">
        <w:rPr>
          <w:rFonts w:ascii="Sylfaen" w:eastAsia="Sylfaen" w:hAnsi="Sylfaen"/>
          <w:lang w:val="ka-GE"/>
        </w:rPr>
        <w:t>სადისტრიბუციო</w:t>
      </w:r>
      <w:r w:rsidR="009512DD" w:rsidRPr="00DD6A01">
        <w:rPr>
          <w:rFonts w:ascii="Sylfaen" w:eastAsia="Sylfaen" w:hAnsi="Sylfaen"/>
          <w:lang w:val="ka-GE"/>
        </w:rPr>
        <w:t xml:space="preserve"> პრაქტიკის) სტანდარტთან (შემდგომში</w:t>
      </w:r>
      <w:r w:rsidR="009512DD">
        <w:rPr>
          <w:rFonts w:ascii="Sylfaen" w:eastAsia="Sylfaen" w:hAnsi="Sylfaen"/>
          <w:lang w:val="ka-GE"/>
        </w:rPr>
        <w:t xml:space="preserve"> - G</w:t>
      </w:r>
      <w:r w:rsidR="009512DD" w:rsidRPr="00D0639E">
        <w:rPr>
          <w:rFonts w:ascii="Sylfaen" w:eastAsia="Sylfaen" w:hAnsi="Sylfaen"/>
          <w:lang w:val="ka-GE"/>
        </w:rPr>
        <w:t>D</w:t>
      </w:r>
      <w:r w:rsidR="009512DD" w:rsidRPr="00DD6A01">
        <w:rPr>
          <w:rFonts w:ascii="Sylfaen" w:eastAsia="Sylfaen" w:hAnsi="Sylfaen"/>
          <w:lang w:val="ka-GE"/>
        </w:rPr>
        <w:t>P სტანდარტი) შესაბამისობის დადგენის და</w:t>
      </w:r>
      <w:r w:rsidR="009512DD">
        <w:rPr>
          <w:rFonts w:ascii="Sylfaen" w:eastAsia="Sylfaen" w:hAnsi="Sylfaen"/>
          <w:lang w:val="ka-GE"/>
        </w:rPr>
        <w:t xml:space="preserve"> G</w:t>
      </w:r>
      <w:r w:rsidR="009512DD" w:rsidRPr="00D0639E">
        <w:rPr>
          <w:rFonts w:ascii="Sylfaen" w:eastAsia="Sylfaen" w:hAnsi="Sylfaen"/>
          <w:lang w:val="ka-GE"/>
        </w:rPr>
        <w:t>D</w:t>
      </w:r>
      <w:r w:rsidR="009512DD" w:rsidRPr="00DD6A01">
        <w:rPr>
          <w:rFonts w:ascii="Sylfaen" w:eastAsia="Sylfaen" w:hAnsi="Sylfaen"/>
          <w:lang w:val="ka-GE"/>
        </w:rPr>
        <w:t xml:space="preserve">P სერტიფიკატის გაცემის წესი (შემდგომში - წესი) განსაზღვრავს, 2019 წლის 1 ივლისიდან, </w:t>
      </w:r>
      <w:r w:rsidR="009512DD">
        <w:rPr>
          <w:rFonts w:ascii="Sylfaen" w:eastAsia="Sylfaen" w:hAnsi="Sylfaen"/>
          <w:lang w:val="ka-GE"/>
        </w:rPr>
        <w:t xml:space="preserve">საბითუმო დისტრიბუციის განმახორციელებელი პირის </w:t>
      </w:r>
      <w:r w:rsidR="009512DD" w:rsidRPr="00DD6A01">
        <w:rPr>
          <w:rFonts w:ascii="Sylfaen" w:eastAsia="Sylfaen" w:hAnsi="Sylfaen"/>
          <w:lang w:val="ka-GE"/>
        </w:rPr>
        <w:t xml:space="preserve">მოთხოვნისა და </w:t>
      </w:r>
      <w:r w:rsidR="009512DD" w:rsidRPr="00D20419">
        <w:rPr>
          <w:rFonts w:ascii="Sylfaen" w:eastAsia="Sylfaen" w:hAnsi="Sylfaen"/>
          <w:lang w:val="ka-GE"/>
        </w:rPr>
        <w:t xml:space="preserve">შესაბამისი </w:t>
      </w:r>
      <w:r w:rsidR="009512DD" w:rsidRPr="00A175A4">
        <w:rPr>
          <w:rFonts w:ascii="Sylfaen" w:eastAsia="Sylfaen" w:hAnsi="Sylfaen"/>
          <w:lang w:val="ka-GE"/>
        </w:rPr>
        <w:t>საფასურ</w:t>
      </w:r>
      <w:r w:rsidR="009512DD" w:rsidRPr="00D20419">
        <w:rPr>
          <w:rFonts w:ascii="Sylfaen" w:eastAsia="Sylfaen" w:hAnsi="Sylfaen"/>
          <w:lang w:val="ka-GE"/>
        </w:rPr>
        <w:t xml:space="preserve">ის </w:t>
      </w:r>
      <w:r w:rsidR="009512DD" w:rsidRPr="00A175A4">
        <w:rPr>
          <w:rFonts w:ascii="Sylfaen" w:eastAsia="Sylfaen" w:hAnsi="Sylfaen"/>
          <w:lang w:val="ka-GE"/>
        </w:rPr>
        <w:t>გადახდის საფუძველზე, საბითუმო დისტრიბუტორის  GDP სტანდარტთან შესაბამისობის</w:t>
      </w:r>
      <w:r w:rsidR="009512DD" w:rsidRPr="00DD6A01">
        <w:rPr>
          <w:rFonts w:ascii="Sylfaen" w:eastAsia="Sylfaen" w:hAnsi="Sylfaen"/>
          <w:lang w:val="ka-GE"/>
        </w:rPr>
        <w:t xml:space="preserve"> დადგენის და, შესაბამისობის დადასტურების შემთხვევაში</w:t>
      </w:r>
      <w:r w:rsidR="009512DD">
        <w:rPr>
          <w:rFonts w:ascii="Sylfaen" w:eastAsia="Sylfaen" w:hAnsi="Sylfaen"/>
          <w:lang w:val="ka-GE"/>
        </w:rPr>
        <w:t>, G</w:t>
      </w:r>
      <w:r w:rsidR="009512DD" w:rsidRPr="00D0639E">
        <w:rPr>
          <w:rFonts w:ascii="Sylfaen" w:eastAsia="Sylfaen" w:hAnsi="Sylfaen"/>
          <w:lang w:val="ka-GE"/>
        </w:rPr>
        <w:t>D</w:t>
      </w:r>
      <w:r w:rsidR="009512DD" w:rsidRPr="00DD6A01">
        <w:rPr>
          <w:rFonts w:ascii="Sylfaen" w:eastAsia="Sylfaen" w:hAnsi="Sylfaen"/>
          <w:lang w:val="ka-GE"/>
        </w:rPr>
        <w:t>P სერტიფიკატის გაცემის პროცედურებსა და მათთან დაკავშირებულ ურთიერთობებს.</w:t>
      </w:r>
    </w:p>
    <w:p w14:paraId="6B99888A" w14:textId="08415B9D" w:rsidR="009512DD" w:rsidRPr="00DD6A01" w:rsidRDefault="00D20419" w:rsidP="009512DD">
      <w:pPr>
        <w:spacing w:after="0" w:line="20" w:lineRule="atLeast"/>
        <w:jc w:val="both"/>
        <w:rPr>
          <w:rFonts w:ascii="Sylfaen" w:eastAsia="Sylfaen" w:hAnsi="Sylfaen"/>
          <w:lang w:val="ka-GE"/>
        </w:rPr>
      </w:pPr>
      <w:r>
        <w:rPr>
          <w:rFonts w:ascii="Sylfaen" w:eastAsia="Sylfaen" w:hAnsi="Sylfaen" w:cs="Sylfaen"/>
          <w:lang w:val="ka-GE"/>
        </w:rPr>
        <w:t>3</w:t>
      </w:r>
      <w:r w:rsidR="009512DD" w:rsidRPr="00C26301">
        <w:rPr>
          <w:rFonts w:ascii="Sylfaen" w:eastAsia="Sylfaen" w:hAnsi="Sylfaen" w:cs="Sylfaen"/>
          <w:lang w:val="ka-GE"/>
        </w:rPr>
        <w:t xml:space="preserve">. </w:t>
      </w:r>
      <w:r w:rsidR="009512DD">
        <w:rPr>
          <w:rFonts w:ascii="Sylfaen" w:eastAsia="Sylfaen" w:hAnsi="Sylfaen"/>
          <w:lang w:val="ka-GE"/>
        </w:rPr>
        <w:t>საბითუმო დისტრიბუტორის G</w:t>
      </w:r>
      <w:r w:rsidR="009512DD" w:rsidRPr="00A175A4">
        <w:rPr>
          <w:rFonts w:ascii="Sylfaen" w:eastAsia="Sylfaen" w:hAnsi="Sylfaen"/>
          <w:lang w:val="ka-GE"/>
        </w:rPr>
        <w:t>D</w:t>
      </w:r>
      <w:r w:rsidR="009512DD" w:rsidRPr="00C26301">
        <w:rPr>
          <w:rFonts w:ascii="Sylfaen" w:eastAsia="Sylfaen" w:hAnsi="Sylfaen"/>
          <w:lang w:val="ka-GE"/>
        </w:rPr>
        <w:t>P</w:t>
      </w:r>
      <w:r w:rsidR="009512DD" w:rsidRPr="00DD6A01">
        <w:rPr>
          <w:rFonts w:ascii="Sylfaen" w:eastAsia="Sylfaen" w:hAnsi="Sylfaen"/>
          <w:lang w:val="ka-GE"/>
        </w:rPr>
        <w:t xml:space="preserve"> სტანდარტთან შესაბამისობის დადგენას და შესაბამისობის დადასტურების შემთხვევაში, </w:t>
      </w:r>
      <w:r w:rsidR="009512DD">
        <w:rPr>
          <w:rFonts w:ascii="Sylfaen" w:eastAsia="Sylfaen" w:hAnsi="Sylfaen"/>
          <w:lang w:val="ka-GE"/>
        </w:rPr>
        <w:t>G</w:t>
      </w:r>
      <w:r w:rsidR="009512DD" w:rsidRPr="00A175A4">
        <w:rPr>
          <w:rFonts w:ascii="Sylfaen" w:eastAsia="Sylfaen" w:hAnsi="Sylfaen"/>
          <w:lang w:val="ka-GE"/>
        </w:rPr>
        <w:t>D</w:t>
      </w:r>
      <w:r w:rsidR="009512DD" w:rsidRPr="00C26301">
        <w:rPr>
          <w:rFonts w:ascii="Sylfaen" w:eastAsia="Sylfaen" w:hAnsi="Sylfaen"/>
          <w:lang w:val="ka-GE"/>
        </w:rPr>
        <w:t>P სერტიფიკატის გაცემ</w:t>
      </w:r>
      <w:r w:rsidR="009512DD" w:rsidRPr="00DD6A01">
        <w:rPr>
          <w:rFonts w:ascii="Sylfaen" w:eastAsia="Sylfaen" w:hAnsi="Sylfaen"/>
          <w:lang w:val="ka-GE"/>
        </w:rPr>
        <w:t>ას უზრუნველყოფს სსიპ წამლის სააგენტო (შემდგომში - სააგენტო).</w:t>
      </w:r>
    </w:p>
    <w:p w14:paraId="7C181210" w14:textId="77777777" w:rsidR="009512DD" w:rsidRDefault="009512DD" w:rsidP="009512DD">
      <w:pPr>
        <w:pStyle w:val="ListParagraph"/>
        <w:spacing w:after="0" w:line="20" w:lineRule="atLeast"/>
        <w:ind w:left="420"/>
        <w:jc w:val="both"/>
        <w:rPr>
          <w:rFonts w:ascii="Sylfaen" w:eastAsia="Sylfaen" w:hAnsi="Sylfaen"/>
          <w:lang w:val="ka-GE"/>
        </w:rPr>
      </w:pPr>
    </w:p>
    <w:p w14:paraId="4279DA70" w14:textId="11D4A86A" w:rsidR="009512DD" w:rsidRPr="00DD6A01" w:rsidRDefault="00D20419" w:rsidP="009512DD">
      <w:pPr>
        <w:spacing w:after="0" w:line="20" w:lineRule="atLeast"/>
        <w:jc w:val="both"/>
        <w:rPr>
          <w:rFonts w:ascii="Sylfaen" w:eastAsia="Sylfaen" w:hAnsi="Sylfaen"/>
          <w:lang w:val="ka-GE"/>
        </w:rPr>
      </w:pPr>
      <w:r>
        <w:rPr>
          <w:rFonts w:ascii="Sylfaen" w:eastAsia="Sylfaen" w:hAnsi="Sylfaen" w:cs="Sylfaen"/>
          <w:lang w:val="ka-GE"/>
        </w:rPr>
        <w:t>4</w:t>
      </w:r>
      <w:r w:rsidR="009512DD" w:rsidRPr="00C26301">
        <w:rPr>
          <w:rFonts w:ascii="Sylfaen" w:eastAsia="Sylfaen" w:hAnsi="Sylfaen" w:cs="Sylfaen"/>
          <w:lang w:val="ka-GE"/>
        </w:rPr>
        <w:t xml:space="preserve">. </w:t>
      </w:r>
      <w:r w:rsidR="009512DD" w:rsidRPr="00DD6A01">
        <w:rPr>
          <w:rFonts w:ascii="Sylfaen" w:eastAsia="Sylfaen" w:hAnsi="Sylfaen" w:cs="Sylfaen"/>
          <w:lang w:val="ka-GE"/>
        </w:rPr>
        <w:t>ამ</w:t>
      </w:r>
      <w:r w:rsidR="009512DD" w:rsidRPr="00DD6A01">
        <w:rPr>
          <w:rFonts w:ascii="Sylfaen" w:eastAsia="Sylfaen" w:hAnsi="Sylfaen"/>
          <w:lang w:val="ka-GE"/>
        </w:rPr>
        <w:t xml:space="preserve"> </w:t>
      </w:r>
      <w:r>
        <w:rPr>
          <w:rFonts w:ascii="Sylfaen" w:eastAsia="Sylfaen" w:hAnsi="Sylfaen"/>
          <w:lang w:val="ka-GE"/>
        </w:rPr>
        <w:t>დანართის</w:t>
      </w:r>
      <w:r w:rsidR="009512DD" w:rsidRPr="00DD6A01">
        <w:rPr>
          <w:rFonts w:ascii="Sylfaen" w:eastAsia="Sylfaen" w:hAnsi="Sylfaen"/>
          <w:lang w:val="ka-GE"/>
        </w:rPr>
        <w:t xml:space="preserve"> ამოქმედებისთვის, სააგენტოს მიერ დამტკიცდეს:</w:t>
      </w:r>
    </w:p>
    <w:p w14:paraId="57BDC072" w14:textId="77777777" w:rsidR="009512DD" w:rsidRPr="00DD6A01" w:rsidRDefault="009512DD" w:rsidP="009512DD">
      <w:pPr>
        <w:spacing w:after="0" w:line="20" w:lineRule="atLeast"/>
        <w:jc w:val="both"/>
        <w:rPr>
          <w:rFonts w:ascii="Sylfaen" w:hAnsi="Sylfaen" w:cs="Sylfaen"/>
          <w:lang w:val="ka-GE"/>
        </w:rPr>
      </w:pPr>
      <w:r w:rsidRPr="00DD6A01">
        <w:rPr>
          <w:rFonts w:ascii="Sylfaen" w:eastAsia="Sylfaen" w:hAnsi="Sylfaen" w:cs="Sylfaen"/>
          <w:lang w:val="ka-GE"/>
        </w:rPr>
        <w:t>ა</w:t>
      </w:r>
      <w:r w:rsidRPr="00DD6A01">
        <w:rPr>
          <w:rFonts w:ascii="Sylfaen" w:eastAsia="Sylfaen" w:hAnsi="Sylfaen"/>
          <w:lang w:val="ka-GE"/>
        </w:rPr>
        <w:t xml:space="preserve">) </w:t>
      </w:r>
      <w:r w:rsidRPr="00DD6A01">
        <w:rPr>
          <w:rFonts w:ascii="Sylfaen" w:hAnsi="Sylfaen" w:cs="Sylfaen"/>
          <w:lang w:val="ka-GE"/>
        </w:rPr>
        <w:t>აპლიკაციის ფორმა</w:t>
      </w:r>
      <w:r>
        <w:rPr>
          <w:rFonts w:ascii="Sylfaen" w:eastAsia="Sylfaen" w:hAnsi="Sylfaen"/>
          <w:lang w:val="ka-GE"/>
        </w:rPr>
        <w:t xml:space="preserve"> G</w:t>
      </w:r>
      <w:r w:rsidRPr="0096643A">
        <w:rPr>
          <w:rFonts w:ascii="Sylfaen" w:eastAsia="Sylfaen" w:hAnsi="Sylfaen"/>
          <w:lang w:val="ka-GE"/>
        </w:rPr>
        <w:t>D</w:t>
      </w:r>
      <w:r w:rsidRPr="00DD6A01">
        <w:rPr>
          <w:rFonts w:ascii="Sylfaen" w:eastAsia="Sylfaen" w:hAnsi="Sylfaen"/>
          <w:lang w:val="ka-GE"/>
        </w:rPr>
        <w:t>P სერტიფიკატის მისაღებად</w:t>
      </w:r>
      <w:r w:rsidRPr="00DD6A01">
        <w:rPr>
          <w:rFonts w:ascii="Sylfaen" w:hAnsi="Sylfaen" w:cs="Sylfaen"/>
          <w:lang w:val="ka-GE"/>
        </w:rPr>
        <w:t>;</w:t>
      </w:r>
    </w:p>
    <w:p w14:paraId="258CB360" w14:textId="77777777" w:rsidR="009512DD" w:rsidRPr="00DD6A01" w:rsidRDefault="009512DD" w:rsidP="009512DD">
      <w:pPr>
        <w:spacing w:after="0" w:line="20" w:lineRule="atLeast"/>
        <w:jc w:val="both"/>
        <w:rPr>
          <w:rFonts w:ascii="Sylfaen" w:hAnsi="Sylfaen" w:cs="Sylfaen"/>
          <w:lang w:val="ka-GE"/>
        </w:rPr>
      </w:pPr>
      <w:r w:rsidRPr="00DD6A01">
        <w:rPr>
          <w:rFonts w:ascii="Sylfaen" w:hAnsi="Sylfaen" w:cs="Sylfaen"/>
          <w:lang w:val="ka-GE"/>
        </w:rPr>
        <w:t xml:space="preserve">ბ) </w:t>
      </w:r>
      <w:r>
        <w:rPr>
          <w:rFonts w:ascii="Sylfaen" w:eastAsia="Times New Roman" w:hAnsi="Sylfaen"/>
          <w:lang w:val="ka-GE" w:eastAsia="en-GB"/>
        </w:rPr>
        <w:t>საბითუმო დისტრიბუციაზე</w:t>
      </w:r>
      <w:r w:rsidRPr="00DD6A01">
        <w:rPr>
          <w:rFonts w:ascii="Sylfaen" w:eastAsia="Times New Roman" w:hAnsi="Sylfaen"/>
          <w:lang w:val="ka-GE" w:eastAsia="en-GB"/>
        </w:rPr>
        <w:t xml:space="preserve"> პასუხისმგებელი პირ(ებ)ის შესახებ წარმოსადგენი ინფორმაციის ფორმა</w:t>
      </w:r>
      <w:r w:rsidRPr="00DD6A01">
        <w:rPr>
          <w:rFonts w:ascii="Sylfaen" w:hAnsi="Sylfaen" w:cs="Sylfaen"/>
          <w:lang w:val="ka-GE"/>
        </w:rPr>
        <w:t>;</w:t>
      </w:r>
    </w:p>
    <w:p w14:paraId="21CA3B2D" w14:textId="77777777" w:rsidR="009512DD" w:rsidRPr="00C26301" w:rsidRDefault="009512DD" w:rsidP="009512DD">
      <w:pPr>
        <w:spacing w:after="0" w:line="20" w:lineRule="atLeast"/>
        <w:jc w:val="both"/>
        <w:rPr>
          <w:rFonts w:ascii="Sylfaen" w:hAnsi="Sylfaen"/>
          <w:color w:val="000000"/>
          <w:lang w:val="ka-GE"/>
        </w:rPr>
      </w:pPr>
      <w:r w:rsidRPr="00DD6A01">
        <w:rPr>
          <w:rFonts w:ascii="Sylfaen" w:hAnsi="Sylfaen" w:cs="Sylfaen"/>
          <w:lang w:val="ka-GE"/>
        </w:rPr>
        <w:t>გ) სპეციალურ</w:t>
      </w:r>
      <w:r w:rsidRPr="00DD6A01">
        <w:rPr>
          <w:lang w:val="ka-GE"/>
        </w:rPr>
        <w:t xml:space="preserve"> </w:t>
      </w:r>
      <w:r w:rsidRPr="00DD6A01">
        <w:rPr>
          <w:rFonts w:ascii="Sylfaen" w:hAnsi="Sylfaen" w:cs="Sylfaen"/>
          <w:lang w:val="ka-GE"/>
        </w:rPr>
        <w:t>კონტროლს</w:t>
      </w:r>
      <w:r w:rsidRPr="00DD6A01">
        <w:rPr>
          <w:lang w:val="ka-GE"/>
        </w:rPr>
        <w:t xml:space="preserve"> </w:t>
      </w:r>
      <w:r w:rsidRPr="00DD6A01">
        <w:rPr>
          <w:rFonts w:ascii="Sylfaen" w:hAnsi="Sylfaen" w:cs="Sylfaen"/>
          <w:lang w:val="ka-GE"/>
        </w:rPr>
        <w:t>დაქვემდებარებული ნივთიერებების, სპეციალურ</w:t>
      </w:r>
      <w:r w:rsidRPr="00DD6A01">
        <w:rPr>
          <w:lang w:val="ka-GE"/>
        </w:rPr>
        <w:t xml:space="preserve"> </w:t>
      </w:r>
      <w:r w:rsidRPr="00DD6A01">
        <w:rPr>
          <w:rFonts w:ascii="Sylfaen" w:hAnsi="Sylfaen" w:cs="Sylfaen"/>
          <w:lang w:val="ka-GE"/>
        </w:rPr>
        <w:t>კონტროლს</w:t>
      </w:r>
      <w:r w:rsidRPr="00DD6A01">
        <w:rPr>
          <w:lang w:val="ka-GE"/>
        </w:rPr>
        <w:t xml:space="preserve"> </w:t>
      </w:r>
      <w:r w:rsidRPr="00DD6A01">
        <w:rPr>
          <w:rFonts w:ascii="Sylfaen" w:hAnsi="Sylfaen" w:cs="Sylfaen"/>
          <w:lang w:val="ka-GE"/>
        </w:rPr>
        <w:t>დაქვემდებარებული</w:t>
      </w:r>
      <w:r w:rsidRPr="00DD6A01">
        <w:rPr>
          <w:lang w:val="ka-GE"/>
        </w:rPr>
        <w:t xml:space="preserve"> </w:t>
      </w:r>
      <w:r w:rsidRPr="00DD6A01">
        <w:rPr>
          <w:rFonts w:ascii="Sylfaen" w:hAnsi="Sylfaen" w:cs="Sylfaen"/>
          <w:lang w:val="ka-GE"/>
        </w:rPr>
        <w:t>ფარმაცევტული</w:t>
      </w:r>
      <w:r w:rsidRPr="00DD6A01">
        <w:rPr>
          <w:lang w:val="ka-GE"/>
        </w:rPr>
        <w:t xml:space="preserve"> </w:t>
      </w:r>
      <w:r w:rsidRPr="00DD6A01">
        <w:rPr>
          <w:rFonts w:ascii="Sylfaen" w:hAnsi="Sylfaen" w:cs="Sylfaen"/>
          <w:lang w:val="ka-GE"/>
        </w:rPr>
        <w:t>პროდუქტის/ფარმაცევტული სუბსტანციის და მასთან გათანაბრებული ფარმაცევტული პროდუქტის</w:t>
      </w:r>
      <w:r w:rsidRPr="00DD6A01">
        <w:rPr>
          <w:lang w:val="ka-GE"/>
        </w:rPr>
        <w:t xml:space="preserve"> </w:t>
      </w:r>
      <w:r w:rsidRPr="00DD6A01">
        <w:rPr>
          <w:rFonts w:ascii="Sylfaen" w:hAnsi="Sylfaen" w:cs="Sylfaen"/>
          <w:lang w:val="ka-GE"/>
        </w:rPr>
        <w:t>ბრუნვის შემთხვევაში, აღნიშნულ საქმიანობაზე</w:t>
      </w:r>
      <w:r w:rsidRPr="00DD6A01">
        <w:rPr>
          <w:rFonts w:ascii="Sylfaen" w:hAnsi="Sylfaen"/>
          <w:color w:val="000000"/>
          <w:lang w:val="ka-GE"/>
        </w:rPr>
        <w:t xml:space="preserve"> პასუხისმგებელი პირ(ებ)ის შესახებ წარმოსადგენი ინფორმაციის ფორმა;</w:t>
      </w:r>
    </w:p>
    <w:p w14:paraId="664CE3E5" w14:textId="77777777" w:rsidR="009512DD" w:rsidRPr="00DD6A01" w:rsidRDefault="009512DD" w:rsidP="009512DD">
      <w:pPr>
        <w:spacing w:after="0" w:line="20" w:lineRule="atLeast"/>
        <w:jc w:val="both"/>
        <w:rPr>
          <w:rFonts w:ascii="Sylfaen" w:hAnsi="Sylfaen"/>
          <w:color w:val="000000"/>
          <w:lang w:val="ka-GE"/>
        </w:rPr>
      </w:pPr>
      <w:r w:rsidRPr="00DD6A01">
        <w:rPr>
          <w:rFonts w:ascii="Sylfaen" w:hAnsi="Sylfaen" w:cs="Sylfaen"/>
          <w:color w:val="000000"/>
          <w:lang w:val="ka-GE"/>
        </w:rPr>
        <w:t>დ</w:t>
      </w:r>
      <w:r w:rsidRPr="00DD6A01">
        <w:rPr>
          <w:rFonts w:ascii="Sylfaen" w:hAnsi="Sylfaen"/>
          <w:color w:val="000000"/>
          <w:lang w:val="ka-GE"/>
        </w:rPr>
        <w:t xml:space="preserve">) </w:t>
      </w:r>
      <w:r w:rsidRPr="00DD6A01">
        <w:rPr>
          <w:rFonts w:ascii="Sylfaen" w:eastAsia="Times New Roman" w:hAnsi="Sylfaen"/>
          <w:lang w:val="ka-GE" w:eastAsia="en-GB"/>
        </w:rPr>
        <w:t xml:space="preserve">კონტრაქტორი </w:t>
      </w:r>
      <w:r>
        <w:rPr>
          <w:rFonts w:ascii="Sylfaen" w:eastAsia="Times New Roman" w:hAnsi="Sylfaen"/>
          <w:lang w:val="ka-GE" w:eastAsia="en-GB"/>
        </w:rPr>
        <w:t>საბითუმო დისტრიბუტორების</w:t>
      </w:r>
      <w:r w:rsidRPr="00DD6A01">
        <w:rPr>
          <w:rFonts w:ascii="Sylfaen" w:eastAsia="Times New Roman" w:hAnsi="Sylfaen"/>
          <w:lang w:val="ka-GE" w:eastAsia="en-GB"/>
        </w:rPr>
        <w:t xml:space="preserve"> შესახებ წარმოსადგენი ინფორმაციის ფორმა;</w:t>
      </w:r>
    </w:p>
    <w:p w14:paraId="2ECFAB06" w14:textId="77777777" w:rsidR="009512DD" w:rsidRPr="00DD6A01" w:rsidRDefault="009512DD" w:rsidP="009512DD">
      <w:pPr>
        <w:spacing w:after="0" w:line="20" w:lineRule="atLeast"/>
        <w:jc w:val="both"/>
        <w:rPr>
          <w:rFonts w:ascii="Sylfaen" w:eastAsia="Sylfaen" w:hAnsi="Sylfaen"/>
          <w:lang w:val="ka-GE"/>
        </w:rPr>
      </w:pPr>
      <w:r w:rsidRPr="00DD6A01">
        <w:rPr>
          <w:rFonts w:ascii="Sylfaen" w:eastAsia="Sylfaen" w:hAnsi="Sylfaen" w:cs="Sylfaen"/>
          <w:lang w:val="ka-GE"/>
        </w:rPr>
        <w:t>ე</w:t>
      </w:r>
      <w:r w:rsidRPr="00DD6A01">
        <w:rPr>
          <w:rFonts w:ascii="Sylfaen" w:eastAsia="Sylfaen" w:hAnsi="Sylfaen"/>
          <w:lang w:val="ka-GE"/>
        </w:rPr>
        <w:t>)  მატერიალურ-ტექნიკური ბაზის შესახებ წარმოსადგენი ინფორმაციის ფორმა;</w:t>
      </w:r>
    </w:p>
    <w:p w14:paraId="6FE0CF0E" w14:textId="77777777" w:rsidR="009512DD" w:rsidRPr="00DD6A01" w:rsidRDefault="009512DD" w:rsidP="009512DD">
      <w:pPr>
        <w:spacing w:after="0" w:line="20" w:lineRule="atLeast"/>
        <w:jc w:val="both"/>
        <w:rPr>
          <w:rFonts w:ascii="Sylfaen" w:eastAsia="Sylfaen" w:hAnsi="Sylfaen"/>
          <w:lang w:val="ka-GE"/>
        </w:rPr>
      </w:pPr>
      <w:r w:rsidRPr="00DD6A01">
        <w:rPr>
          <w:rFonts w:ascii="Sylfaen" w:eastAsia="Sylfaen" w:hAnsi="Sylfaen" w:cs="Sylfaen"/>
          <w:lang w:val="ka-GE"/>
        </w:rPr>
        <w:t>ვ</w:t>
      </w:r>
      <w:r w:rsidRPr="00DD6A01">
        <w:rPr>
          <w:rFonts w:ascii="Sylfaen" w:eastAsia="Sylfaen" w:hAnsi="Sylfaen"/>
          <w:lang w:val="ka-GE"/>
        </w:rPr>
        <w:t xml:space="preserve">) </w:t>
      </w:r>
      <w:r w:rsidRPr="00DD6A01">
        <w:rPr>
          <w:rFonts w:ascii="Sylfaen" w:eastAsia="Sylfaen" w:hAnsi="Sylfaen" w:cs="Sylfaen"/>
          <w:lang w:val="ka-GE"/>
        </w:rPr>
        <w:t>ნაციონალურ</w:t>
      </w:r>
      <w:r>
        <w:rPr>
          <w:rFonts w:ascii="Sylfaen" w:eastAsia="Sylfaen" w:hAnsi="Sylfaen"/>
          <w:lang w:val="ka-GE"/>
        </w:rPr>
        <w:t xml:space="preserve"> G</w:t>
      </w:r>
      <w:r w:rsidRPr="00D0639E">
        <w:rPr>
          <w:rFonts w:ascii="Sylfaen" w:eastAsia="Sylfaen" w:hAnsi="Sylfaen"/>
          <w:lang w:val="ka-GE"/>
        </w:rPr>
        <w:t>D</w:t>
      </w:r>
      <w:r w:rsidRPr="00DD6A01">
        <w:rPr>
          <w:rFonts w:ascii="Sylfaen" w:eastAsia="Sylfaen" w:hAnsi="Sylfaen"/>
          <w:lang w:val="ka-GE"/>
        </w:rPr>
        <w:t>P (კარგი</w:t>
      </w:r>
      <w:r>
        <w:rPr>
          <w:rFonts w:ascii="Sylfaen" w:eastAsia="Sylfaen" w:hAnsi="Sylfaen"/>
          <w:lang w:val="ka-GE"/>
        </w:rPr>
        <w:t xml:space="preserve"> სადისტრიბუციო</w:t>
      </w:r>
      <w:r w:rsidRPr="00DD6A01">
        <w:rPr>
          <w:rFonts w:ascii="Sylfaen" w:eastAsia="Sylfaen" w:hAnsi="Sylfaen"/>
          <w:lang w:val="ka-GE"/>
        </w:rPr>
        <w:t xml:space="preserve"> პრაქტიკის) სტანდარტთან შეუსაბამობის გადაწყვეტილების ფორმა.</w:t>
      </w:r>
    </w:p>
    <w:p w14:paraId="1E745009" w14:textId="77777777" w:rsidR="009512DD" w:rsidRDefault="009512DD" w:rsidP="009512DD">
      <w:pPr>
        <w:pStyle w:val="ListParagraph"/>
        <w:spacing w:after="0" w:line="20" w:lineRule="atLeast"/>
        <w:ind w:left="420"/>
        <w:jc w:val="both"/>
        <w:rPr>
          <w:rFonts w:ascii="Sylfaen" w:eastAsia="Sylfaen" w:hAnsi="Sylfaen"/>
          <w:lang w:val="ka-GE"/>
        </w:rPr>
      </w:pPr>
    </w:p>
    <w:p w14:paraId="6F2F3E29" w14:textId="0CE604E0" w:rsidR="009512DD" w:rsidRPr="00DD6A01" w:rsidRDefault="00D20419" w:rsidP="009512DD">
      <w:pPr>
        <w:jc w:val="both"/>
        <w:rPr>
          <w:rFonts w:ascii="Sylfaen" w:hAnsi="Sylfaen"/>
          <w:lang w:val="ka-GE"/>
        </w:rPr>
      </w:pPr>
      <w:r>
        <w:rPr>
          <w:rFonts w:ascii="Sylfaen" w:eastAsia="Sylfaen" w:hAnsi="Sylfaen" w:cs="Sylfaen"/>
          <w:lang w:val="ka-GE"/>
        </w:rPr>
        <w:t>5</w:t>
      </w:r>
      <w:r w:rsidR="009512DD" w:rsidRPr="00C26301">
        <w:rPr>
          <w:rFonts w:ascii="Sylfaen" w:eastAsia="Sylfaen" w:hAnsi="Sylfaen" w:cs="Sylfaen"/>
          <w:lang w:val="ka-GE"/>
        </w:rPr>
        <w:t xml:space="preserve">. </w:t>
      </w:r>
      <w:r w:rsidR="009512DD" w:rsidRPr="00DD6A01">
        <w:rPr>
          <w:rFonts w:ascii="Sylfaen" w:eastAsia="Sylfaen" w:hAnsi="Sylfaen" w:cs="Sylfaen"/>
          <w:lang w:val="ka-GE"/>
        </w:rPr>
        <w:t>ამ</w:t>
      </w:r>
      <w:r w:rsidR="009512DD" w:rsidRPr="00DD6A01">
        <w:rPr>
          <w:rFonts w:ascii="Sylfaen" w:eastAsia="Sylfaen" w:hAnsi="Sylfaen"/>
          <w:lang w:val="ka-GE"/>
        </w:rPr>
        <w:t xml:space="preserve"> წესის მოქმედება ვრცელდება ყველა ადგილობრივი </w:t>
      </w:r>
      <w:r w:rsidR="009512DD">
        <w:rPr>
          <w:rFonts w:ascii="Sylfaen" w:eastAsia="Sylfaen" w:hAnsi="Sylfaen"/>
          <w:lang w:val="ka-GE"/>
        </w:rPr>
        <w:t xml:space="preserve">საბითუმო დისტრიბუციის განმახორციელებელ </w:t>
      </w:r>
      <w:r w:rsidR="009512DD" w:rsidRPr="00DD6A01">
        <w:rPr>
          <w:rFonts w:ascii="Sylfaen" w:eastAsia="Sylfaen" w:hAnsi="Sylfaen"/>
          <w:lang w:val="ka-GE"/>
        </w:rPr>
        <w:t xml:space="preserve">პირზე, </w:t>
      </w:r>
      <w:r w:rsidR="009512DD">
        <w:rPr>
          <w:rFonts w:ascii="Sylfaen" w:eastAsia="Sylfaen" w:hAnsi="Sylfaen"/>
          <w:lang w:val="ka-GE"/>
        </w:rPr>
        <w:t>მათი</w:t>
      </w:r>
      <w:r w:rsidR="009512DD" w:rsidRPr="00DD6A01">
        <w:rPr>
          <w:rFonts w:ascii="Sylfaen" w:eastAsia="Sylfaen" w:hAnsi="Sylfaen"/>
          <w:lang w:val="ka-GE"/>
        </w:rPr>
        <w:t xml:space="preserve"> მოთხოვნის შემთხვევაში, 2022 წლის 1 იანვრამდე (</w:t>
      </w:r>
      <w:r w:rsidR="009512DD">
        <w:rPr>
          <w:rFonts w:ascii="Sylfaen" w:eastAsia="Sylfaen" w:hAnsi="Sylfaen"/>
          <w:lang w:val="ka-GE"/>
        </w:rPr>
        <w:t>G</w:t>
      </w:r>
      <w:r w:rsidR="009512DD" w:rsidRPr="00D0639E">
        <w:rPr>
          <w:rFonts w:ascii="Sylfaen" w:eastAsia="Sylfaen" w:hAnsi="Sylfaen"/>
          <w:lang w:val="ka-GE"/>
        </w:rPr>
        <w:t>D</w:t>
      </w:r>
      <w:r w:rsidR="009512DD" w:rsidRPr="00DD6A01">
        <w:rPr>
          <w:rFonts w:ascii="Sylfaen" w:eastAsia="Sylfaen" w:hAnsi="Sylfaen"/>
          <w:lang w:val="ka-GE"/>
        </w:rPr>
        <w:t>P სტანდარტის სავალდებულო დანერგვამდე).</w:t>
      </w:r>
    </w:p>
    <w:p w14:paraId="0270A362" w14:textId="463F9944" w:rsidR="009512DD" w:rsidRPr="00DD6A01" w:rsidRDefault="00D20419" w:rsidP="009512DD">
      <w:pPr>
        <w:jc w:val="both"/>
        <w:rPr>
          <w:lang w:val="ka-GE"/>
        </w:rPr>
      </w:pPr>
      <w:r>
        <w:rPr>
          <w:rFonts w:ascii="Sylfaen" w:hAnsi="Sylfaen" w:cs="Sylfaen"/>
          <w:lang w:val="ka-GE"/>
        </w:rPr>
        <w:lastRenderedPageBreak/>
        <w:t>6</w:t>
      </w:r>
      <w:r w:rsidR="009512DD" w:rsidRPr="00C26301">
        <w:rPr>
          <w:rFonts w:ascii="Sylfaen" w:hAnsi="Sylfaen" w:cs="Sylfaen"/>
          <w:lang w:val="ka-GE"/>
        </w:rPr>
        <w:t xml:space="preserve">. </w:t>
      </w:r>
      <w:r w:rsidR="009512DD" w:rsidRPr="00DD6A01">
        <w:rPr>
          <w:rFonts w:ascii="Sylfaen" w:hAnsi="Sylfaen" w:cs="Sylfaen"/>
          <w:lang w:val="ka-GE"/>
        </w:rPr>
        <w:t>საქართველოს</w:t>
      </w:r>
      <w:r w:rsidR="009512DD" w:rsidRPr="00DD6A01">
        <w:rPr>
          <w:lang w:val="ka-GE"/>
        </w:rPr>
        <w:t xml:space="preserve"> </w:t>
      </w:r>
      <w:r w:rsidR="009512DD" w:rsidRPr="00DD6A01">
        <w:rPr>
          <w:rFonts w:ascii="Sylfaen" w:hAnsi="Sylfaen" w:cs="Sylfaen"/>
          <w:lang w:val="ka-GE"/>
        </w:rPr>
        <w:t>ნაციონალური</w:t>
      </w:r>
      <w:r w:rsidR="009512DD" w:rsidRPr="00DD6A01">
        <w:rPr>
          <w:lang w:val="ka-GE"/>
        </w:rPr>
        <w:t xml:space="preserve"> </w:t>
      </w:r>
      <w:r w:rsidR="009512DD">
        <w:rPr>
          <w:rFonts w:ascii="Sylfaen" w:eastAsia="Sylfaen" w:hAnsi="Sylfaen"/>
          <w:lang w:val="ka-GE"/>
        </w:rPr>
        <w:t>G</w:t>
      </w:r>
      <w:r w:rsidR="009512DD" w:rsidRPr="00D0639E">
        <w:rPr>
          <w:rFonts w:ascii="Sylfaen" w:eastAsia="Sylfaen" w:hAnsi="Sylfaen"/>
          <w:lang w:val="ka-GE"/>
        </w:rPr>
        <w:t>D</w:t>
      </w:r>
      <w:r w:rsidR="009512DD" w:rsidRPr="00DD6A01">
        <w:rPr>
          <w:rFonts w:ascii="Sylfaen" w:eastAsia="Sylfaen" w:hAnsi="Sylfaen"/>
          <w:lang w:val="ka-GE"/>
        </w:rPr>
        <w:t>P</w:t>
      </w:r>
      <w:r w:rsidR="009512DD" w:rsidRPr="00DD6A01">
        <w:rPr>
          <w:lang w:val="ka-GE"/>
        </w:rPr>
        <w:t>-</w:t>
      </w:r>
      <w:r w:rsidR="009512DD" w:rsidRPr="00DD6A01">
        <w:rPr>
          <w:rFonts w:ascii="Sylfaen" w:hAnsi="Sylfaen" w:cs="Sylfaen"/>
          <w:lang w:val="ka-GE"/>
        </w:rPr>
        <w:t>ის</w:t>
      </w:r>
      <w:r w:rsidR="009512DD" w:rsidRPr="00DD6A01">
        <w:rPr>
          <w:lang w:val="ka-GE"/>
        </w:rPr>
        <w:t xml:space="preserve"> (</w:t>
      </w:r>
      <w:r w:rsidR="009512DD" w:rsidRPr="00DD6A01">
        <w:rPr>
          <w:rFonts w:ascii="Sylfaen" w:hAnsi="Sylfaen" w:cs="Sylfaen"/>
          <w:lang w:val="ka-GE"/>
        </w:rPr>
        <w:t>კარგი</w:t>
      </w:r>
      <w:r w:rsidR="009512DD" w:rsidRPr="00DD6A01">
        <w:rPr>
          <w:lang w:val="ka-GE"/>
        </w:rPr>
        <w:t xml:space="preserve"> </w:t>
      </w:r>
      <w:r w:rsidR="009512DD" w:rsidRPr="00DD6A01">
        <w:rPr>
          <w:rFonts w:ascii="Sylfaen" w:hAnsi="Sylfaen" w:cs="Sylfaen"/>
          <w:lang w:val="ka-GE"/>
        </w:rPr>
        <w:t>სა</w:t>
      </w:r>
      <w:r w:rsidR="009512DD">
        <w:rPr>
          <w:rFonts w:ascii="Sylfaen" w:hAnsi="Sylfaen" w:cs="Sylfaen"/>
          <w:lang w:val="ka-GE"/>
        </w:rPr>
        <w:t>დისტრიბუციო</w:t>
      </w:r>
      <w:r w:rsidR="009512DD" w:rsidRPr="00DD6A01">
        <w:rPr>
          <w:lang w:val="ka-GE"/>
        </w:rPr>
        <w:t xml:space="preserve"> </w:t>
      </w:r>
      <w:r w:rsidR="009512DD" w:rsidRPr="00DD6A01">
        <w:rPr>
          <w:rFonts w:ascii="Sylfaen" w:hAnsi="Sylfaen" w:cs="Sylfaen"/>
          <w:lang w:val="ka-GE"/>
        </w:rPr>
        <w:t>პრაქტიკის</w:t>
      </w:r>
      <w:r w:rsidR="009512DD" w:rsidRPr="00DD6A01">
        <w:rPr>
          <w:lang w:val="ka-GE"/>
        </w:rPr>
        <w:t xml:space="preserve">) </w:t>
      </w:r>
      <w:r w:rsidR="009512DD" w:rsidRPr="00DD6A01">
        <w:rPr>
          <w:rFonts w:ascii="Sylfaen" w:hAnsi="Sylfaen" w:cs="Sylfaen"/>
          <w:lang w:val="ka-GE"/>
        </w:rPr>
        <w:t>სტანდარტთან</w:t>
      </w:r>
      <w:r w:rsidR="009512DD" w:rsidRPr="00DD6A01">
        <w:rPr>
          <w:lang w:val="ka-GE"/>
        </w:rPr>
        <w:t xml:space="preserve"> </w:t>
      </w:r>
      <w:r w:rsidR="009512DD" w:rsidRPr="00DD6A01">
        <w:rPr>
          <w:rFonts w:ascii="Sylfaen" w:hAnsi="Sylfaen" w:cs="Sylfaen"/>
          <w:lang w:val="ka-GE"/>
        </w:rPr>
        <w:t>შესაბამისობის</w:t>
      </w:r>
      <w:r w:rsidR="009512DD" w:rsidRPr="00DD6A01">
        <w:rPr>
          <w:lang w:val="ka-GE"/>
        </w:rPr>
        <w:t xml:space="preserve"> </w:t>
      </w:r>
      <w:r w:rsidR="009512DD" w:rsidRPr="00DD6A01">
        <w:rPr>
          <w:rFonts w:ascii="Sylfaen" w:hAnsi="Sylfaen" w:cs="Sylfaen"/>
          <w:lang w:val="ka-GE"/>
        </w:rPr>
        <w:t>დადგენის</w:t>
      </w:r>
      <w:r w:rsidR="009512DD" w:rsidRPr="00DD6A01">
        <w:rPr>
          <w:lang w:val="ka-GE"/>
        </w:rPr>
        <w:t xml:space="preserve"> </w:t>
      </w:r>
      <w:r w:rsidR="009512DD" w:rsidRPr="00DD6A01">
        <w:rPr>
          <w:rFonts w:ascii="Sylfaen" w:hAnsi="Sylfaen" w:cs="Sylfaen"/>
          <w:lang w:val="ka-GE"/>
        </w:rPr>
        <w:t>და</w:t>
      </w:r>
      <w:r w:rsidR="009512DD" w:rsidRPr="00DD6A01">
        <w:rPr>
          <w:lang w:val="ka-GE"/>
        </w:rPr>
        <w:t xml:space="preserve"> </w:t>
      </w:r>
      <w:r w:rsidR="009512DD">
        <w:rPr>
          <w:rFonts w:ascii="Sylfaen" w:eastAsia="Sylfaen" w:hAnsi="Sylfaen"/>
          <w:lang w:val="ka-GE"/>
        </w:rPr>
        <w:t>G</w:t>
      </w:r>
      <w:r w:rsidR="009512DD" w:rsidRPr="00D0639E">
        <w:rPr>
          <w:rFonts w:ascii="Sylfaen" w:eastAsia="Sylfaen" w:hAnsi="Sylfaen"/>
          <w:lang w:val="ka-GE"/>
        </w:rPr>
        <w:t>D</w:t>
      </w:r>
      <w:r w:rsidR="009512DD" w:rsidRPr="00DD6A01">
        <w:rPr>
          <w:rFonts w:ascii="Sylfaen" w:eastAsia="Sylfaen" w:hAnsi="Sylfaen"/>
          <w:lang w:val="ka-GE"/>
        </w:rPr>
        <w:t>P</w:t>
      </w:r>
      <w:r w:rsidR="009512DD" w:rsidRPr="00DD6A01">
        <w:rPr>
          <w:lang w:val="ka-GE"/>
        </w:rPr>
        <w:t xml:space="preserve"> </w:t>
      </w:r>
      <w:r w:rsidR="009512DD" w:rsidRPr="00DD6A01">
        <w:rPr>
          <w:rFonts w:ascii="Sylfaen" w:hAnsi="Sylfaen" w:cs="Sylfaen"/>
          <w:lang w:val="ka-GE"/>
        </w:rPr>
        <w:t>სერტიფიკატის</w:t>
      </w:r>
      <w:r w:rsidR="009512DD" w:rsidRPr="00DD6A01">
        <w:rPr>
          <w:lang w:val="ka-GE"/>
        </w:rPr>
        <w:t xml:space="preserve"> </w:t>
      </w:r>
      <w:r w:rsidR="009512DD" w:rsidRPr="00DD6A01">
        <w:rPr>
          <w:rFonts w:ascii="Sylfaen" w:hAnsi="Sylfaen" w:cs="Sylfaen"/>
          <w:lang w:val="ka-GE"/>
        </w:rPr>
        <w:t>გაცემის</w:t>
      </w:r>
      <w:r w:rsidR="009512DD" w:rsidRPr="00DD6A01">
        <w:rPr>
          <w:lang w:val="ka-GE"/>
        </w:rPr>
        <w:t xml:space="preserve"> </w:t>
      </w:r>
      <w:r w:rsidR="009512DD" w:rsidRPr="00DD6A01">
        <w:rPr>
          <w:rFonts w:ascii="Sylfaen" w:hAnsi="Sylfaen" w:cs="Sylfaen"/>
          <w:lang w:val="ka-GE"/>
        </w:rPr>
        <w:t>წესი რეგულირდება ამ</w:t>
      </w:r>
      <w:r w:rsidR="009512DD" w:rsidRPr="00DD6A01">
        <w:rPr>
          <w:lang w:val="ka-GE"/>
        </w:rPr>
        <w:t xml:space="preserve"> </w:t>
      </w:r>
      <w:r w:rsidR="009512DD" w:rsidRPr="00DD6A01">
        <w:rPr>
          <w:rFonts w:ascii="Sylfaen" w:hAnsi="Sylfaen" w:cs="Sylfaen"/>
          <w:lang w:val="ka-GE"/>
        </w:rPr>
        <w:t>ბრძანების</w:t>
      </w:r>
      <w:r w:rsidR="009512DD" w:rsidRPr="00DD6A01">
        <w:rPr>
          <w:lang w:val="ka-GE"/>
        </w:rPr>
        <w:t xml:space="preserve"> </w:t>
      </w:r>
      <w:r w:rsidR="009512DD">
        <w:rPr>
          <w:lang w:val="ka-GE"/>
        </w:rPr>
        <w:t>N</w:t>
      </w:r>
      <w:r w:rsidR="009512DD">
        <w:rPr>
          <w:rFonts w:ascii="Sylfaen" w:hAnsi="Sylfaen"/>
          <w:lang w:val="ka-GE"/>
        </w:rPr>
        <w:t>4</w:t>
      </w:r>
      <w:r w:rsidR="009512DD" w:rsidRPr="00DD6A01">
        <w:rPr>
          <w:lang w:val="ka-GE"/>
        </w:rPr>
        <w:t xml:space="preserve"> </w:t>
      </w:r>
      <w:r w:rsidR="009512DD" w:rsidRPr="00DD6A01">
        <w:rPr>
          <w:rFonts w:ascii="Sylfaen" w:hAnsi="Sylfaen" w:cs="Sylfaen"/>
          <w:lang w:val="ka-GE"/>
        </w:rPr>
        <w:t>დანართით</w:t>
      </w:r>
      <w:r w:rsidR="009512DD" w:rsidRPr="00DD6A01">
        <w:rPr>
          <w:lang w:val="ka-GE"/>
        </w:rPr>
        <w:t xml:space="preserve"> </w:t>
      </w:r>
      <w:r w:rsidR="009512DD" w:rsidRPr="00DD6A01">
        <w:rPr>
          <w:rFonts w:ascii="Sylfaen" w:hAnsi="Sylfaen"/>
          <w:lang w:val="ka-GE"/>
        </w:rPr>
        <w:t>და ევროპის წამლების სააგენტოს 2014 წლის 3 ოქტომბრის „ინსპექტირების და ინფორმაციის გაცვლის თაობაზე პროცედურების კრებული“-ით (</w:t>
      </w:r>
      <w:r w:rsidR="009512DD" w:rsidRPr="00DD6A01">
        <w:rPr>
          <w:lang w:val="ka-GE"/>
        </w:rPr>
        <w:t>EMA/572454/2014 Rev 17. Compliance and Inspection Compilation of Community Procedures on Inspections and Exchange of Information</w:t>
      </w:r>
      <w:r w:rsidR="009512DD" w:rsidRPr="00DD6A01">
        <w:rPr>
          <w:rFonts w:ascii="Sylfaen" w:hAnsi="Sylfaen"/>
          <w:lang w:val="ka-GE"/>
        </w:rPr>
        <w:t>)</w:t>
      </w:r>
      <w:r w:rsidR="009512DD" w:rsidRPr="00DD6A01">
        <w:rPr>
          <w:lang w:val="ka-GE"/>
        </w:rPr>
        <w:t xml:space="preserve"> </w:t>
      </w:r>
      <w:r w:rsidR="009512DD" w:rsidRPr="00DD6A01">
        <w:rPr>
          <w:rFonts w:ascii="Sylfaen" w:hAnsi="Sylfaen"/>
          <w:lang w:val="ka-GE"/>
        </w:rPr>
        <w:t xml:space="preserve">დადგენილი </w:t>
      </w:r>
      <w:r w:rsidR="009512DD" w:rsidRPr="00DD6A01">
        <w:rPr>
          <w:rFonts w:ascii="Sylfaen" w:hAnsi="Sylfaen" w:cs="Sylfaen"/>
          <w:lang w:val="ka-GE"/>
        </w:rPr>
        <w:t>მოთხოვნების</w:t>
      </w:r>
      <w:r w:rsidR="009512DD" w:rsidRPr="00DD6A01">
        <w:rPr>
          <w:lang w:val="ka-GE"/>
        </w:rPr>
        <w:t xml:space="preserve"> </w:t>
      </w:r>
      <w:r w:rsidR="009512DD" w:rsidRPr="00DD6A01">
        <w:rPr>
          <w:rFonts w:ascii="Sylfaen" w:hAnsi="Sylfaen" w:cs="Sylfaen"/>
          <w:lang w:val="ka-GE"/>
        </w:rPr>
        <w:t>შესაბამისად</w:t>
      </w:r>
      <w:r w:rsidR="009512DD" w:rsidRPr="00DD6A01">
        <w:rPr>
          <w:lang w:val="ka-GE"/>
        </w:rPr>
        <w:t>.</w:t>
      </w:r>
    </w:p>
    <w:p w14:paraId="36389D13" w14:textId="77777777" w:rsidR="009512DD" w:rsidRDefault="009512DD" w:rsidP="009512DD">
      <w:pPr>
        <w:ind w:left="60"/>
        <w:jc w:val="both"/>
        <w:rPr>
          <w:rFonts w:ascii="Sylfaen" w:hAnsi="Sylfaen"/>
          <w:lang w:val="ka-GE"/>
        </w:rPr>
      </w:pPr>
      <w:r w:rsidRPr="00AD27D5">
        <w:rPr>
          <w:rFonts w:ascii="Sylfaen" w:hAnsi="Sylfaen"/>
          <w:b/>
          <w:lang w:val="ka-GE"/>
        </w:rPr>
        <w:t>მუხლი 2.</w:t>
      </w:r>
      <w:r>
        <w:rPr>
          <w:rFonts w:ascii="Sylfaen" w:hAnsi="Sylfaen"/>
          <w:lang w:val="ka-GE"/>
        </w:rPr>
        <w:t xml:space="preserve"> ტერმინთა განმარტება</w:t>
      </w:r>
    </w:p>
    <w:p w14:paraId="34EEBDC5" w14:textId="77777777" w:rsidR="009512DD" w:rsidRDefault="009512DD" w:rsidP="009512DD">
      <w:pPr>
        <w:pStyle w:val="ListParagraph"/>
        <w:widowControl w:val="0"/>
        <w:tabs>
          <w:tab w:val="left" w:pos="270"/>
          <w:tab w:val="left" w:pos="360"/>
          <w:tab w:val="left" w:pos="540"/>
        </w:tabs>
        <w:autoSpaceDE w:val="0"/>
        <w:autoSpaceDN w:val="0"/>
        <w:adjustRightInd w:val="0"/>
        <w:spacing w:after="0" w:line="309" w:lineRule="auto"/>
        <w:ind w:left="0" w:right="439"/>
        <w:jc w:val="both"/>
        <w:rPr>
          <w:rFonts w:ascii="Sylfaen" w:hAnsi="Sylfaen" w:cs="Verdana"/>
          <w:lang w:val="ka-GE"/>
        </w:rPr>
      </w:pPr>
      <w:r w:rsidRPr="00C26301">
        <w:rPr>
          <w:rFonts w:ascii="Sylfaen" w:hAnsi="Sylfaen" w:cs="Verdana"/>
          <w:lang w:val="ka-GE"/>
        </w:rPr>
        <w:t xml:space="preserve">1. </w:t>
      </w:r>
      <w:r w:rsidRPr="002D0492">
        <w:rPr>
          <w:rFonts w:ascii="Sylfaen" w:hAnsi="Sylfaen" w:cs="Verdana"/>
          <w:lang w:val="ka-GE"/>
        </w:rPr>
        <w:t>კრიტიკული შეუსაბამობა</w:t>
      </w:r>
      <w:r>
        <w:rPr>
          <w:rFonts w:ascii="Sylfaen" w:hAnsi="Sylfaen" w:cs="Verdana"/>
          <w:lang w:val="ka-GE"/>
        </w:rPr>
        <w:t xml:space="preserve"> -</w:t>
      </w:r>
      <w:r w:rsidRPr="00C26301">
        <w:rPr>
          <w:rFonts w:ascii="Sylfaen" w:hAnsi="Sylfaen" w:cs="Verdana"/>
          <w:lang w:val="ka-GE"/>
        </w:rPr>
        <w:t xml:space="preserve"> </w:t>
      </w:r>
      <w:r w:rsidRPr="002D0492">
        <w:rPr>
          <w:rFonts w:ascii="Sylfaen" w:hAnsi="Sylfaen" w:cs="Verdana"/>
          <w:lang w:val="ka-GE"/>
        </w:rPr>
        <w:t xml:space="preserve">შეუსაბამობა, რომლის </w:t>
      </w:r>
      <w:r>
        <w:rPr>
          <w:rFonts w:ascii="Sylfaen" w:hAnsi="Sylfaen" w:cs="Verdana"/>
          <w:lang w:val="ka-GE"/>
        </w:rPr>
        <w:t xml:space="preserve">არსებობა მნიშვნელოვანი რისკის ქვეშ აყენებს პაციენტის და მოსახლეობის ჯანმრთელობას, მათ შორის ქმედება რომელიც ზრდის ფასლიფიცირებული პროდუქტის მიწოდების რისკს მოსახლეობისთვის. </w:t>
      </w:r>
      <w:r w:rsidRPr="002D0492">
        <w:rPr>
          <w:rFonts w:ascii="Sylfaen" w:hAnsi="Sylfaen" w:cs="Verdana"/>
          <w:lang w:val="ka-GE"/>
        </w:rPr>
        <w:t xml:space="preserve"> </w:t>
      </w:r>
      <w:r>
        <w:rPr>
          <w:rFonts w:ascii="Sylfaen" w:hAnsi="Sylfaen" w:cs="Verdana"/>
          <w:lang w:val="ka-GE"/>
        </w:rPr>
        <w:t xml:space="preserve"> კომბინაცია რამდენიმე მნიშვნელოვანი შეუსაბამობისა, რაც მიუთითებს სისტემის სერიოზულ დარღვევებზე,  ასევე, ჩაითვლება კრიტიკულად. მაგალითად, კრიტიკული შეუსაბამობად  შეიძლება განისაზღვროს პროდუქტის შესყიდვა არაუფლებამოსილი პირიდან, ოთახის პირობებში თერმოლაბილური პროდუქტის განთავსება, რომელთა შენახვისთვისაც განსაზღვრულია დაბალი შენახვის ტემპერატურა, უკან დაბრუნებული ან გამოთხოვილი პროდუქტების განთავსება სარეალიზაციოდ განკუთვნილ პროდუქტებთან ერთად.</w:t>
      </w:r>
    </w:p>
    <w:p w14:paraId="45F2ED35" w14:textId="19935422" w:rsidR="009512DD" w:rsidRPr="00C26653" w:rsidRDefault="009512DD" w:rsidP="009512DD">
      <w:pPr>
        <w:pStyle w:val="ListParagraph"/>
        <w:tabs>
          <w:tab w:val="left" w:pos="270"/>
          <w:tab w:val="left" w:pos="360"/>
          <w:tab w:val="left" w:pos="540"/>
        </w:tabs>
        <w:ind w:left="0"/>
        <w:jc w:val="both"/>
        <w:rPr>
          <w:rFonts w:ascii="Sylfaen" w:hAnsi="Sylfaen"/>
          <w:lang w:val="ka-GE"/>
        </w:rPr>
      </w:pPr>
      <w:r w:rsidRPr="00C26301">
        <w:rPr>
          <w:rFonts w:ascii="Sylfaen" w:hAnsi="Sylfaen" w:cs="Sylfaen"/>
          <w:lang w:val="ka-GE"/>
        </w:rPr>
        <w:t xml:space="preserve">2. </w:t>
      </w:r>
      <w:r>
        <w:rPr>
          <w:rFonts w:ascii="Sylfaen" w:hAnsi="Sylfaen" w:cs="Sylfaen"/>
          <w:lang w:val="ka-GE"/>
        </w:rPr>
        <w:t>მნიშვნელოვანი</w:t>
      </w:r>
      <w:r w:rsidRPr="00C26653">
        <w:rPr>
          <w:rFonts w:ascii="Sylfaen" w:hAnsi="Sylfaen"/>
          <w:lang w:val="ka-GE"/>
        </w:rPr>
        <w:t xml:space="preserve"> შ</w:t>
      </w:r>
      <w:r>
        <w:rPr>
          <w:rFonts w:ascii="Sylfaen" w:hAnsi="Sylfaen"/>
          <w:lang w:val="ka-GE"/>
        </w:rPr>
        <w:t>ე</w:t>
      </w:r>
      <w:r w:rsidRPr="00C26653">
        <w:rPr>
          <w:rFonts w:ascii="Sylfaen" w:hAnsi="Sylfaen"/>
          <w:lang w:val="ka-GE"/>
        </w:rPr>
        <w:t xml:space="preserve">უსაბამობა - შეუსაბამობა, რომლის </w:t>
      </w:r>
      <w:r>
        <w:rPr>
          <w:rFonts w:ascii="Sylfaen" w:hAnsi="Sylfaen"/>
          <w:lang w:val="ka-GE"/>
        </w:rPr>
        <w:t xml:space="preserve">არსებობა მიანიშნებს  </w:t>
      </w:r>
      <w:r>
        <w:rPr>
          <w:rFonts w:ascii="Sylfaen" w:hAnsi="Sylfaen"/>
        </w:rPr>
        <w:t xml:space="preserve">           </w:t>
      </w:r>
      <w:r>
        <w:rPr>
          <w:rFonts w:ascii="Sylfaen" w:hAnsi="Sylfaen"/>
          <w:lang w:val="ka-GE"/>
        </w:rPr>
        <w:t>მნიშვნელოვან შეუსაბამობაზე G</w:t>
      </w:r>
      <w:r>
        <w:rPr>
          <w:rFonts w:ascii="Sylfaen" w:hAnsi="Sylfaen"/>
        </w:rPr>
        <w:t>D</w:t>
      </w:r>
      <w:r w:rsidRPr="00C26301">
        <w:rPr>
          <w:rFonts w:ascii="Sylfaen" w:hAnsi="Sylfaen"/>
          <w:lang w:val="ka-GE"/>
        </w:rPr>
        <w:t xml:space="preserve">P </w:t>
      </w:r>
      <w:r w:rsidRPr="00C26653">
        <w:rPr>
          <w:rFonts w:ascii="Sylfaen" w:hAnsi="Sylfaen"/>
          <w:lang w:val="ka-GE"/>
        </w:rPr>
        <w:t>სტანდარტის მოთხოვნებთან</w:t>
      </w:r>
      <w:r>
        <w:rPr>
          <w:rFonts w:ascii="Sylfaen" w:hAnsi="Sylfaen"/>
        </w:rPr>
        <w:t xml:space="preserve">, </w:t>
      </w:r>
      <w:r w:rsidRPr="00C26653">
        <w:rPr>
          <w:rFonts w:ascii="Sylfaen" w:hAnsi="Sylfaen"/>
          <w:lang w:val="ka-GE"/>
        </w:rPr>
        <w:t>ან</w:t>
      </w:r>
      <w:r>
        <w:rPr>
          <w:rFonts w:ascii="Sylfaen" w:hAnsi="Sylfaen"/>
          <w:lang w:val="ka-GE"/>
        </w:rPr>
        <w:t xml:space="preserve"> </w:t>
      </w:r>
      <w:r w:rsidRPr="00C26301">
        <w:rPr>
          <w:rFonts w:ascii="Sylfaen" w:hAnsi="Sylfaen"/>
          <w:lang w:val="ka-GE"/>
        </w:rPr>
        <w:t xml:space="preserve">რომელიც </w:t>
      </w:r>
      <w:r>
        <w:rPr>
          <w:rFonts w:ascii="Sylfaen" w:hAnsi="Sylfaen"/>
          <w:lang w:val="ka-GE"/>
        </w:rPr>
        <w:t>მიანიშნებს</w:t>
      </w:r>
      <w:r w:rsidRPr="00C26301">
        <w:rPr>
          <w:rFonts w:ascii="Sylfaen" w:hAnsi="Sylfaen"/>
          <w:lang w:val="ka-GE"/>
        </w:rPr>
        <w:t xml:space="preserve"> </w:t>
      </w:r>
      <w:r>
        <w:rPr>
          <w:rFonts w:ascii="Sylfaen" w:hAnsi="Sylfaen"/>
          <w:lang w:val="ka-GE"/>
        </w:rPr>
        <w:t>მნიშვნელოვან</w:t>
      </w:r>
      <w:r w:rsidRPr="00C26653">
        <w:rPr>
          <w:rFonts w:ascii="Sylfaen" w:hAnsi="Sylfaen"/>
          <w:lang w:val="ka-GE"/>
        </w:rPr>
        <w:t xml:space="preserve"> შეუსაბამობაზე </w:t>
      </w:r>
      <w:r>
        <w:rPr>
          <w:rFonts w:ascii="Sylfaen" w:hAnsi="Sylfaen"/>
          <w:lang w:val="ka-GE"/>
        </w:rPr>
        <w:t>შენახვის და ტრანსპორტირების</w:t>
      </w:r>
      <w:r w:rsidRPr="00C26653">
        <w:rPr>
          <w:rFonts w:ascii="Sylfaen" w:hAnsi="Sylfaen"/>
          <w:lang w:val="ka-GE"/>
        </w:rPr>
        <w:t xml:space="preserve"> პირობებთან</w:t>
      </w:r>
      <w:r>
        <w:rPr>
          <w:rFonts w:ascii="Sylfaen" w:hAnsi="Sylfaen"/>
          <w:lang w:val="ka-GE"/>
        </w:rPr>
        <w:t xml:space="preserve"> </w:t>
      </w:r>
      <w:r w:rsidRPr="00C26653">
        <w:rPr>
          <w:rFonts w:ascii="Sylfaen" w:hAnsi="Sylfaen"/>
          <w:lang w:val="ka-GE"/>
        </w:rPr>
        <w:t>ან</w:t>
      </w:r>
      <w:r>
        <w:rPr>
          <w:rFonts w:ascii="Sylfaen" w:hAnsi="Sylfaen"/>
          <w:lang w:val="ka-GE"/>
        </w:rPr>
        <w:t xml:space="preserve"> </w:t>
      </w:r>
      <w:r w:rsidRPr="00C26653">
        <w:rPr>
          <w:rFonts w:ascii="Sylfaen" w:hAnsi="Sylfaen"/>
          <w:lang w:val="ka-GE"/>
        </w:rPr>
        <w:t xml:space="preserve">რომელიც მოწმობს </w:t>
      </w:r>
      <w:r>
        <w:rPr>
          <w:rFonts w:ascii="Sylfaen" w:hAnsi="Sylfaen"/>
          <w:lang w:val="ka-GE"/>
        </w:rPr>
        <w:t xml:space="preserve">საბითუმო დისტრიბუციის უფლებამოსილების ფარგლებში განსაზღვრული პირობებთან შეუსაბამობაზე </w:t>
      </w:r>
      <w:r w:rsidRPr="00C26653">
        <w:rPr>
          <w:rFonts w:ascii="Sylfaen" w:hAnsi="Sylfaen"/>
          <w:lang w:val="ka-GE"/>
        </w:rPr>
        <w:t xml:space="preserve">ან რამდენიმე </w:t>
      </w:r>
      <w:r>
        <w:rPr>
          <w:rFonts w:ascii="Sylfaen" w:hAnsi="Sylfaen"/>
          <w:lang w:val="ka-GE"/>
        </w:rPr>
        <w:t>„სხვა“</w:t>
      </w:r>
      <w:r w:rsidRPr="00C26653">
        <w:rPr>
          <w:rFonts w:ascii="Sylfaen" w:hAnsi="Sylfaen"/>
          <w:lang w:val="ka-GE"/>
        </w:rPr>
        <w:t xml:space="preserve"> შეუსაბამობის ერთობლიობა, სადაც თავისთავად, ცალკეული შეუსაბამობა შე</w:t>
      </w:r>
      <w:r>
        <w:rPr>
          <w:rFonts w:ascii="Sylfaen" w:hAnsi="Sylfaen"/>
          <w:lang w:val="ka-GE"/>
        </w:rPr>
        <w:t>ს</w:t>
      </w:r>
      <w:r w:rsidRPr="00C26653">
        <w:rPr>
          <w:rFonts w:ascii="Sylfaen" w:hAnsi="Sylfaen"/>
          <w:lang w:val="ka-GE"/>
        </w:rPr>
        <w:t xml:space="preserve">აძლებელია არ იყოს </w:t>
      </w:r>
      <w:r>
        <w:rPr>
          <w:rFonts w:ascii="Sylfaen" w:hAnsi="Sylfaen"/>
          <w:lang w:val="ka-GE"/>
        </w:rPr>
        <w:t>მნიშვნელოვანი</w:t>
      </w:r>
      <w:r w:rsidRPr="00C26653">
        <w:rPr>
          <w:rFonts w:ascii="Sylfaen" w:hAnsi="Sylfaen"/>
          <w:lang w:val="ka-GE"/>
        </w:rPr>
        <w:t>, თუმცა</w:t>
      </w:r>
      <w:r w:rsidR="00D20419">
        <w:rPr>
          <w:rFonts w:ascii="Sylfaen" w:hAnsi="Sylfaen"/>
          <w:lang w:val="ka-GE"/>
        </w:rPr>
        <w:t>,</w:t>
      </w:r>
      <w:r w:rsidRPr="00C26653">
        <w:rPr>
          <w:rFonts w:ascii="Sylfaen" w:hAnsi="Sylfaen"/>
          <w:lang w:val="ka-GE"/>
        </w:rPr>
        <w:t xml:space="preserve"> ერთობლიობაში შესაძლებელია წარმოადგენდეს და განხილული იქნას</w:t>
      </w:r>
      <w:r w:rsidRPr="00C26301">
        <w:rPr>
          <w:rFonts w:ascii="Sylfaen" w:hAnsi="Sylfaen"/>
          <w:lang w:val="ka-GE"/>
        </w:rPr>
        <w:t xml:space="preserve">, </w:t>
      </w:r>
      <w:r w:rsidRPr="00C26653">
        <w:rPr>
          <w:rFonts w:ascii="Sylfaen" w:hAnsi="Sylfaen"/>
          <w:lang w:val="ka-GE"/>
        </w:rPr>
        <w:t xml:space="preserve"> როგორც </w:t>
      </w:r>
      <w:r>
        <w:rPr>
          <w:rFonts w:ascii="Sylfaen" w:hAnsi="Sylfaen"/>
          <w:lang w:val="ka-GE"/>
        </w:rPr>
        <w:t>მნიშვნელოვანი</w:t>
      </w:r>
      <w:r w:rsidRPr="00C26653">
        <w:rPr>
          <w:rFonts w:ascii="Sylfaen" w:hAnsi="Sylfaen"/>
          <w:lang w:val="ka-GE"/>
        </w:rPr>
        <w:t xml:space="preserve"> შეუსაბამობა</w:t>
      </w:r>
      <w:r w:rsidR="00D20419">
        <w:rPr>
          <w:rFonts w:ascii="Sylfaen" w:hAnsi="Sylfaen"/>
          <w:lang w:val="ka-GE"/>
        </w:rPr>
        <w:t>.</w:t>
      </w:r>
    </w:p>
    <w:p w14:paraId="1382DE67" w14:textId="4C67DEF5" w:rsidR="009512DD" w:rsidRPr="00732CE8" w:rsidRDefault="009512DD" w:rsidP="009512DD">
      <w:pPr>
        <w:pStyle w:val="ListParagraph"/>
        <w:tabs>
          <w:tab w:val="left" w:pos="360"/>
        </w:tabs>
        <w:ind w:left="0"/>
        <w:jc w:val="both"/>
        <w:rPr>
          <w:rFonts w:ascii="Sylfaen" w:hAnsi="Sylfaen"/>
          <w:lang w:val="ka-GE"/>
        </w:rPr>
      </w:pPr>
      <w:r w:rsidRPr="00C26301">
        <w:rPr>
          <w:rFonts w:ascii="Sylfaen" w:hAnsi="Sylfaen" w:cs="Sylfaen"/>
          <w:lang w:val="ka-GE"/>
        </w:rPr>
        <w:t xml:space="preserve">3. </w:t>
      </w:r>
      <w:r>
        <w:rPr>
          <w:rFonts w:ascii="Sylfaen" w:hAnsi="Sylfaen" w:cs="Sylfaen"/>
          <w:lang w:val="ka-GE"/>
        </w:rPr>
        <w:t>სხვა</w:t>
      </w:r>
      <w:r w:rsidRPr="00732CE8">
        <w:rPr>
          <w:rFonts w:ascii="Sylfaen" w:hAnsi="Sylfaen"/>
          <w:lang w:val="ka-GE"/>
        </w:rPr>
        <w:t xml:space="preserve"> შეუსაბამობა - შეუსაბამობა, რომელიც ვერ კლასიფიცირდება</w:t>
      </w:r>
      <w:r w:rsidRPr="00C26301">
        <w:rPr>
          <w:rFonts w:ascii="Sylfaen" w:hAnsi="Sylfaen"/>
          <w:lang w:val="ka-GE"/>
        </w:rPr>
        <w:t xml:space="preserve">, </w:t>
      </w:r>
      <w:r w:rsidRPr="00732CE8">
        <w:rPr>
          <w:rFonts w:ascii="Sylfaen" w:hAnsi="Sylfaen"/>
          <w:lang w:val="ka-GE"/>
        </w:rPr>
        <w:t xml:space="preserve"> როგორც კრიტიკული ან </w:t>
      </w:r>
      <w:r>
        <w:rPr>
          <w:rFonts w:ascii="Sylfaen" w:hAnsi="Sylfaen"/>
          <w:lang w:val="ka-GE"/>
        </w:rPr>
        <w:t>მნიშვნელოვანი</w:t>
      </w:r>
      <w:r w:rsidRPr="00732CE8">
        <w:rPr>
          <w:rFonts w:ascii="Sylfaen" w:hAnsi="Sylfaen"/>
          <w:lang w:val="ka-GE"/>
        </w:rPr>
        <w:t>, თუმცა</w:t>
      </w:r>
      <w:r w:rsidR="00EE345F">
        <w:rPr>
          <w:rFonts w:ascii="Sylfaen" w:hAnsi="Sylfaen"/>
          <w:lang w:val="ka-GE"/>
        </w:rPr>
        <w:t>,</w:t>
      </w:r>
      <w:r w:rsidRPr="00732CE8">
        <w:rPr>
          <w:rFonts w:ascii="Sylfaen" w:hAnsi="Sylfaen"/>
          <w:lang w:val="ka-GE"/>
        </w:rPr>
        <w:t xml:space="preserve"> მოწმობს </w:t>
      </w:r>
      <w:r>
        <w:rPr>
          <w:rFonts w:ascii="Sylfaen" w:hAnsi="Sylfaen"/>
          <w:lang w:val="ka-GE"/>
        </w:rPr>
        <w:t>G</w:t>
      </w:r>
      <w:r>
        <w:rPr>
          <w:rFonts w:ascii="Sylfaen" w:hAnsi="Sylfaen"/>
        </w:rPr>
        <w:t>D</w:t>
      </w:r>
      <w:r w:rsidRPr="00C26301">
        <w:rPr>
          <w:rFonts w:ascii="Sylfaen" w:hAnsi="Sylfaen"/>
          <w:lang w:val="ka-GE"/>
        </w:rPr>
        <w:t xml:space="preserve">P </w:t>
      </w:r>
      <w:r w:rsidRPr="00732CE8">
        <w:rPr>
          <w:rFonts w:ascii="Sylfaen" w:hAnsi="Sylfaen"/>
          <w:lang w:val="ka-GE"/>
        </w:rPr>
        <w:t xml:space="preserve">სტანდარტის მოთხოვნების დაცვის ნაკლოვანებებზე </w:t>
      </w:r>
    </w:p>
    <w:p w14:paraId="1E9AC839" w14:textId="77777777" w:rsidR="009512DD" w:rsidRPr="00C26301" w:rsidRDefault="009512DD" w:rsidP="009512DD">
      <w:pPr>
        <w:jc w:val="both"/>
        <w:rPr>
          <w:rFonts w:ascii="Sylfaen" w:eastAsia="Sylfaen" w:hAnsi="Sylfaen"/>
          <w:lang w:val="ka-GE"/>
        </w:rPr>
      </w:pPr>
      <w:r>
        <w:rPr>
          <w:rFonts w:ascii="Sylfaen" w:hAnsi="Sylfaen"/>
          <w:b/>
          <w:lang w:val="ka-GE"/>
        </w:rPr>
        <w:t>მუხლი 3</w:t>
      </w:r>
      <w:r w:rsidRPr="00B01931">
        <w:rPr>
          <w:rFonts w:ascii="Sylfaen" w:hAnsi="Sylfaen"/>
          <w:lang w:val="ka-GE"/>
        </w:rPr>
        <w:t xml:space="preserve">. </w:t>
      </w:r>
      <w:r>
        <w:rPr>
          <w:rFonts w:ascii="Sylfaen" w:eastAsia="Sylfaen" w:hAnsi="Sylfaen"/>
          <w:lang w:val="ka-GE"/>
        </w:rPr>
        <w:t>G</w:t>
      </w:r>
      <w:r>
        <w:rPr>
          <w:rFonts w:ascii="Sylfaen" w:eastAsia="Sylfaen" w:hAnsi="Sylfaen"/>
        </w:rPr>
        <w:t>D</w:t>
      </w:r>
      <w:r w:rsidRPr="00C26301">
        <w:rPr>
          <w:rFonts w:ascii="Sylfaen" w:eastAsia="Sylfaen" w:hAnsi="Sylfaen"/>
          <w:lang w:val="ka-GE"/>
        </w:rPr>
        <w:t xml:space="preserve">P </w:t>
      </w:r>
      <w:r w:rsidRPr="00B01931">
        <w:rPr>
          <w:rFonts w:ascii="Sylfaen" w:eastAsia="Sylfaen" w:hAnsi="Sylfaen"/>
          <w:lang w:val="ka-GE"/>
        </w:rPr>
        <w:t>სერტიფიკატის მისაღებად დოკუმენტაციის წარდგენა, განხილვა და წარმოებაში მიღება</w:t>
      </w:r>
      <w:r w:rsidRPr="00C26301">
        <w:rPr>
          <w:rFonts w:ascii="Sylfaen" w:eastAsia="Sylfaen" w:hAnsi="Sylfaen"/>
          <w:lang w:val="ka-GE"/>
        </w:rPr>
        <w:t>.</w:t>
      </w:r>
    </w:p>
    <w:p w14:paraId="32FFEC07" w14:textId="77777777" w:rsidR="009512DD" w:rsidRPr="00C26301" w:rsidRDefault="009512DD" w:rsidP="009512DD">
      <w:pPr>
        <w:pStyle w:val="ListParagraph"/>
        <w:tabs>
          <w:tab w:val="left" w:pos="270"/>
          <w:tab w:val="left" w:pos="360"/>
          <w:tab w:val="left" w:pos="630"/>
        </w:tabs>
        <w:ind w:left="0"/>
        <w:jc w:val="both"/>
        <w:rPr>
          <w:rFonts w:ascii="Sylfaen" w:eastAsia="Sylfaen" w:hAnsi="Sylfaen"/>
          <w:lang w:val="ka-GE"/>
        </w:rPr>
      </w:pPr>
      <w:r w:rsidRPr="00C26301">
        <w:rPr>
          <w:rFonts w:ascii="Sylfaen" w:eastAsia="Sylfaen" w:hAnsi="Sylfaen" w:cs="Sylfaen"/>
          <w:lang w:val="ka-GE"/>
        </w:rPr>
        <w:t xml:space="preserve">1. </w:t>
      </w:r>
      <w:r>
        <w:rPr>
          <w:rFonts w:ascii="Sylfaen" w:eastAsia="Sylfaen" w:hAnsi="Sylfaen" w:cs="Sylfaen"/>
          <w:lang w:val="ka-GE"/>
        </w:rPr>
        <w:t xml:space="preserve">საბითუმო დისტრიბუციაზე უფლებამოსილი პირი </w:t>
      </w:r>
      <w:r w:rsidRPr="004279B8">
        <w:rPr>
          <w:rFonts w:ascii="Sylfaen" w:eastAsia="Sylfaen" w:hAnsi="Sylfaen"/>
          <w:lang w:val="ka-GE"/>
        </w:rPr>
        <w:t xml:space="preserve"> </w:t>
      </w:r>
      <w:r w:rsidRPr="004279B8">
        <w:rPr>
          <w:rFonts w:ascii="Sylfaen" w:hAnsi="Sylfaen" w:cs="Sylfaen"/>
          <w:bCs/>
          <w:lang w:val="ka-GE"/>
        </w:rPr>
        <w:t>ამ</w:t>
      </w:r>
      <w:r w:rsidRPr="004279B8">
        <w:rPr>
          <w:bCs/>
          <w:lang w:val="ka-GE"/>
        </w:rPr>
        <w:t xml:space="preserve"> </w:t>
      </w:r>
      <w:r w:rsidRPr="004279B8">
        <w:rPr>
          <w:rFonts w:ascii="Sylfaen" w:hAnsi="Sylfaen" w:cs="Sylfaen"/>
          <w:bCs/>
          <w:lang w:val="ka-GE"/>
        </w:rPr>
        <w:t>ბრძანებით</w:t>
      </w:r>
      <w:r w:rsidRPr="004279B8">
        <w:rPr>
          <w:bCs/>
          <w:lang w:val="ka-GE"/>
        </w:rPr>
        <w:t xml:space="preserve"> </w:t>
      </w:r>
      <w:r w:rsidRPr="004279B8">
        <w:rPr>
          <w:rFonts w:ascii="Sylfaen" w:hAnsi="Sylfaen" w:cs="Sylfaen"/>
          <w:bCs/>
          <w:lang w:val="ka-GE"/>
        </w:rPr>
        <w:t>და</w:t>
      </w:r>
      <w:r w:rsidRPr="004279B8">
        <w:rPr>
          <w:bCs/>
          <w:lang w:val="ka-GE"/>
        </w:rPr>
        <w:t xml:space="preserve"> </w:t>
      </w:r>
      <w:r w:rsidRPr="004279B8">
        <w:rPr>
          <w:rFonts w:ascii="Sylfaen" w:hAnsi="Sylfaen" w:cs="Sylfaen"/>
          <w:bCs/>
          <w:lang w:val="ka-GE"/>
        </w:rPr>
        <w:t>საქართველოს</w:t>
      </w:r>
      <w:r w:rsidRPr="004279B8">
        <w:rPr>
          <w:bCs/>
          <w:lang w:val="ka-GE"/>
        </w:rPr>
        <w:t xml:space="preserve"> </w:t>
      </w:r>
      <w:r w:rsidRPr="004279B8">
        <w:rPr>
          <w:rFonts w:ascii="Sylfaen" w:hAnsi="Sylfaen" w:cs="Sylfaen"/>
          <w:bCs/>
          <w:lang w:val="ka-GE"/>
        </w:rPr>
        <w:t>კანონმდებლობით</w:t>
      </w:r>
      <w:r w:rsidRPr="004279B8">
        <w:rPr>
          <w:bCs/>
          <w:lang w:val="ka-GE"/>
        </w:rPr>
        <w:t xml:space="preserve"> </w:t>
      </w:r>
      <w:r w:rsidRPr="004279B8">
        <w:rPr>
          <w:rFonts w:ascii="Sylfaen" w:hAnsi="Sylfaen" w:cs="Sylfaen"/>
          <w:bCs/>
          <w:lang w:val="ka-GE"/>
        </w:rPr>
        <w:t>განსაზღვრული</w:t>
      </w:r>
      <w:r w:rsidRPr="004279B8">
        <w:rPr>
          <w:bCs/>
          <w:lang w:val="ka-GE"/>
        </w:rPr>
        <w:t xml:space="preserve"> </w:t>
      </w:r>
      <w:r w:rsidRPr="004279B8">
        <w:rPr>
          <w:rFonts w:ascii="Sylfaen" w:hAnsi="Sylfaen" w:cs="Sylfaen"/>
          <w:bCs/>
          <w:lang w:val="ka-GE"/>
        </w:rPr>
        <w:t>წესით</w:t>
      </w:r>
      <w:r w:rsidRPr="004279B8">
        <w:rPr>
          <w:bCs/>
          <w:lang w:val="ka-GE"/>
        </w:rPr>
        <w:t xml:space="preserve">, </w:t>
      </w:r>
      <w:r>
        <w:rPr>
          <w:rFonts w:ascii="Sylfaen" w:eastAsia="Sylfaen" w:hAnsi="Sylfaen"/>
          <w:lang w:val="ka-GE"/>
        </w:rPr>
        <w:t>G</w:t>
      </w:r>
      <w:r>
        <w:rPr>
          <w:rFonts w:ascii="Sylfaen" w:eastAsia="Sylfaen" w:hAnsi="Sylfaen"/>
        </w:rPr>
        <w:t>D</w:t>
      </w:r>
      <w:r w:rsidRPr="00C26301">
        <w:rPr>
          <w:rFonts w:ascii="Sylfaen" w:eastAsia="Sylfaen" w:hAnsi="Sylfaen"/>
          <w:lang w:val="ka-GE"/>
        </w:rPr>
        <w:t>P</w:t>
      </w:r>
      <w:r w:rsidRPr="004279B8">
        <w:rPr>
          <w:rFonts w:ascii="Sylfaen" w:eastAsia="Sylfaen" w:hAnsi="Sylfaen"/>
          <w:lang w:val="ka-GE"/>
        </w:rPr>
        <w:t xml:space="preserve"> სერტიფიკატის</w:t>
      </w:r>
      <w:r w:rsidRPr="004279B8">
        <w:rPr>
          <w:bCs/>
          <w:lang w:val="ka-GE"/>
        </w:rPr>
        <w:t xml:space="preserve"> </w:t>
      </w:r>
      <w:r w:rsidRPr="004279B8">
        <w:rPr>
          <w:rFonts w:ascii="Sylfaen" w:hAnsi="Sylfaen" w:cs="Sylfaen"/>
          <w:bCs/>
          <w:lang w:val="ka-GE"/>
        </w:rPr>
        <w:t>მისაღებად</w:t>
      </w:r>
      <w:r w:rsidRPr="00C26301">
        <w:rPr>
          <w:rFonts w:ascii="Sylfaen" w:hAnsi="Sylfaen" w:cs="Sylfaen"/>
          <w:bCs/>
          <w:lang w:val="ka-GE"/>
        </w:rPr>
        <w:t>,</w:t>
      </w:r>
      <w:r w:rsidRPr="004279B8">
        <w:rPr>
          <w:bCs/>
          <w:lang w:val="ka-GE"/>
        </w:rPr>
        <w:t xml:space="preserve"> </w:t>
      </w:r>
      <w:r w:rsidRPr="004279B8">
        <w:rPr>
          <w:rFonts w:ascii="Sylfaen" w:hAnsi="Sylfaen" w:cs="Sylfaen"/>
          <w:bCs/>
          <w:lang w:val="ka-GE"/>
        </w:rPr>
        <w:t>სააგენტოს</w:t>
      </w:r>
      <w:r w:rsidRPr="004279B8">
        <w:rPr>
          <w:rFonts w:ascii="Sylfaen" w:hAnsi="Sylfaen"/>
          <w:bCs/>
          <w:lang w:val="ka-GE"/>
        </w:rPr>
        <w:t xml:space="preserve"> </w:t>
      </w:r>
      <w:r w:rsidRPr="004279B8">
        <w:rPr>
          <w:rFonts w:ascii="Sylfaen" w:eastAsia="Sylfaen" w:hAnsi="Sylfaen"/>
          <w:lang w:val="ka-GE" w:eastAsia="ka-GE" w:bidi="ka-GE"/>
        </w:rPr>
        <w:t xml:space="preserve">წარუდგენს წერილობით განცხადებას. </w:t>
      </w:r>
    </w:p>
    <w:p w14:paraId="1F0EA0A9" w14:textId="77777777" w:rsidR="009512DD" w:rsidRPr="00C26301" w:rsidRDefault="009512DD" w:rsidP="009512DD">
      <w:pPr>
        <w:pStyle w:val="ListParagraph"/>
        <w:tabs>
          <w:tab w:val="left" w:pos="270"/>
          <w:tab w:val="left" w:pos="360"/>
          <w:tab w:val="left" w:pos="450"/>
        </w:tabs>
        <w:autoSpaceDE w:val="0"/>
        <w:autoSpaceDN w:val="0"/>
        <w:adjustRightInd w:val="0"/>
        <w:spacing w:after="0"/>
        <w:ind w:left="0"/>
        <w:jc w:val="both"/>
        <w:rPr>
          <w:rFonts w:ascii="Sylfaen" w:hAnsi="Sylfaen"/>
          <w:b/>
          <w:color w:val="000000"/>
          <w:lang w:val="ka-GE"/>
        </w:rPr>
      </w:pPr>
      <w:r w:rsidRPr="00C26301">
        <w:rPr>
          <w:rFonts w:ascii="Sylfaen" w:eastAsia="Sylfaen" w:hAnsi="Sylfaen" w:cs="Sylfaen"/>
          <w:lang w:val="ka-GE" w:eastAsia="ka-GE" w:bidi="ka-GE"/>
        </w:rPr>
        <w:lastRenderedPageBreak/>
        <w:t xml:space="preserve">2. </w:t>
      </w:r>
      <w:r w:rsidRPr="00583EE9">
        <w:rPr>
          <w:rFonts w:ascii="Sylfaen" w:eastAsia="Sylfaen" w:hAnsi="Sylfaen" w:cs="Sylfaen"/>
          <w:lang w:val="ka-GE" w:eastAsia="ka-GE" w:bidi="ka-GE"/>
        </w:rPr>
        <w:t>განცხადება</w:t>
      </w:r>
      <w:r w:rsidRPr="00583EE9">
        <w:rPr>
          <w:rFonts w:ascii="Sylfaen" w:eastAsia="Sylfaen" w:hAnsi="Sylfaen"/>
          <w:lang w:val="ka-GE" w:eastAsia="ka-GE" w:bidi="ka-GE"/>
        </w:rPr>
        <w:t xml:space="preserve"> უნდა აკმაყოფილებდეს საქართველოს ზოგადი ადმინისტრაციული კოდექსის 78-ე მუხლით გათვალისწინებულ მოთხოვნებს.</w:t>
      </w:r>
    </w:p>
    <w:p w14:paraId="0F363E40" w14:textId="77777777" w:rsidR="009512DD" w:rsidRPr="00C26301" w:rsidRDefault="009512DD" w:rsidP="009512DD">
      <w:pPr>
        <w:pStyle w:val="ListParagraph"/>
        <w:tabs>
          <w:tab w:val="left" w:pos="270"/>
          <w:tab w:val="left" w:pos="360"/>
        </w:tabs>
        <w:autoSpaceDE w:val="0"/>
        <w:autoSpaceDN w:val="0"/>
        <w:adjustRightInd w:val="0"/>
        <w:spacing w:after="0"/>
        <w:ind w:left="0"/>
        <w:jc w:val="both"/>
        <w:rPr>
          <w:rFonts w:ascii="Sylfaen" w:hAnsi="Sylfaen"/>
          <w:b/>
          <w:color w:val="000000"/>
          <w:lang w:val="ka-GE"/>
        </w:rPr>
      </w:pPr>
      <w:r w:rsidRPr="00C26301">
        <w:rPr>
          <w:rFonts w:ascii="Sylfaen" w:eastAsia="Sylfaen" w:hAnsi="Sylfaen" w:cs="Sylfaen"/>
          <w:lang w:val="ka-GE"/>
        </w:rPr>
        <w:t xml:space="preserve">3. </w:t>
      </w:r>
      <w:r w:rsidRPr="001E1585">
        <w:rPr>
          <w:rFonts w:ascii="Sylfaen" w:eastAsia="Sylfaen" w:hAnsi="Sylfaen" w:cs="Sylfaen"/>
          <w:lang w:val="ka-GE"/>
        </w:rPr>
        <w:t>განცხადებასთან</w:t>
      </w:r>
      <w:r w:rsidRPr="001E1585">
        <w:rPr>
          <w:rFonts w:ascii="Sylfaen" w:eastAsia="Sylfaen" w:hAnsi="Sylfaen"/>
          <w:lang w:val="ka-GE"/>
        </w:rPr>
        <w:t xml:space="preserve"> ერთად, სააგენტოს დამატებით უნდა წარედგინოს:</w:t>
      </w:r>
    </w:p>
    <w:p w14:paraId="2EFEE256" w14:textId="77777777" w:rsidR="009512DD" w:rsidRPr="00C26301" w:rsidRDefault="009512DD" w:rsidP="009512D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Sylfaen"/>
          <w:lang w:val="ka-GE"/>
        </w:rPr>
      </w:pPr>
      <w:r>
        <w:rPr>
          <w:rFonts w:ascii="Sylfaen" w:hAnsi="Sylfaen"/>
          <w:lang w:val="ka-GE"/>
        </w:rPr>
        <w:t>ა</w:t>
      </w:r>
      <w:r w:rsidRPr="004050E6">
        <w:rPr>
          <w:rFonts w:ascii="Sylfaen" w:hAnsi="Sylfaen"/>
          <w:lang w:val="ka-GE"/>
        </w:rPr>
        <w:t xml:space="preserve">) </w:t>
      </w:r>
      <w:r w:rsidRPr="004050E6">
        <w:rPr>
          <w:rFonts w:ascii="Sylfaen" w:hAnsi="Sylfaen" w:cs="Sylfaen"/>
          <w:lang w:val="ka-GE"/>
        </w:rPr>
        <w:t>შევსებული</w:t>
      </w:r>
      <w:r w:rsidRPr="004050E6">
        <w:rPr>
          <w:lang w:val="ka-GE"/>
        </w:rPr>
        <w:t xml:space="preserve"> </w:t>
      </w:r>
      <w:r w:rsidRPr="004050E6">
        <w:rPr>
          <w:rFonts w:ascii="Sylfaen" w:hAnsi="Sylfaen" w:cs="Sylfaen"/>
          <w:lang w:val="ka-GE"/>
        </w:rPr>
        <w:t>აპლიკაცია</w:t>
      </w:r>
      <w:r w:rsidRPr="004050E6">
        <w:rPr>
          <w:lang w:val="ka-GE"/>
        </w:rPr>
        <w:t xml:space="preserve">, </w:t>
      </w:r>
      <w:r>
        <w:rPr>
          <w:rFonts w:ascii="Sylfaen" w:eastAsia="Sylfaen" w:hAnsi="Sylfaen"/>
          <w:lang w:val="ka-GE"/>
        </w:rPr>
        <w:t xml:space="preserve">სააგენტოს მიერ დამტკიცებული </w:t>
      </w:r>
      <w:r w:rsidRPr="004050E6">
        <w:rPr>
          <w:rFonts w:ascii="Sylfaen" w:hAnsi="Sylfaen" w:cs="Sylfaen"/>
          <w:lang w:val="ka-GE"/>
        </w:rPr>
        <w:t>ფორმით</w:t>
      </w:r>
      <w:r>
        <w:rPr>
          <w:rFonts w:ascii="Sylfaen" w:hAnsi="Sylfaen" w:cs="Sylfaen"/>
          <w:lang w:val="ka-GE"/>
        </w:rPr>
        <w:t>;</w:t>
      </w:r>
      <w:r w:rsidRPr="00C26301">
        <w:rPr>
          <w:rFonts w:ascii="Sylfaen" w:hAnsi="Sylfaen" w:cs="Sylfaen"/>
          <w:lang w:val="ka-GE"/>
        </w:rPr>
        <w:t xml:space="preserve"> </w:t>
      </w:r>
    </w:p>
    <w:p w14:paraId="033DC2DB" w14:textId="77777777" w:rsidR="009512DD" w:rsidRPr="00B01931" w:rsidRDefault="009512DD" w:rsidP="009512D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Sylfaen"/>
          <w:lang w:val="ka-GE"/>
        </w:rPr>
      </w:pPr>
      <w:r>
        <w:rPr>
          <w:rFonts w:ascii="Sylfaen" w:hAnsi="Sylfaen" w:cs="Sylfaen"/>
          <w:lang w:val="ka-GE"/>
        </w:rPr>
        <w:t>ბ</w:t>
      </w:r>
      <w:r w:rsidRPr="00B01931">
        <w:rPr>
          <w:rFonts w:ascii="Sylfaen" w:hAnsi="Sylfaen" w:cs="Sylfaen"/>
          <w:lang w:val="ka-GE"/>
        </w:rPr>
        <w:t xml:space="preserve">) </w:t>
      </w:r>
      <w:r>
        <w:rPr>
          <w:rFonts w:ascii="Sylfaen" w:hAnsi="Sylfaen" w:cs="Sylfaen"/>
          <w:lang w:val="ka-GE"/>
        </w:rPr>
        <w:t xml:space="preserve">განახლებული </w:t>
      </w:r>
      <w:r w:rsidRPr="00B01931">
        <w:rPr>
          <w:rFonts w:ascii="Sylfaen" w:hAnsi="Sylfaen" w:cs="Sylfaen"/>
          <w:lang w:val="ka-GE"/>
        </w:rPr>
        <w:t>ამონაწერი მეწარმეთა და არასამეწარმეო (არაკომერციული) იურიდიული პირების რეესტრიდან</w:t>
      </w:r>
      <w:r>
        <w:rPr>
          <w:rFonts w:ascii="Sylfaen" w:hAnsi="Sylfaen" w:cs="Sylfaen"/>
          <w:lang w:val="ka-GE"/>
        </w:rPr>
        <w:t>;</w:t>
      </w:r>
    </w:p>
    <w:p w14:paraId="7368F537" w14:textId="77777777" w:rsidR="009512DD" w:rsidRPr="00B01931" w:rsidRDefault="009512DD" w:rsidP="009512D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Times New Roman" w:hAnsi="Sylfaen"/>
          <w:color w:val="000000"/>
          <w:lang w:val="ka-GE" w:eastAsia="en-GB"/>
        </w:rPr>
      </w:pPr>
      <w:r>
        <w:rPr>
          <w:rFonts w:ascii="Sylfaen" w:hAnsi="Sylfaen" w:cs="Sylfaen"/>
          <w:lang w:val="ka-GE"/>
        </w:rPr>
        <w:t>გ</w:t>
      </w:r>
      <w:r w:rsidRPr="00B01931">
        <w:rPr>
          <w:rFonts w:ascii="Sylfaen" w:hAnsi="Sylfaen" w:cs="Sylfaen"/>
          <w:lang w:val="ka-GE"/>
        </w:rPr>
        <w:t xml:space="preserve">) </w:t>
      </w:r>
      <w:r w:rsidRPr="00B01931">
        <w:rPr>
          <w:rFonts w:ascii="Sylfaen" w:eastAsia="Times New Roman" w:hAnsi="Sylfaen"/>
          <w:color w:val="000000"/>
          <w:lang w:val="ka-GE" w:eastAsia="en-GB"/>
        </w:rPr>
        <w:t>ხელმძღვანელის წარმომადგენლობითი უფლებამოსილების დამადასტურებელი დოკუმენტი (საჭიროებისას);</w:t>
      </w:r>
    </w:p>
    <w:p w14:paraId="1C943EE3" w14:textId="77777777" w:rsidR="009512DD" w:rsidRPr="00B01931" w:rsidRDefault="009512DD" w:rsidP="009512DD">
      <w:pPr>
        <w:autoSpaceDE w:val="0"/>
        <w:autoSpaceDN w:val="0"/>
        <w:adjustRightInd w:val="0"/>
        <w:spacing w:after="0"/>
        <w:jc w:val="both"/>
        <w:rPr>
          <w:rFonts w:ascii="Sylfaen" w:eastAsia="Times New Roman" w:hAnsi="Sylfaen"/>
          <w:lang w:val="ka-GE" w:eastAsia="en-GB"/>
        </w:rPr>
      </w:pPr>
      <w:r>
        <w:rPr>
          <w:rFonts w:ascii="Sylfaen" w:eastAsia="Sylfaen" w:hAnsi="Sylfaen"/>
          <w:lang w:val="ka-GE"/>
        </w:rPr>
        <w:t>დ</w:t>
      </w:r>
      <w:r w:rsidRPr="00B01931">
        <w:rPr>
          <w:rFonts w:ascii="Sylfaen" w:eastAsia="Sylfaen" w:hAnsi="Sylfaen"/>
          <w:lang w:val="ka-GE"/>
        </w:rPr>
        <w:t xml:space="preserve">) </w:t>
      </w:r>
      <w:r w:rsidRPr="00B01931">
        <w:rPr>
          <w:rFonts w:ascii="Sylfaen" w:eastAsia="Times New Roman" w:hAnsi="Sylfaen"/>
          <w:lang w:val="ka-GE" w:eastAsia="en-GB"/>
        </w:rPr>
        <w:t xml:space="preserve"> უძრავი ქონების (ფართის) ამონაწერი საჯარო რეესტრიდან;</w:t>
      </w:r>
    </w:p>
    <w:p w14:paraId="7E3D5743" w14:textId="77777777" w:rsidR="009512DD" w:rsidRPr="00B01931" w:rsidRDefault="009512DD" w:rsidP="009512DD">
      <w:pPr>
        <w:pStyle w:val="ListParagraph"/>
        <w:tabs>
          <w:tab w:val="left" w:pos="270"/>
        </w:tabs>
        <w:autoSpaceDE w:val="0"/>
        <w:autoSpaceDN w:val="0"/>
        <w:adjustRightInd w:val="0"/>
        <w:spacing w:after="0"/>
        <w:ind w:left="0"/>
        <w:jc w:val="both"/>
        <w:rPr>
          <w:rFonts w:ascii="Sylfaen" w:eastAsia="Sylfaen" w:hAnsi="Sylfaen"/>
          <w:lang w:val="ka-GE"/>
        </w:rPr>
      </w:pPr>
      <w:r>
        <w:rPr>
          <w:rFonts w:ascii="Sylfaen" w:eastAsia="Sylfaen" w:hAnsi="Sylfaen"/>
          <w:lang w:val="ka-GE"/>
        </w:rPr>
        <w:t>ე</w:t>
      </w:r>
      <w:r w:rsidRPr="00B01931">
        <w:rPr>
          <w:rFonts w:ascii="Sylfaen" w:eastAsia="Sylfaen" w:hAnsi="Sylfaen"/>
          <w:lang w:val="ka-GE"/>
        </w:rPr>
        <w:t>) სანებართვო მოწმობის და სანებართვო მოწმობის დანართ(ებ)ის ასლი</w:t>
      </w:r>
      <w:r>
        <w:rPr>
          <w:rFonts w:ascii="Sylfaen" w:eastAsia="Sylfaen" w:hAnsi="Sylfaen"/>
          <w:lang w:val="ka-GE"/>
        </w:rPr>
        <w:t xml:space="preserve"> (ასეთის არსებობის შემთხვევაში)</w:t>
      </w:r>
      <w:r w:rsidRPr="00B01931">
        <w:rPr>
          <w:rFonts w:ascii="Sylfaen" w:eastAsia="Sylfaen" w:hAnsi="Sylfaen"/>
          <w:lang w:val="ka-GE"/>
        </w:rPr>
        <w:t>;</w:t>
      </w:r>
    </w:p>
    <w:p w14:paraId="1249AC83" w14:textId="77777777" w:rsidR="009512DD" w:rsidRPr="00B01931" w:rsidRDefault="009512DD" w:rsidP="009512DD">
      <w:pPr>
        <w:pStyle w:val="ListParagraph"/>
        <w:tabs>
          <w:tab w:val="left" w:pos="270"/>
        </w:tabs>
        <w:autoSpaceDE w:val="0"/>
        <w:autoSpaceDN w:val="0"/>
        <w:adjustRightInd w:val="0"/>
        <w:spacing w:after="0"/>
        <w:ind w:left="0"/>
        <w:jc w:val="both"/>
        <w:rPr>
          <w:rFonts w:ascii="Sylfaen" w:eastAsia="Times New Roman" w:hAnsi="Sylfaen"/>
          <w:lang w:val="ka-GE" w:eastAsia="en-GB"/>
        </w:rPr>
      </w:pPr>
      <w:r>
        <w:rPr>
          <w:rFonts w:ascii="Sylfaen" w:eastAsia="Times New Roman" w:hAnsi="Sylfaen"/>
          <w:lang w:val="ka-GE" w:eastAsia="en-GB"/>
        </w:rPr>
        <w:t>ვ</w:t>
      </w:r>
      <w:r w:rsidRPr="00B01931">
        <w:rPr>
          <w:rFonts w:ascii="Sylfaen" w:eastAsia="Times New Roman" w:hAnsi="Sylfaen"/>
          <w:lang w:val="ka-GE" w:eastAsia="en-GB"/>
        </w:rPr>
        <w:t>) ინფორმაცია პასუხისმგებელი პირ(ებ)ის შესახებ</w:t>
      </w:r>
      <w:r>
        <w:rPr>
          <w:rFonts w:ascii="Sylfaen" w:eastAsia="Times New Roman" w:hAnsi="Sylfaen"/>
          <w:lang w:val="ka-GE" w:eastAsia="en-GB"/>
        </w:rPr>
        <w:t>,</w:t>
      </w:r>
      <w:r w:rsidRPr="00B01931">
        <w:rPr>
          <w:rFonts w:ascii="Sylfaen" w:eastAsia="Times New Roman" w:hAnsi="Sylfaen"/>
          <w:lang w:val="ka-GE" w:eastAsia="en-GB"/>
        </w:rPr>
        <w:t xml:space="preserve"> </w:t>
      </w:r>
      <w:r>
        <w:rPr>
          <w:rFonts w:ascii="Sylfaen" w:eastAsia="Sylfaen" w:hAnsi="Sylfaen"/>
          <w:lang w:val="ka-GE"/>
        </w:rPr>
        <w:t>სააგენტოს მიერ</w:t>
      </w:r>
      <w:r w:rsidRPr="004050E6">
        <w:rPr>
          <w:rFonts w:ascii="Sylfaen" w:eastAsia="Sylfaen" w:hAnsi="Sylfaen"/>
          <w:lang w:val="ka-GE"/>
        </w:rPr>
        <w:t xml:space="preserve"> </w:t>
      </w:r>
      <w:r w:rsidRPr="004050E6">
        <w:rPr>
          <w:rFonts w:ascii="Sylfaen" w:hAnsi="Sylfaen" w:cs="Sylfaen"/>
          <w:lang w:val="ka-GE"/>
        </w:rPr>
        <w:t>დამტკიცებული</w:t>
      </w:r>
      <w:r w:rsidRPr="004050E6">
        <w:rPr>
          <w:lang w:val="ka-GE"/>
        </w:rPr>
        <w:t xml:space="preserve"> </w:t>
      </w:r>
      <w:r w:rsidRPr="004050E6">
        <w:rPr>
          <w:rFonts w:ascii="Sylfaen" w:hAnsi="Sylfaen" w:cs="Sylfaen"/>
          <w:lang w:val="ka-GE"/>
        </w:rPr>
        <w:t>ფორმით</w:t>
      </w:r>
      <w:r w:rsidRPr="00B01931">
        <w:rPr>
          <w:rFonts w:ascii="Sylfaen" w:eastAsia="Times New Roman" w:hAnsi="Sylfaen"/>
          <w:lang w:val="ka-GE" w:eastAsia="en-GB"/>
        </w:rPr>
        <w:t>, თითოეული პირისთვის ცალ-ცალკე, თანდართული, განათლების დამადასტურებელი დოკუმენტის</w:t>
      </w:r>
      <w:r>
        <w:rPr>
          <w:rFonts w:ascii="Sylfaen" w:eastAsia="Times New Roman" w:hAnsi="Sylfaen"/>
          <w:lang w:val="ka-GE" w:eastAsia="en-GB"/>
        </w:rPr>
        <w:t>, ნოტარიალურად დამოწმებული</w:t>
      </w:r>
      <w:r w:rsidRPr="00B01931">
        <w:rPr>
          <w:rFonts w:ascii="Sylfaen" w:eastAsia="Times New Roman" w:hAnsi="Sylfaen"/>
          <w:lang w:val="ka-GE" w:eastAsia="en-GB"/>
        </w:rPr>
        <w:t xml:space="preserve"> ასლით (დიპლომი);</w:t>
      </w:r>
      <w:r>
        <w:rPr>
          <w:rFonts w:ascii="Sylfaen" w:eastAsia="Times New Roman" w:hAnsi="Sylfaen"/>
          <w:lang w:val="ka-GE" w:eastAsia="en-GB"/>
        </w:rPr>
        <w:t xml:space="preserve"> </w:t>
      </w:r>
    </w:p>
    <w:p w14:paraId="2F6BEB24" w14:textId="77777777" w:rsidR="009512DD" w:rsidRPr="00B01931" w:rsidRDefault="009512DD" w:rsidP="009512DD">
      <w:pPr>
        <w:pStyle w:val="ListParagraph"/>
        <w:tabs>
          <w:tab w:val="left" w:pos="270"/>
        </w:tabs>
        <w:autoSpaceDE w:val="0"/>
        <w:autoSpaceDN w:val="0"/>
        <w:adjustRightInd w:val="0"/>
        <w:spacing w:after="0"/>
        <w:ind w:left="0"/>
        <w:jc w:val="both"/>
        <w:rPr>
          <w:rFonts w:ascii="Sylfaen" w:eastAsia="Sylfaen" w:hAnsi="Sylfaen"/>
          <w:lang w:val="ka-GE"/>
        </w:rPr>
      </w:pPr>
      <w:r>
        <w:rPr>
          <w:rFonts w:ascii="Sylfaen" w:hAnsi="Sylfaen"/>
          <w:color w:val="000000"/>
          <w:lang w:val="ka-GE"/>
        </w:rPr>
        <w:t>ზ</w:t>
      </w:r>
      <w:r w:rsidRPr="00B01931">
        <w:rPr>
          <w:rFonts w:ascii="Sylfaen" w:hAnsi="Sylfaen"/>
          <w:color w:val="000000"/>
          <w:lang w:val="ka-GE"/>
        </w:rPr>
        <w:t xml:space="preserve">)  </w:t>
      </w:r>
      <w:r w:rsidRPr="00B01931">
        <w:rPr>
          <w:rFonts w:ascii="Sylfaen" w:hAnsi="Sylfaen" w:cs="Sylfaen"/>
          <w:lang w:val="ka-GE"/>
        </w:rPr>
        <w:t>სპეციალურ</w:t>
      </w:r>
      <w:r w:rsidRPr="00B01931">
        <w:rPr>
          <w:lang w:val="ka-GE"/>
        </w:rPr>
        <w:t xml:space="preserve"> </w:t>
      </w:r>
      <w:r w:rsidRPr="00B01931">
        <w:rPr>
          <w:rFonts w:ascii="Sylfaen" w:hAnsi="Sylfaen" w:cs="Sylfaen"/>
          <w:lang w:val="ka-GE"/>
        </w:rPr>
        <w:t>კონტროლს</w:t>
      </w:r>
      <w:r w:rsidRPr="00B01931">
        <w:rPr>
          <w:lang w:val="ka-GE"/>
        </w:rPr>
        <w:t xml:space="preserve"> </w:t>
      </w:r>
      <w:r w:rsidRPr="00B01931">
        <w:rPr>
          <w:rFonts w:ascii="Sylfaen" w:hAnsi="Sylfaen" w:cs="Sylfaen"/>
          <w:lang w:val="ka-GE"/>
        </w:rPr>
        <w:t>დაქვემდებარებული ნივთიერებების, სპეციალურ</w:t>
      </w:r>
      <w:r w:rsidRPr="00B01931">
        <w:rPr>
          <w:lang w:val="ka-GE"/>
        </w:rPr>
        <w:t xml:space="preserve"> </w:t>
      </w:r>
      <w:r w:rsidRPr="00B01931">
        <w:rPr>
          <w:rFonts w:ascii="Sylfaen" w:hAnsi="Sylfaen" w:cs="Sylfaen"/>
          <w:lang w:val="ka-GE"/>
        </w:rPr>
        <w:t>კონტროლს</w:t>
      </w:r>
      <w:r w:rsidRPr="00B01931">
        <w:rPr>
          <w:lang w:val="ka-GE"/>
        </w:rPr>
        <w:t xml:space="preserve"> </w:t>
      </w:r>
      <w:r w:rsidRPr="00B01931">
        <w:rPr>
          <w:rFonts w:ascii="Sylfaen" w:hAnsi="Sylfaen" w:cs="Sylfaen"/>
          <w:lang w:val="ka-GE"/>
        </w:rPr>
        <w:t>დაქვემდებარებული</w:t>
      </w:r>
      <w:r w:rsidRPr="00B01931">
        <w:rPr>
          <w:lang w:val="ka-GE"/>
        </w:rPr>
        <w:t xml:space="preserve"> </w:t>
      </w:r>
      <w:r w:rsidRPr="00B01931">
        <w:rPr>
          <w:rFonts w:ascii="Sylfaen" w:hAnsi="Sylfaen" w:cs="Sylfaen"/>
          <w:lang w:val="ka-GE"/>
        </w:rPr>
        <w:t>ფარმაცევტული</w:t>
      </w:r>
      <w:r w:rsidRPr="00B01931">
        <w:rPr>
          <w:lang w:val="ka-GE"/>
        </w:rPr>
        <w:t xml:space="preserve"> </w:t>
      </w:r>
      <w:r w:rsidRPr="00B01931">
        <w:rPr>
          <w:rFonts w:ascii="Sylfaen" w:hAnsi="Sylfaen" w:cs="Sylfaen"/>
          <w:lang w:val="ka-GE"/>
        </w:rPr>
        <w:t>პროდუქტის/ფარმაცევტული სუბსტანციის და მასთან გათანაბრებული ფარმაცევტული პროდუქტის</w:t>
      </w:r>
      <w:r w:rsidRPr="00B01931">
        <w:rPr>
          <w:lang w:val="ka-GE"/>
        </w:rPr>
        <w:t xml:space="preserve"> </w:t>
      </w:r>
      <w:r w:rsidRPr="00B01931">
        <w:rPr>
          <w:rFonts w:ascii="Sylfaen" w:hAnsi="Sylfaen" w:cs="Sylfaen"/>
          <w:lang w:val="ka-GE"/>
        </w:rPr>
        <w:t>ბრუნვის</w:t>
      </w:r>
      <w:r w:rsidRPr="00B01931">
        <w:rPr>
          <w:rFonts w:ascii="Sylfaen" w:hAnsi="Sylfaen"/>
          <w:color w:val="000000"/>
          <w:lang w:val="ka-GE"/>
        </w:rPr>
        <w:t xml:space="preserve"> შემთხვევაში, ინფორმაცია აღნიშნულ საქმიანობაზე პასუხისმგებელი პირ(ებ)ის შესახებ</w:t>
      </w:r>
      <w:r>
        <w:rPr>
          <w:rFonts w:ascii="Sylfaen" w:hAnsi="Sylfaen"/>
          <w:color w:val="000000"/>
          <w:lang w:val="ka-GE"/>
        </w:rPr>
        <w:t>,</w:t>
      </w:r>
      <w:r w:rsidRPr="00B01931">
        <w:rPr>
          <w:rFonts w:ascii="Sylfaen" w:hAnsi="Sylfaen"/>
          <w:color w:val="000000"/>
          <w:lang w:val="ka-GE"/>
        </w:rPr>
        <w:t xml:space="preserve"> </w:t>
      </w:r>
      <w:r>
        <w:rPr>
          <w:rFonts w:ascii="Sylfaen" w:eastAsia="Sylfaen" w:hAnsi="Sylfaen"/>
          <w:lang w:val="ka-GE"/>
        </w:rPr>
        <w:t>სააგენტოს მიერ</w:t>
      </w:r>
      <w:r w:rsidRPr="004050E6">
        <w:rPr>
          <w:rFonts w:ascii="Sylfaen" w:eastAsia="Sylfaen" w:hAnsi="Sylfaen"/>
          <w:lang w:val="ka-GE"/>
        </w:rPr>
        <w:t xml:space="preserve"> </w:t>
      </w:r>
      <w:r w:rsidRPr="004050E6">
        <w:rPr>
          <w:rFonts w:ascii="Sylfaen" w:hAnsi="Sylfaen" w:cs="Sylfaen"/>
          <w:lang w:val="ka-GE"/>
        </w:rPr>
        <w:t>დამტკიცებული</w:t>
      </w:r>
      <w:r w:rsidRPr="004050E6">
        <w:rPr>
          <w:lang w:val="ka-GE"/>
        </w:rPr>
        <w:t xml:space="preserve"> </w:t>
      </w:r>
      <w:r w:rsidRPr="004050E6">
        <w:rPr>
          <w:rFonts w:ascii="Sylfaen" w:hAnsi="Sylfaen" w:cs="Sylfaen"/>
          <w:lang w:val="ka-GE"/>
        </w:rPr>
        <w:t>ფორმით</w:t>
      </w:r>
      <w:r>
        <w:rPr>
          <w:rFonts w:ascii="Sylfaen" w:hAnsi="Sylfaen" w:cs="Sylfaen"/>
          <w:lang w:val="ka-GE"/>
        </w:rPr>
        <w:t>;</w:t>
      </w:r>
    </w:p>
    <w:p w14:paraId="5A289DD7" w14:textId="77777777" w:rsidR="009512DD" w:rsidRPr="00B01931" w:rsidRDefault="009512DD" w:rsidP="009512DD">
      <w:pPr>
        <w:pStyle w:val="ListParagraph"/>
        <w:tabs>
          <w:tab w:val="left" w:pos="270"/>
        </w:tabs>
        <w:autoSpaceDE w:val="0"/>
        <w:autoSpaceDN w:val="0"/>
        <w:adjustRightInd w:val="0"/>
        <w:spacing w:after="0"/>
        <w:ind w:left="0"/>
        <w:jc w:val="both"/>
        <w:rPr>
          <w:rFonts w:ascii="Sylfaen" w:eastAsia="Times New Roman" w:hAnsi="Sylfaen"/>
          <w:lang w:val="ka-GE" w:eastAsia="en-GB"/>
        </w:rPr>
      </w:pPr>
      <w:r w:rsidRPr="00B01931">
        <w:rPr>
          <w:rFonts w:ascii="Sylfaen" w:eastAsia="Sylfaen" w:hAnsi="Sylfaen"/>
          <w:lang w:val="ka-GE"/>
        </w:rPr>
        <w:t xml:space="preserve"> </w:t>
      </w:r>
      <w:r>
        <w:rPr>
          <w:rFonts w:ascii="Sylfaen" w:eastAsia="Sylfaen" w:hAnsi="Sylfaen"/>
          <w:lang w:val="ka-GE"/>
        </w:rPr>
        <w:t>თ</w:t>
      </w:r>
      <w:r w:rsidRPr="00B01931">
        <w:rPr>
          <w:rFonts w:ascii="Sylfaen" w:eastAsia="Times New Roman" w:hAnsi="Sylfaen"/>
          <w:lang w:val="ka-GE" w:eastAsia="en-GB"/>
        </w:rPr>
        <w:t>) ინფორმაცია კონტრაქტო</w:t>
      </w:r>
      <w:r>
        <w:rPr>
          <w:rFonts w:ascii="Sylfaen" w:eastAsia="Times New Roman" w:hAnsi="Sylfaen"/>
          <w:lang w:val="ka-GE" w:eastAsia="en-GB"/>
        </w:rPr>
        <w:t>რი საბითუმო დისტრიბუტორების შესახებ,</w:t>
      </w:r>
      <w:r w:rsidRPr="00B01931">
        <w:rPr>
          <w:rFonts w:ascii="Sylfaen" w:eastAsia="Times New Roman" w:hAnsi="Sylfaen"/>
          <w:lang w:val="ka-GE" w:eastAsia="en-GB"/>
        </w:rPr>
        <w:t xml:space="preserve"> </w:t>
      </w:r>
      <w:r>
        <w:rPr>
          <w:rFonts w:ascii="Sylfaen" w:eastAsia="Sylfaen" w:hAnsi="Sylfaen"/>
          <w:lang w:val="ka-GE"/>
        </w:rPr>
        <w:t>სააგენტოს მიერ</w:t>
      </w:r>
      <w:r w:rsidRPr="004050E6">
        <w:rPr>
          <w:rFonts w:ascii="Sylfaen" w:eastAsia="Sylfaen" w:hAnsi="Sylfaen"/>
          <w:lang w:val="ka-GE"/>
        </w:rPr>
        <w:t xml:space="preserve"> </w:t>
      </w:r>
      <w:r w:rsidRPr="004050E6">
        <w:rPr>
          <w:rFonts w:ascii="Sylfaen" w:hAnsi="Sylfaen" w:cs="Sylfaen"/>
          <w:lang w:val="ka-GE"/>
        </w:rPr>
        <w:t>დამტკიცებული</w:t>
      </w:r>
      <w:r w:rsidRPr="004050E6">
        <w:rPr>
          <w:lang w:val="ka-GE"/>
        </w:rPr>
        <w:t xml:space="preserve"> </w:t>
      </w:r>
      <w:r w:rsidRPr="004050E6">
        <w:rPr>
          <w:rFonts w:ascii="Sylfaen" w:hAnsi="Sylfaen" w:cs="Sylfaen"/>
          <w:lang w:val="ka-GE"/>
        </w:rPr>
        <w:t>ფორმით</w:t>
      </w:r>
      <w:r>
        <w:rPr>
          <w:rFonts w:ascii="Sylfaen" w:hAnsi="Sylfaen" w:cs="Sylfaen"/>
          <w:lang w:val="ka-GE"/>
        </w:rPr>
        <w:t xml:space="preserve"> </w:t>
      </w:r>
      <w:r w:rsidRPr="00B01931">
        <w:rPr>
          <w:rFonts w:ascii="Sylfaen" w:eastAsia="Times New Roman" w:hAnsi="Sylfaen"/>
          <w:lang w:val="ka-GE" w:eastAsia="en-GB"/>
        </w:rPr>
        <w:t>(ასეთის არსებობისას)</w:t>
      </w:r>
      <w:r>
        <w:rPr>
          <w:rFonts w:ascii="Sylfaen" w:eastAsia="Times New Roman" w:hAnsi="Sylfaen"/>
          <w:lang w:val="ka-GE" w:eastAsia="en-GB"/>
        </w:rPr>
        <w:t>;</w:t>
      </w:r>
    </w:p>
    <w:p w14:paraId="633C322C" w14:textId="77777777" w:rsidR="009512DD" w:rsidRDefault="009512DD" w:rsidP="009512DD">
      <w:pPr>
        <w:pStyle w:val="ListParagraph"/>
        <w:tabs>
          <w:tab w:val="left" w:pos="270"/>
        </w:tabs>
        <w:autoSpaceDE w:val="0"/>
        <w:autoSpaceDN w:val="0"/>
        <w:adjustRightInd w:val="0"/>
        <w:spacing w:after="0"/>
        <w:ind w:left="0"/>
        <w:jc w:val="both"/>
        <w:rPr>
          <w:rFonts w:ascii="Sylfaen" w:eastAsia="Sylfaen" w:hAnsi="Sylfaen"/>
          <w:lang w:val="ka-GE"/>
        </w:rPr>
      </w:pPr>
      <w:r>
        <w:rPr>
          <w:rFonts w:ascii="Sylfaen" w:eastAsia="Sylfaen" w:hAnsi="Sylfaen"/>
          <w:lang w:val="ka-GE"/>
        </w:rPr>
        <w:t>ი</w:t>
      </w:r>
      <w:r w:rsidRPr="00B01931">
        <w:rPr>
          <w:rFonts w:ascii="Sylfaen" w:eastAsia="Sylfaen" w:hAnsi="Sylfaen"/>
          <w:lang w:val="ka-GE"/>
        </w:rPr>
        <w:t>) ინფორმაცია</w:t>
      </w:r>
      <w:r>
        <w:rPr>
          <w:rFonts w:ascii="Sylfaen" w:eastAsia="Sylfaen" w:hAnsi="Sylfaen"/>
          <w:lang w:val="ka-GE"/>
        </w:rPr>
        <w:t xml:space="preserve"> </w:t>
      </w:r>
      <w:r w:rsidRPr="00B01931">
        <w:rPr>
          <w:rFonts w:ascii="Sylfaen" w:eastAsia="Sylfaen" w:hAnsi="Sylfaen"/>
          <w:lang w:val="ka-GE"/>
        </w:rPr>
        <w:t xml:space="preserve"> მატერიალურ-ტექნიკური ბაზის არსებობის შესახებ</w:t>
      </w:r>
      <w:r>
        <w:rPr>
          <w:rFonts w:ascii="Sylfaen" w:eastAsia="Sylfaen" w:hAnsi="Sylfaen"/>
          <w:lang w:val="ka-GE"/>
        </w:rPr>
        <w:t>, სააგენტოს მიერ</w:t>
      </w:r>
      <w:r w:rsidRPr="004050E6">
        <w:rPr>
          <w:rFonts w:ascii="Sylfaen" w:eastAsia="Sylfaen" w:hAnsi="Sylfaen"/>
          <w:lang w:val="ka-GE"/>
        </w:rPr>
        <w:t xml:space="preserve"> </w:t>
      </w:r>
      <w:r w:rsidRPr="004050E6">
        <w:rPr>
          <w:rFonts w:ascii="Sylfaen" w:hAnsi="Sylfaen" w:cs="Sylfaen"/>
          <w:lang w:val="ka-GE"/>
        </w:rPr>
        <w:t>დამტკიცებული</w:t>
      </w:r>
      <w:r w:rsidRPr="004050E6">
        <w:rPr>
          <w:lang w:val="ka-GE"/>
        </w:rPr>
        <w:t xml:space="preserve"> </w:t>
      </w:r>
      <w:r w:rsidRPr="004050E6">
        <w:rPr>
          <w:rFonts w:ascii="Sylfaen" w:hAnsi="Sylfaen" w:cs="Sylfaen"/>
          <w:lang w:val="ka-GE"/>
        </w:rPr>
        <w:t>ფორმით</w:t>
      </w:r>
      <w:r w:rsidRPr="00B01931">
        <w:rPr>
          <w:rFonts w:ascii="Sylfaen" w:eastAsia="Sylfaen" w:hAnsi="Sylfaen"/>
          <w:lang w:val="ka-GE"/>
        </w:rPr>
        <w:t>;</w:t>
      </w:r>
    </w:p>
    <w:p w14:paraId="175D9F7F" w14:textId="77777777" w:rsidR="009512DD" w:rsidRPr="00B01931" w:rsidRDefault="009512DD" w:rsidP="009512DD">
      <w:pPr>
        <w:pStyle w:val="ListParagraph"/>
        <w:tabs>
          <w:tab w:val="left" w:pos="270"/>
        </w:tabs>
        <w:autoSpaceDE w:val="0"/>
        <w:autoSpaceDN w:val="0"/>
        <w:adjustRightInd w:val="0"/>
        <w:spacing w:after="0"/>
        <w:ind w:left="0"/>
        <w:jc w:val="both"/>
        <w:rPr>
          <w:rFonts w:ascii="Sylfaen" w:eastAsia="Sylfaen" w:hAnsi="Sylfaen"/>
          <w:lang w:val="ka-GE"/>
        </w:rPr>
      </w:pPr>
      <w:r>
        <w:rPr>
          <w:rFonts w:ascii="Sylfaen" w:eastAsia="Sylfaen" w:hAnsi="Sylfaen"/>
          <w:lang w:val="ka-GE"/>
        </w:rPr>
        <w:t>კ) ხარისხის სისტემის პროცედურების ჩამონათვალი;</w:t>
      </w:r>
    </w:p>
    <w:p w14:paraId="7DBC98FC" w14:textId="77777777" w:rsidR="009512DD" w:rsidRPr="00B01931" w:rsidRDefault="009512DD" w:rsidP="009512DD">
      <w:pPr>
        <w:pStyle w:val="ListParagraph"/>
        <w:tabs>
          <w:tab w:val="left" w:pos="270"/>
        </w:tabs>
        <w:autoSpaceDE w:val="0"/>
        <w:autoSpaceDN w:val="0"/>
        <w:adjustRightInd w:val="0"/>
        <w:spacing w:after="0"/>
        <w:ind w:left="0"/>
        <w:jc w:val="both"/>
        <w:rPr>
          <w:rFonts w:ascii="Sylfaen" w:eastAsia="Sylfaen" w:hAnsi="Sylfaen"/>
          <w:lang w:val="ka-GE"/>
        </w:rPr>
      </w:pPr>
      <w:r>
        <w:rPr>
          <w:rFonts w:ascii="Sylfaen" w:eastAsia="Sylfaen" w:hAnsi="Sylfaen"/>
          <w:lang w:val="ka-GE"/>
        </w:rPr>
        <w:t>ლ</w:t>
      </w:r>
      <w:r w:rsidRPr="00B01931">
        <w:rPr>
          <w:rFonts w:ascii="Sylfaen" w:eastAsia="Sylfaen" w:hAnsi="Sylfaen"/>
          <w:lang w:val="ka-GE"/>
        </w:rPr>
        <w:t xml:space="preserve">) </w:t>
      </w:r>
      <w:r w:rsidRPr="00772664">
        <w:rPr>
          <w:rFonts w:ascii="Sylfaen" w:eastAsia="Sylfaen" w:hAnsi="Sylfaen"/>
          <w:lang w:val="ka-GE"/>
        </w:rPr>
        <w:t>უახლესი ინსპექტირების ანგარიშის ასლი (ასეთის არსებობისას);</w:t>
      </w:r>
    </w:p>
    <w:p w14:paraId="4745F12F" w14:textId="77777777" w:rsidR="009512DD" w:rsidRPr="00B01931" w:rsidRDefault="009512DD" w:rsidP="009512DD">
      <w:pPr>
        <w:pStyle w:val="ListParagraph"/>
        <w:tabs>
          <w:tab w:val="left" w:pos="270"/>
        </w:tabs>
        <w:autoSpaceDE w:val="0"/>
        <w:autoSpaceDN w:val="0"/>
        <w:adjustRightInd w:val="0"/>
        <w:spacing w:after="0"/>
        <w:ind w:left="0"/>
        <w:jc w:val="both"/>
        <w:rPr>
          <w:rFonts w:ascii="Sylfaen" w:eastAsia="Sylfaen" w:hAnsi="Sylfaen"/>
          <w:lang w:val="ka-GE"/>
        </w:rPr>
      </w:pPr>
      <w:r>
        <w:rPr>
          <w:rFonts w:ascii="Sylfaen" w:eastAsia="Sylfaen" w:hAnsi="Sylfaen"/>
          <w:lang w:val="ka-GE"/>
        </w:rPr>
        <w:t>მ</w:t>
      </w:r>
      <w:r w:rsidRPr="006B1EDE">
        <w:rPr>
          <w:rFonts w:ascii="Sylfaen" w:eastAsia="Sylfaen" w:hAnsi="Sylfaen"/>
          <w:lang w:val="ka-GE"/>
        </w:rPr>
        <w:t>) განცხადების განხილვის საფასურის გადახდის დამადასტურებელი დოკუმენტი.</w:t>
      </w:r>
    </w:p>
    <w:p w14:paraId="614278CE" w14:textId="77777777" w:rsidR="009512DD" w:rsidRDefault="009512DD" w:rsidP="009512DD">
      <w:pPr>
        <w:pStyle w:val="ListParagraph"/>
        <w:tabs>
          <w:tab w:val="left" w:pos="0"/>
          <w:tab w:val="left" w:pos="180"/>
        </w:tabs>
        <w:autoSpaceDE w:val="0"/>
        <w:autoSpaceDN w:val="0"/>
        <w:adjustRightInd w:val="0"/>
        <w:spacing w:after="0"/>
        <w:ind w:left="0"/>
        <w:jc w:val="both"/>
        <w:rPr>
          <w:rFonts w:ascii="Sylfaen" w:eastAsia="Times New Roman" w:hAnsi="Sylfaen"/>
          <w:lang w:val="ka-GE" w:eastAsia="en-GB"/>
        </w:rPr>
      </w:pPr>
      <w:r w:rsidRPr="00C26301">
        <w:rPr>
          <w:rFonts w:ascii="Sylfaen" w:eastAsia="Times New Roman" w:hAnsi="Sylfaen" w:cs="Sylfaen"/>
          <w:lang w:val="ka-GE" w:eastAsia="en-GB"/>
        </w:rPr>
        <w:t xml:space="preserve">4. </w:t>
      </w:r>
      <w:r w:rsidRPr="00BC70D2">
        <w:rPr>
          <w:rFonts w:ascii="Sylfaen" w:eastAsia="Times New Roman" w:hAnsi="Sylfaen" w:cs="Sylfaen"/>
          <w:lang w:val="ka-GE" w:eastAsia="en-GB"/>
        </w:rPr>
        <w:t>განცხადების</w:t>
      </w:r>
      <w:r w:rsidRPr="00BC70D2">
        <w:rPr>
          <w:rFonts w:ascii="Sylfaen" w:eastAsia="Times New Roman" w:hAnsi="Sylfaen"/>
          <w:lang w:val="ka-GE" w:eastAsia="en-GB"/>
        </w:rPr>
        <w:t xml:space="preserve"> წარმოებაში მიღების საკითხს სააგენტო განიხილავს მისი მიღებიდან 3 დღის ვადაში.</w:t>
      </w:r>
    </w:p>
    <w:p w14:paraId="4E2163C8" w14:textId="47E1380B" w:rsidR="009512DD" w:rsidRDefault="009512DD" w:rsidP="009512DD">
      <w:pPr>
        <w:pStyle w:val="ListParagraph"/>
        <w:tabs>
          <w:tab w:val="left" w:pos="0"/>
          <w:tab w:val="left" w:pos="180"/>
        </w:tabs>
        <w:autoSpaceDE w:val="0"/>
        <w:autoSpaceDN w:val="0"/>
        <w:adjustRightInd w:val="0"/>
        <w:spacing w:after="0"/>
        <w:ind w:left="0"/>
        <w:jc w:val="both"/>
        <w:rPr>
          <w:rFonts w:ascii="Sylfaen" w:eastAsia="Times New Roman" w:hAnsi="Sylfaen"/>
          <w:lang w:val="ka-GE" w:eastAsia="en-GB"/>
        </w:rPr>
      </w:pPr>
      <w:r w:rsidRPr="00C26301">
        <w:rPr>
          <w:rFonts w:ascii="Sylfaen" w:eastAsia="Times New Roman" w:hAnsi="Sylfaen"/>
          <w:lang w:val="ka-GE" w:eastAsia="en-GB"/>
        </w:rPr>
        <w:t xml:space="preserve">5. </w:t>
      </w:r>
      <w:r w:rsidRPr="00BC70D2">
        <w:rPr>
          <w:rFonts w:ascii="Sylfaen" w:eastAsia="Times New Roman" w:hAnsi="Sylfaen"/>
          <w:lang w:val="ka-GE" w:eastAsia="en-GB"/>
        </w:rPr>
        <w:t>განცხადების და თანდართული დოკუმენტაციის დადგენილი მოთხოვნების დაუცველად წარდგენის შემთხევევაში</w:t>
      </w:r>
      <w:r w:rsidRPr="00C26301">
        <w:rPr>
          <w:rFonts w:ascii="Sylfaen" w:eastAsia="Times New Roman" w:hAnsi="Sylfaen"/>
          <w:lang w:val="ka-GE" w:eastAsia="en-GB"/>
        </w:rPr>
        <w:t>,</w:t>
      </w:r>
      <w:r w:rsidRPr="00BC70D2">
        <w:rPr>
          <w:rFonts w:ascii="Sylfaen" w:eastAsia="Times New Roman" w:hAnsi="Sylfaen"/>
          <w:lang w:val="ka-GE" w:eastAsia="en-GB"/>
        </w:rPr>
        <w:t xml:space="preserve"> სააგენტო</w:t>
      </w:r>
      <w:r>
        <w:rPr>
          <w:rFonts w:ascii="Sylfaen" w:eastAsia="Times New Roman" w:hAnsi="Sylfaen"/>
          <w:lang w:val="ka-GE" w:eastAsia="en-GB"/>
        </w:rPr>
        <w:t xml:space="preserve"> ადგენს ხარვეზს და განმცხადებელს</w:t>
      </w:r>
      <w:r w:rsidRPr="00BC70D2">
        <w:rPr>
          <w:rFonts w:ascii="Sylfaen" w:eastAsia="Times New Roman" w:hAnsi="Sylfaen"/>
          <w:lang w:val="ka-GE" w:eastAsia="en-GB"/>
        </w:rPr>
        <w:t xml:space="preserve"> </w:t>
      </w:r>
      <w:r>
        <w:rPr>
          <w:rFonts w:ascii="Sylfaen" w:eastAsia="Times New Roman" w:hAnsi="Sylfaen"/>
          <w:lang w:val="ka-GE" w:eastAsia="en-GB"/>
        </w:rPr>
        <w:t xml:space="preserve">ეძლევა არანაკლებ 5 დღის ვადა. </w:t>
      </w:r>
      <w:r w:rsidRPr="00BC70D2">
        <w:rPr>
          <w:rFonts w:ascii="Sylfaen" w:eastAsia="Times New Roman" w:hAnsi="Sylfaen"/>
          <w:lang w:val="ka-GE" w:eastAsia="en-GB"/>
        </w:rPr>
        <w:t xml:space="preserve"> </w:t>
      </w:r>
      <w:r w:rsidRPr="00C26301">
        <w:rPr>
          <w:rFonts w:ascii="Sylfaen" w:hAnsi="Sylfaen" w:cs="Sylfaen"/>
          <w:color w:val="000000"/>
          <w:lang w:val="ka-GE"/>
        </w:rPr>
        <w:t xml:space="preserve">სააგენტო უფლებამოსილია, </w:t>
      </w:r>
      <w:r w:rsidRPr="00BC70D2">
        <w:rPr>
          <w:rFonts w:ascii="Sylfaen" w:hAnsi="Sylfaen" w:cs="Sylfaen"/>
          <w:color w:val="000000"/>
          <w:lang w:val="ka-GE"/>
        </w:rPr>
        <w:t>განმცხადებელის</w:t>
      </w:r>
      <w:r w:rsidRPr="00C26301">
        <w:rPr>
          <w:rFonts w:ascii="Sylfaen" w:hAnsi="Sylfaen" w:cs="Sylfaen"/>
          <w:color w:val="000000"/>
          <w:lang w:val="ka-GE"/>
        </w:rPr>
        <w:t xml:space="preserve"> მოთხოვნით,  მხოლოდ</w:t>
      </w:r>
      <w:r w:rsidRPr="00BC70D2">
        <w:rPr>
          <w:rFonts w:ascii="Sylfaen" w:hAnsi="Sylfaen" w:cs="Sylfaen"/>
          <w:color w:val="000000"/>
          <w:lang w:val="ka-GE"/>
        </w:rPr>
        <w:t xml:space="preserve"> </w:t>
      </w:r>
      <w:r w:rsidRPr="00C26301">
        <w:rPr>
          <w:rFonts w:ascii="Sylfaen" w:hAnsi="Sylfaen" w:cs="Sylfaen"/>
          <w:color w:val="000000"/>
          <w:lang w:val="ka-GE"/>
        </w:rPr>
        <w:t>ერთხელ, მაგრამ  არა უმეტეს 15 დღით, გააგრძელოს დოკუმენტის ან სხვა ინფორმაციის</w:t>
      </w:r>
      <w:r w:rsidRPr="00BC70D2">
        <w:rPr>
          <w:rFonts w:ascii="Sylfaen" w:hAnsi="Sylfaen" w:cs="Sylfaen"/>
          <w:color w:val="000000"/>
          <w:lang w:val="ka-GE"/>
        </w:rPr>
        <w:t xml:space="preserve"> </w:t>
      </w:r>
      <w:r w:rsidRPr="00C26301">
        <w:rPr>
          <w:rFonts w:ascii="Sylfaen" w:hAnsi="Sylfaen" w:cs="Sylfaen"/>
          <w:color w:val="000000"/>
          <w:lang w:val="ka-GE"/>
        </w:rPr>
        <w:t>წარდგენის ვადა.</w:t>
      </w:r>
    </w:p>
    <w:p w14:paraId="71FDCD8A" w14:textId="77777777" w:rsidR="009512DD" w:rsidRDefault="009512DD" w:rsidP="009512DD">
      <w:pPr>
        <w:pStyle w:val="ListParagraph"/>
        <w:tabs>
          <w:tab w:val="left" w:pos="0"/>
          <w:tab w:val="left" w:pos="180"/>
        </w:tabs>
        <w:autoSpaceDE w:val="0"/>
        <w:autoSpaceDN w:val="0"/>
        <w:adjustRightInd w:val="0"/>
        <w:spacing w:after="0"/>
        <w:ind w:left="0"/>
        <w:jc w:val="both"/>
        <w:rPr>
          <w:rFonts w:ascii="Sylfaen" w:eastAsia="Times New Roman" w:hAnsi="Sylfaen"/>
          <w:lang w:val="ka-GE" w:eastAsia="en-GB"/>
        </w:rPr>
      </w:pPr>
      <w:r w:rsidRPr="00C26301">
        <w:rPr>
          <w:rFonts w:ascii="Sylfaen" w:eastAsia="Times New Roman" w:hAnsi="Sylfaen"/>
          <w:lang w:val="ka-GE" w:eastAsia="en-GB"/>
        </w:rPr>
        <w:t xml:space="preserve">6. </w:t>
      </w:r>
      <w:r w:rsidRPr="00BC70D2">
        <w:rPr>
          <w:rFonts w:ascii="Sylfaen" w:eastAsia="Times New Roman" w:hAnsi="Sylfaen"/>
          <w:lang w:val="ka-GE" w:eastAsia="en-GB"/>
        </w:rPr>
        <w:t xml:space="preserve">განსაზღვრულ ვადაში ხარვეზის </w:t>
      </w:r>
      <w:r>
        <w:rPr>
          <w:rFonts w:ascii="Sylfaen" w:eastAsia="Times New Roman" w:hAnsi="Sylfaen"/>
          <w:lang w:val="ka-GE" w:eastAsia="en-GB"/>
        </w:rPr>
        <w:t xml:space="preserve">დაუდგენლობის ან </w:t>
      </w:r>
      <w:r w:rsidRPr="00BC70D2">
        <w:rPr>
          <w:rFonts w:ascii="Sylfaen" w:eastAsia="Times New Roman" w:hAnsi="Sylfaen"/>
          <w:lang w:val="ka-GE" w:eastAsia="en-GB"/>
        </w:rPr>
        <w:t>აღმოფხვრის შემთხვევაში</w:t>
      </w:r>
      <w:r w:rsidRPr="00C26301">
        <w:rPr>
          <w:rFonts w:ascii="Sylfaen" w:eastAsia="Times New Roman" w:hAnsi="Sylfaen"/>
          <w:lang w:val="ka-GE" w:eastAsia="en-GB"/>
        </w:rPr>
        <w:t>,</w:t>
      </w:r>
      <w:r w:rsidRPr="00BC70D2">
        <w:rPr>
          <w:rFonts w:ascii="Sylfaen" w:eastAsia="Times New Roman" w:hAnsi="Sylfaen"/>
          <w:lang w:val="ka-GE" w:eastAsia="en-GB"/>
        </w:rPr>
        <w:t xml:space="preserve"> სააგენტო იღებს განცხადებას წარმოებაში, ხოლო თუ ხარვეზი არ აღმოიფხვრა, სააგენტო ღებულობს გადაწყვეტილებას განცხადების წარმოებაში მიღებაზე უარის თქმის შესახებ და განცხადებას თანდართულ დოკუმენტაციასთან ერთად </w:t>
      </w:r>
      <w:r w:rsidRPr="005628C1">
        <w:rPr>
          <w:rFonts w:ascii="Sylfaen" w:eastAsia="Times New Roman" w:hAnsi="Sylfaen"/>
          <w:lang w:val="ka-GE" w:eastAsia="en-GB"/>
        </w:rPr>
        <w:t>უბრუნებს განმცხადებელს.</w:t>
      </w:r>
    </w:p>
    <w:p w14:paraId="30C317D4" w14:textId="12B4B2B9" w:rsidR="009512DD" w:rsidRDefault="009512DD" w:rsidP="009512DD">
      <w:pPr>
        <w:pStyle w:val="ListParagraph"/>
        <w:tabs>
          <w:tab w:val="left" w:pos="0"/>
          <w:tab w:val="left" w:pos="180"/>
        </w:tabs>
        <w:autoSpaceDE w:val="0"/>
        <w:autoSpaceDN w:val="0"/>
        <w:adjustRightInd w:val="0"/>
        <w:spacing w:after="0"/>
        <w:ind w:left="0"/>
        <w:jc w:val="both"/>
        <w:rPr>
          <w:rFonts w:ascii="Sylfaen" w:eastAsia="Times New Roman" w:hAnsi="Sylfaen"/>
          <w:lang w:val="ka-GE" w:eastAsia="en-GB"/>
        </w:rPr>
      </w:pPr>
      <w:r>
        <w:rPr>
          <w:rFonts w:ascii="Sylfaen" w:eastAsia="Times New Roman" w:hAnsi="Sylfaen"/>
          <w:lang w:val="ka-GE" w:eastAsia="en-GB"/>
        </w:rPr>
        <w:t>7. თუ მაძიებელი, განცხადების წარმოებაში მიღების შესახებ გადაწყვეტ</w:t>
      </w:r>
      <w:r w:rsidR="00EE345F">
        <w:rPr>
          <w:rFonts w:ascii="Sylfaen" w:eastAsia="Times New Roman" w:hAnsi="Sylfaen"/>
          <w:lang w:val="ka-GE" w:eastAsia="en-GB"/>
        </w:rPr>
        <w:t>ილების გაცნობიდან 5 დღის ვადაში</w:t>
      </w:r>
      <w:r>
        <w:rPr>
          <w:rFonts w:ascii="Sylfaen" w:eastAsia="Times New Roman" w:hAnsi="Sylfaen"/>
          <w:lang w:val="ka-GE" w:eastAsia="en-GB"/>
        </w:rPr>
        <w:t xml:space="preserve"> სააგენტოში არ წარადგენს </w:t>
      </w:r>
      <w:r>
        <w:rPr>
          <w:rFonts w:ascii="Sylfaen" w:eastAsia="Sylfaen" w:hAnsi="Sylfaen"/>
          <w:lang w:val="ka-GE"/>
        </w:rPr>
        <w:t>G</w:t>
      </w:r>
      <w:r w:rsidRPr="00A175A4">
        <w:rPr>
          <w:rFonts w:ascii="Sylfaen" w:eastAsia="Sylfaen" w:hAnsi="Sylfaen"/>
          <w:lang w:val="ka-GE"/>
        </w:rPr>
        <w:t>D</w:t>
      </w:r>
      <w:r w:rsidRPr="00E66718">
        <w:rPr>
          <w:rFonts w:ascii="Sylfaen" w:eastAsia="Sylfaen" w:hAnsi="Sylfaen"/>
          <w:lang w:val="ka-GE"/>
        </w:rPr>
        <w:t xml:space="preserve">P სტანდარტთან შესაბამისობის </w:t>
      </w:r>
      <w:r>
        <w:rPr>
          <w:rFonts w:ascii="Sylfaen" w:eastAsia="Times New Roman" w:hAnsi="Sylfaen"/>
          <w:lang w:val="ka-GE" w:eastAsia="en-GB"/>
        </w:rPr>
        <w:lastRenderedPageBreak/>
        <w:t>დადგენის და G</w:t>
      </w:r>
      <w:r w:rsidRPr="00A175A4">
        <w:rPr>
          <w:rFonts w:ascii="Sylfaen" w:eastAsia="Times New Roman" w:hAnsi="Sylfaen"/>
          <w:lang w:val="ka-GE" w:eastAsia="en-GB"/>
        </w:rPr>
        <w:t>D</w:t>
      </w:r>
      <w:r w:rsidRPr="00D0639E">
        <w:rPr>
          <w:rFonts w:ascii="Sylfaen" w:eastAsia="Times New Roman" w:hAnsi="Sylfaen"/>
          <w:lang w:val="ka-GE" w:eastAsia="en-GB"/>
        </w:rPr>
        <w:t xml:space="preserve">P </w:t>
      </w:r>
      <w:r>
        <w:rPr>
          <w:rFonts w:ascii="Sylfaen" w:eastAsia="Times New Roman" w:hAnsi="Sylfaen"/>
          <w:lang w:val="ka-GE" w:eastAsia="en-GB"/>
        </w:rPr>
        <w:t xml:space="preserve"> სერტიფიკატის გაცემის საფასურის დამადასტურებელ დოკუმენტს, სააგენტო იღებს გადაწყვეტილებას საქმის წარმოების შეწყვეტის შესახებ.</w:t>
      </w:r>
    </w:p>
    <w:p w14:paraId="4775DAAF" w14:textId="77777777" w:rsidR="009512DD" w:rsidRDefault="009512DD" w:rsidP="009512DD">
      <w:pPr>
        <w:pStyle w:val="ListParagraph"/>
        <w:tabs>
          <w:tab w:val="left" w:pos="180"/>
          <w:tab w:val="left" w:pos="360"/>
          <w:tab w:val="left" w:pos="540"/>
          <w:tab w:val="left" w:pos="630"/>
        </w:tabs>
        <w:autoSpaceDE w:val="0"/>
        <w:autoSpaceDN w:val="0"/>
        <w:adjustRightInd w:val="0"/>
        <w:spacing w:after="0"/>
        <w:ind w:left="0"/>
        <w:jc w:val="both"/>
        <w:rPr>
          <w:rFonts w:ascii="Sylfaen" w:eastAsia="Times New Roman" w:hAnsi="Sylfaen"/>
          <w:b/>
          <w:lang w:val="ka-GE" w:eastAsia="en-GB"/>
        </w:rPr>
      </w:pPr>
    </w:p>
    <w:p w14:paraId="0F534E09" w14:textId="77777777" w:rsidR="009512DD" w:rsidRDefault="009512DD" w:rsidP="009512DD">
      <w:pPr>
        <w:pStyle w:val="ListParagraph"/>
        <w:tabs>
          <w:tab w:val="left" w:pos="180"/>
          <w:tab w:val="left" w:pos="360"/>
          <w:tab w:val="left" w:pos="540"/>
          <w:tab w:val="left" w:pos="630"/>
        </w:tabs>
        <w:autoSpaceDE w:val="0"/>
        <w:autoSpaceDN w:val="0"/>
        <w:adjustRightInd w:val="0"/>
        <w:spacing w:after="0"/>
        <w:ind w:left="0"/>
        <w:jc w:val="both"/>
        <w:rPr>
          <w:rFonts w:ascii="Sylfaen" w:eastAsia="Times New Roman" w:hAnsi="Sylfaen"/>
          <w:b/>
          <w:lang w:val="ka-GE" w:eastAsia="en-GB"/>
        </w:rPr>
      </w:pPr>
      <w:r>
        <w:rPr>
          <w:rFonts w:ascii="Sylfaen" w:eastAsia="Times New Roman" w:hAnsi="Sylfaen"/>
          <w:b/>
          <w:lang w:val="ka-GE" w:eastAsia="en-GB"/>
        </w:rPr>
        <w:t xml:space="preserve">მუხლი 4. </w:t>
      </w:r>
      <w:r>
        <w:rPr>
          <w:rFonts w:ascii="Sylfaen" w:eastAsia="Sylfaen" w:hAnsi="Sylfaen"/>
          <w:b/>
          <w:lang w:val="ka-GE"/>
        </w:rPr>
        <w:t>G</w:t>
      </w:r>
      <w:r w:rsidRPr="00A175A4">
        <w:rPr>
          <w:rFonts w:ascii="Sylfaen" w:eastAsia="Sylfaen" w:hAnsi="Sylfaen"/>
          <w:b/>
          <w:lang w:val="ka-GE"/>
        </w:rPr>
        <w:t>D</w:t>
      </w:r>
      <w:r w:rsidRPr="00C26301">
        <w:rPr>
          <w:rFonts w:ascii="Sylfaen" w:eastAsia="Sylfaen" w:hAnsi="Sylfaen"/>
          <w:b/>
          <w:lang w:val="ka-GE"/>
        </w:rPr>
        <w:t>P სტანდარტ</w:t>
      </w:r>
      <w:r w:rsidRPr="00CD7E29">
        <w:rPr>
          <w:rFonts w:ascii="Sylfaen" w:eastAsia="Sylfaen" w:hAnsi="Sylfaen"/>
          <w:b/>
          <w:lang w:val="ka-GE"/>
        </w:rPr>
        <w:t>თან</w:t>
      </w:r>
      <w:r w:rsidRPr="00C26301">
        <w:rPr>
          <w:rFonts w:ascii="Sylfaen" w:eastAsia="Sylfaen" w:hAnsi="Sylfaen"/>
          <w:b/>
          <w:lang w:val="ka-GE"/>
        </w:rPr>
        <w:t xml:space="preserve"> შესაბამისობის </w:t>
      </w:r>
      <w:r w:rsidRPr="00CD7E29">
        <w:rPr>
          <w:rFonts w:ascii="Sylfaen" w:eastAsia="Times New Roman" w:hAnsi="Sylfaen"/>
          <w:b/>
          <w:lang w:val="ka-GE" w:eastAsia="en-GB"/>
        </w:rPr>
        <w:t>დადგენა</w:t>
      </w:r>
    </w:p>
    <w:p w14:paraId="09E55650" w14:textId="77777777" w:rsidR="009512DD" w:rsidRPr="00B01931" w:rsidRDefault="009512DD" w:rsidP="009512DD">
      <w:pPr>
        <w:pStyle w:val="ListParagraph"/>
        <w:tabs>
          <w:tab w:val="left" w:pos="360"/>
          <w:tab w:val="left" w:pos="540"/>
        </w:tabs>
        <w:autoSpaceDE w:val="0"/>
        <w:autoSpaceDN w:val="0"/>
        <w:adjustRightInd w:val="0"/>
        <w:spacing w:after="0"/>
        <w:ind w:left="0"/>
        <w:jc w:val="both"/>
        <w:rPr>
          <w:rFonts w:ascii="Sylfaen" w:eastAsia="Times New Roman" w:hAnsi="Sylfaen"/>
          <w:lang w:val="ka-GE" w:eastAsia="en-GB"/>
        </w:rPr>
      </w:pPr>
      <w:r w:rsidRPr="00C26301">
        <w:rPr>
          <w:rFonts w:ascii="Sylfaen" w:eastAsia="Times New Roman" w:hAnsi="Sylfaen"/>
          <w:lang w:val="ka-GE" w:eastAsia="en-GB"/>
        </w:rPr>
        <w:t xml:space="preserve">1. </w:t>
      </w:r>
      <w:r w:rsidRPr="00B01931">
        <w:rPr>
          <w:rFonts w:ascii="Sylfaen" w:eastAsia="Times New Roman" w:hAnsi="Sylfaen"/>
          <w:lang w:val="ka-GE" w:eastAsia="en-GB"/>
        </w:rPr>
        <w:t xml:space="preserve">სააგენტოს მიერ, </w:t>
      </w:r>
      <w:r>
        <w:rPr>
          <w:rFonts w:ascii="Sylfaen" w:eastAsia="Sylfaen" w:hAnsi="Sylfaen"/>
          <w:lang w:val="ka-GE"/>
        </w:rPr>
        <w:t>G</w:t>
      </w:r>
      <w:r w:rsidRPr="00A175A4">
        <w:rPr>
          <w:rFonts w:ascii="Sylfaen" w:eastAsia="Sylfaen" w:hAnsi="Sylfaen"/>
          <w:lang w:val="ka-GE"/>
        </w:rPr>
        <w:t>D</w:t>
      </w:r>
      <w:r w:rsidRPr="00C26301">
        <w:rPr>
          <w:rFonts w:ascii="Sylfaen" w:eastAsia="Sylfaen" w:hAnsi="Sylfaen"/>
          <w:lang w:val="ka-GE"/>
        </w:rPr>
        <w:t>P</w:t>
      </w:r>
      <w:r>
        <w:rPr>
          <w:rFonts w:ascii="Sylfaen" w:eastAsia="Sylfaen" w:hAnsi="Sylfaen"/>
          <w:lang w:val="ka-GE"/>
        </w:rPr>
        <w:t xml:space="preserve"> </w:t>
      </w:r>
      <w:r w:rsidRPr="00C26301">
        <w:rPr>
          <w:rFonts w:ascii="Sylfaen" w:eastAsia="Sylfaen" w:hAnsi="Sylfaen"/>
          <w:lang w:val="ka-GE"/>
        </w:rPr>
        <w:t>სტანდარტ</w:t>
      </w:r>
      <w:r w:rsidRPr="00B01931">
        <w:rPr>
          <w:rFonts w:ascii="Sylfaen" w:eastAsia="Sylfaen" w:hAnsi="Sylfaen"/>
          <w:lang w:val="ka-GE"/>
        </w:rPr>
        <w:t>თან</w:t>
      </w:r>
      <w:r w:rsidRPr="00C26301">
        <w:rPr>
          <w:rFonts w:ascii="Sylfaen" w:eastAsia="Sylfaen" w:hAnsi="Sylfaen"/>
          <w:lang w:val="ka-GE"/>
        </w:rPr>
        <w:t xml:space="preserve"> </w:t>
      </w:r>
      <w:r w:rsidRPr="00B01931">
        <w:rPr>
          <w:rFonts w:ascii="Sylfaen" w:eastAsia="Sylfaen" w:hAnsi="Sylfaen"/>
          <w:lang w:val="ka-GE"/>
        </w:rPr>
        <w:t xml:space="preserve">მაძიებლის </w:t>
      </w:r>
      <w:r w:rsidRPr="00C26301">
        <w:rPr>
          <w:rFonts w:ascii="Sylfaen" w:eastAsia="Sylfaen" w:hAnsi="Sylfaen"/>
          <w:lang w:val="ka-GE"/>
        </w:rPr>
        <w:t>შესაბამისობის</w:t>
      </w:r>
      <w:r w:rsidRPr="00B01931">
        <w:rPr>
          <w:rFonts w:ascii="Sylfaen" w:eastAsia="Sylfaen" w:hAnsi="Sylfaen"/>
          <w:lang w:val="ka-GE"/>
        </w:rPr>
        <w:t xml:space="preserve"> დადგენა </w:t>
      </w:r>
      <w:r w:rsidRPr="00B01931">
        <w:rPr>
          <w:rFonts w:ascii="Sylfaen" w:eastAsia="Times New Roman" w:hAnsi="Sylfaen"/>
          <w:lang w:val="ka-GE" w:eastAsia="en-GB"/>
        </w:rPr>
        <w:t>მოიცავს:</w:t>
      </w:r>
    </w:p>
    <w:p w14:paraId="3E2CE087" w14:textId="77777777" w:rsidR="009512DD" w:rsidRPr="00B01931" w:rsidRDefault="009512DD" w:rsidP="009512DD">
      <w:pPr>
        <w:pStyle w:val="ListParagraph"/>
        <w:autoSpaceDE w:val="0"/>
        <w:autoSpaceDN w:val="0"/>
        <w:adjustRightInd w:val="0"/>
        <w:spacing w:after="0"/>
        <w:ind w:left="0"/>
        <w:jc w:val="both"/>
        <w:rPr>
          <w:rFonts w:ascii="Sylfaen" w:eastAsia="Times New Roman" w:hAnsi="Sylfaen"/>
          <w:lang w:val="ka-GE" w:eastAsia="en-GB"/>
        </w:rPr>
      </w:pPr>
      <w:r w:rsidRPr="00B01931">
        <w:rPr>
          <w:rFonts w:ascii="Sylfaen" w:eastAsia="Times New Roman" w:hAnsi="Sylfaen"/>
          <w:lang w:val="ka-GE" w:eastAsia="en-GB"/>
        </w:rPr>
        <w:t>ა) განცხადების და თანადართული დოკუმენტაციის შეფასებას;</w:t>
      </w:r>
    </w:p>
    <w:p w14:paraId="5AAE6DFD" w14:textId="77777777" w:rsidR="009512DD" w:rsidRDefault="009512DD" w:rsidP="009512DD">
      <w:pPr>
        <w:pStyle w:val="ListParagraph"/>
        <w:autoSpaceDE w:val="0"/>
        <w:autoSpaceDN w:val="0"/>
        <w:adjustRightInd w:val="0"/>
        <w:spacing w:after="0"/>
        <w:ind w:left="0"/>
        <w:jc w:val="both"/>
        <w:rPr>
          <w:rFonts w:ascii="Sylfaen" w:hAnsi="Sylfaen"/>
          <w:color w:val="000000"/>
          <w:lang w:val="ka-GE"/>
        </w:rPr>
      </w:pPr>
      <w:r w:rsidRPr="00B01931">
        <w:rPr>
          <w:rFonts w:ascii="Sylfaen" w:eastAsia="Times New Roman" w:hAnsi="Sylfaen"/>
          <w:lang w:val="ka-GE" w:eastAsia="en-GB"/>
        </w:rPr>
        <w:t xml:space="preserve">ბ)  </w:t>
      </w:r>
      <w:r>
        <w:rPr>
          <w:rFonts w:ascii="Sylfaen" w:eastAsia="Times New Roman" w:hAnsi="Sylfaen"/>
          <w:lang w:val="ka-GE" w:eastAsia="en-GB"/>
        </w:rPr>
        <w:t xml:space="preserve">საბითუმო დისტრიბუციის </w:t>
      </w:r>
      <w:r w:rsidRPr="00B01931">
        <w:rPr>
          <w:rFonts w:ascii="Sylfaen" w:hAnsi="Sylfaen"/>
          <w:color w:val="000000"/>
          <w:lang w:val="ka-GE"/>
        </w:rPr>
        <w:t>ადგილზე ინსპექტირებას</w:t>
      </w:r>
    </w:p>
    <w:p w14:paraId="70BE5FAB" w14:textId="77777777" w:rsidR="009512DD" w:rsidRPr="00B01931" w:rsidRDefault="009512DD" w:rsidP="009512DD">
      <w:pPr>
        <w:pStyle w:val="ListParagraph"/>
        <w:tabs>
          <w:tab w:val="left" w:pos="270"/>
        </w:tabs>
        <w:autoSpaceDE w:val="0"/>
        <w:autoSpaceDN w:val="0"/>
        <w:adjustRightInd w:val="0"/>
        <w:spacing w:after="0"/>
        <w:ind w:left="0"/>
        <w:jc w:val="both"/>
        <w:rPr>
          <w:rFonts w:ascii="Sylfaen" w:hAnsi="Sylfaen"/>
          <w:lang w:val="ka-GE"/>
        </w:rPr>
      </w:pPr>
    </w:p>
    <w:p w14:paraId="52691E61" w14:textId="77777777" w:rsidR="009512DD" w:rsidRPr="00822B1C" w:rsidRDefault="009512DD" w:rsidP="009512DD">
      <w:pPr>
        <w:pStyle w:val="ListParagraph"/>
        <w:tabs>
          <w:tab w:val="left" w:pos="180"/>
        </w:tabs>
        <w:autoSpaceDE w:val="0"/>
        <w:autoSpaceDN w:val="0"/>
        <w:adjustRightInd w:val="0"/>
        <w:spacing w:after="0"/>
        <w:ind w:left="0"/>
        <w:jc w:val="both"/>
        <w:rPr>
          <w:rFonts w:ascii="Sylfaen" w:eastAsia="Times New Roman" w:hAnsi="Sylfaen"/>
          <w:b/>
          <w:lang w:val="ka-GE" w:eastAsia="en-GB"/>
        </w:rPr>
      </w:pPr>
      <w:r>
        <w:rPr>
          <w:rFonts w:ascii="Sylfaen" w:eastAsia="Times New Roman" w:hAnsi="Sylfaen" w:cs="Sylfaen"/>
          <w:b/>
          <w:lang w:val="ka-GE" w:eastAsia="en-GB"/>
        </w:rPr>
        <w:t>მუხლი 5. განცხადების</w:t>
      </w:r>
      <w:r w:rsidRPr="00822B1C">
        <w:rPr>
          <w:rFonts w:ascii="Sylfaen" w:eastAsia="Times New Roman" w:hAnsi="Sylfaen"/>
          <w:b/>
          <w:lang w:val="ka-GE" w:eastAsia="en-GB"/>
        </w:rPr>
        <w:t xml:space="preserve"> და თანდართული დოკუმენტაციის შეფასება</w:t>
      </w:r>
    </w:p>
    <w:p w14:paraId="25BF4170" w14:textId="77777777" w:rsidR="009512DD" w:rsidRPr="00B01931" w:rsidRDefault="009512DD" w:rsidP="009512DD">
      <w:pPr>
        <w:tabs>
          <w:tab w:val="left" w:pos="180"/>
        </w:tabs>
        <w:autoSpaceDE w:val="0"/>
        <w:autoSpaceDN w:val="0"/>
        <w:adjustRightInd w:val="0"/>
        <w:spacing w:after="0"/>
        <w:jc w:val="both"/>
        <w:rPr>
          <w:rFonts w:ascii="Sylfaen" w:eastAsia="Times New Roman" w:hAnsi="Sylfaen"/>
          <w:b/>
          <w:lang w:val="ka-GE" w:eastAsia="en-GB"/>
        </w:rPr>
      </w:pPr>
    </w:p>
    <w:p w14:paraId="353E2321" w14:textId="77777777" w:rsidR="009512DD" w:rsidRPr="00B07463" w:rsidRDefault="009512DD" w:rsidP="009512DD">
      <w:pPr>
        <w:pStyle w:val="ListParagraph"/>
        <w:tabs>
          <w:tab w:val="left" w:pos="180"/>
        </w:tabs>
        <w:autoSpaceDE w:val="0"/>
        <w:autoSpaceDN w:val="0"/>
        <w:adjustRightInd w:val="0"/>
        <w:spacing w:after="0"/>
        <w:ind w:left="0"/>
        <w:jc w:val="both"/>
        <w:rPr>
          <w:rFonts w:ascii="Sylfaen" w:eastAsia="Times New Roman" w:hAnsi="Sylfaen"/>
          <w:b/>
          <w:lang w:val="ka-GE" w:eastAsia="en-GB"/>
        </w:rPr>
      </w:pPr>
      <w:r w:rsidRPr="00C26301">
        <w:rPr>
          <w:rFonts w:ascii="Sylfaen" w:eastAsia="Times New Roman" w:hAnsi="Sylfaen" w:cs="Sylfaen"/>
          <w:lang w:val="ka-GE" w:eastAsia="en-GB"/>
        </w:rPr>
        <w:t xml:space="preserve">1. </w:t>
      </w:r>
      <w:r>
        <w:rPr>
          <w:rFonts w:ascii="Sylfaen" w:eastAsia="Times New Roman" w:hAnsi="Sylfaen" w:cs="Sylfaen"/>
          <w:lang w:val="ka-GE" w:eastAsia="en-GB"/>
        </w:rPr>
        <w:t xml:space="preserve">განცხადების და თანდართული დოკუმენტაციის წარმოებაში მიღების შემდეგ, </w:t>
      </w:r>
      <w:r w:rsidRPr="00B07463">
        <w:rPr>
          <w:rFonts w:ascii="Sylfaen" w:eastAsia="Times New Roman" w:hAnsi="Sylfaen" w:cs="Sylfaen"/>
          <w:lang w:val="ka-GE" w:eastAsia="en-GB"/>
        </w:rPr>
        <w:t>სააგენტო</w:t>
      </w:r>
      <w:r w:rsidRPr="00B07463">
        <w:rPr>
          <w:rFonts w:ascii="Sylfaen" w:eastAsia="Times New Roman" w:hAnsi="Sylfaen"/>
          <w:lang w:val="ka-GE" w:eastAsia="en-GB"/>
        </w:rPr>
        <w:t xml:space="preserve"> აფასებს:</w:t>
      </w:r>
    </w:p>
    <w:p w14:paraId="2BD680BB" w14:textId="77777777" w:rsidR="009512DD" w:rsidRPr="00B01931" w:rsidRDefault="009512DD" w:rsidP="009512DD">
      <w:pPr>
        <w:pStyle w:val="ListParagraph"/>
        <w:tabs>
          <w:tab w:val="left" w:pos="0"/>
        </w:tabs>
        <w:autoSpaceDE w:val="0"/>
        <w:autoSpaceDN w:val="0"/>
        <w:adjustRightInd w:val="0"/>
        <w:spacing w:after="0"/>
        <w:ind w:left="0"/>
        <w:jc w:val="both"/>
        <w:rPr>
          <w:rFonts w:ascii="Sylfaen" w:eastAsia="Times New Roman" w:hAnsi="Sylfaen"/>
          <w:lang w:val="ka-GE" w:eastAsia="en-GB"/>
        </w:rPr>
      </w:pPr>
      <w:r w:rsidRPr="00B01931">
        <w:rPr>
          <w:rFonts w:ascii="Sylfaen" w:eastAsia="Times New Roman" w:hAnsi="Sylfaen"/>
          <w:lang w:val="ka-GE" w:eastAsia="en-GB"/>
        </w:rPr>
        <w:t>ა) განცხადების და თანდართული დოკუმენტაციის მონაცემთა ურთიერთშესაბამისობას;</w:t>
      </w:r>
    </w:p>
    <w:p w14:paraId="5F15544F" w14:textId="77777777" w:rsidR="009512DD" w:rsidRDefault="009512DD" w:rsidP="009512DD">
      <w:pPr>
        <w:pStyle w:val="ListParagraph"/>
        <w:autoSpaceDE w:val="0"/>
        <w:autoSpaceDN w:val="0"/>
        <w:adjustRightInd w:val="0"/>
        <w:spacing w:after="0"/>
        <w:ind w:left="0"/>
        <w:jc w:val="both"/>
        <w:rPr>
          <w:rFonts w:ascii="Sylfaen" w:eastAsia="Times New Roman" w:hAnsi="Sylfaen"/>
          <w:lang w:val="ka-GE" w:eastAsia="en-GB"/>
        </w:rPr>
      </w:pPr>
      <w:r w:rsidRPr="00B01931">
        <w:rPr>
          <w:rFonts w:ascii="Sylfaen" w:eastAsia="Times New Roman" w:hAnsi="Sylfaen"/>
          <w:lang w:val="ka-GE" w:eastAsia="en-GB"/>
        </w:rPr>
        <w:t xml:space="preserve">ბ) წარმოდგენილი დოკუმენტაციის შესაბამისობას </w:t>
      </w:r>
      <w:r>
        <w:rPr>
          <w:rFonts w:ascii="Sylfaen" w:eastAsia="Sylfaen" w:hAnsi="Sylfaen"/>
          <w:lang w:val="ka-GE"/>
        </w:rPr>
        <w:t>G</w:t>
      </w:r>
      <w:r w:rsidRPr="00A175A4">
        <w:rPr>
          <w:rFonts w:ascii="Sylfaen" w:eastAsia="Sylfaen" w:hAnsi="Sylfaen"/>
          <w:lang w:val="ka-GE"/>
        </w:rPr>
        <w:t>D</w:t>
      </w:r>
      <w:r w:rsidRPr="00C26301">
        <w:rPr>
          <w:rFonts w:ascii="Sylfaen" w:eastAsia="Sylfaen" w:hAnsi="Sylfaen"/>
          <w:lang w:val="ka-GE"/>
        </w:rPr>
        <w:t>P სტანდარტთან</w:t>
      </w:r>
      <w:r w:rsidRPr="00B01931">
        <w:rPr>
          <w:rFonts w:ascii="Sylfaen" w:eastAsia="Times New Roman" w:hAnsi="Sylfaen"/>
          <w:lang w:val="ka-GE" w:eastAsia="en-GB"/>
        </w:rPr>
        <w:t>.</w:t>
      </w:r>
    </w:p>
    <w:p w14:paraId="50503463" w14:textId="77777777" w:rsidR="009512DD" w:rsidRPr="00A65880" w:rsidRDefault="009512DD" w:rsidP="009512DD">
      <w:pPr>
        <w:pStyle w:val="Normal0"/>
        <w:tabs>
          <w:tab w:val="left" w:pos="18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Sylfaen" w:eastAsia="Times New Roman" w:hAnsi="Sylfaen" w:cs="Sylfaen"/>
          <w:sz w:val="22"/>
          <w:szCs w:val="22"/>
          <w:lang w:eastAsia="x-none"/>
        </w:rPr>
      </w:pPr>
      <w:r w:rsidRPr="00C26301">
        <w:rPr>
          <w:rFonts w:ascii="Sylfaen" w:hAnsi="Sylfaen" w:cs="Times New Roman"/>
          <w:color w:val="000000"/>
          <w:sz w:val="22"/>
          <w:szCs w:val="22"/>
          <w:lang w:val="ka-GE"/>
        </w:rPr>
        <w:t xml:space="preserve">2. </w:t>
      </w:r>
      <w:r w:rsidRPr="00A65880">
        <w:rPr>
          <w:rFonts w:ascii="Sylfaen" w:hAnsi="Sylfaen" w:cs="Times New Roman"/>
          <w:color w:val="000000"/>
          <w:sz w:val="22"/>
          <w:szCs w:val="22"/>
          <w:lang w:val="ka-GE"/>
        </w:rPr>
        <w:t>შეფასების შედეგების საფუძველზე სააგენტო იღებს გადაწყვეტილებას:</w:t>
      </w:r>
    </w:p>
    <w:p w14:paraId="2FF6A411" w14:textId="77777777" w:rsidR="009512DD" w:rsidRPr="00A65880" w:rsidRDefault="009512DD" w:rsidP="009512DD">
      <w:pPr>
        <w:pStyle w:val="ListParagraph"/>
        <w:autoSpaceDE w:val="0"/>
        <w:autoSpaceDN w:val="0"/>
        <w:adjustRightInd w:val="0"/>
        <w:spacing w:after="0"/>
        <w:ind w:left="0"/>
        <w:jc w:val="both"/>
        <w:rPr>
          <w:rFonts w:ascii="Sylfaen" w:hAnsi="Sylfaen"/>
          <w:color w:val="000000"/>
          <w:lang w:val="ka-GE"/>
        </w:rPr>
      </w:pPr>
      <w:r w:rsidRPr="00A65880">
        <w:rPr>
          <w:rFonts w:ascii="Sylfaen" w:hAnsi="Sylfaen"/>
          <w:color w:val="000000"/>
          <w:lang w:val="ka-GE"/>
        </w:rPr>
        <w:t xml:space="preserve">ა) </w:t>
      </w:r>
      <w:r>
        <w:rPr>
          <w:rFonts w:ascii="Sylfaen" w:eastAsia="Sylfaen" w:hAnsi="Sylfaen"/>
          <w:lang w:val="ka-GE"/>
        </w:rPr>
        <w:t>საქმის წარმოების შეწყვეტის შესახებ</w:t>
      </w:r>
      <w:r w:rsidRPr="00A65880">
        <w:rPr>
          <w:rFonts w:ascii="Sylfaen" w:hAnsi="Sylfaen"/>
          <w:color w:val="000000"/>
          <w:lang w:val="ka-GE"/>
        </w:rPr>
        <w:t>;</w:t>
      </w:r>
    </w:p>
    <w:p w14:paraId="2400DB72" w14:textId="77777777" w:rsidR="009512DD" w:rsidRPr="00B01931" w:rsidRDefault="009512DD" w:rsidP="009512DD">
      <w:pPr>
        <w:pStyle w:val="ListParagraph"/>
        <w:autoSpaceDE w:val="0"/>
        <w:autoSpaceDN w:val="0"/>
        <w:adjustRightInd w:val="0"/>
        <w:spacing w:after="0"/>
        <w:ind w:left="0"/>
        <w:jc w:val="both"/>
        <w:rPr>
          <w:rFonts w:ascii="Sylfaen" w:eastAsia="Times New Roman" w:hAnsi="Sylfaen"/>
          <w:lang w:val="ka-GE" w:eastAsia="en-GB"/>
        </w:rPr>
      </w:pPr>
      <w:r w:rsidRPr="00A65880">
        <w:rPr>
          <w:rFonts w:ascii="Sylfaen" w:hAnsi="Sylfaen"/>
          <w:color w:val="000000"/>
          <w:lang w:val="ka-GE"/>
        </w:rPr>
        <w:t xml:space="preserve">ბ) </w:t>
      </w:r>
      <w:r>
        <w:rPr>
          <w:rFonts w:ascii="Sylfaen" w:hAnsi="Sylfaen"/>
          <w:color w:val="000000"/>
          <w:lang w:val="ka-GE"/>
        </w:rPr>
        <w:t>საბითუმო დისტრიბუციის</w:t>
      </w:r>
      <w:r w:rsidRPr="00A65880">
        <w:rPr>
          <w:rFonts w:ascii="Sylfaen" w:hAnsi="Sylfaen"/>
          <w:color w:val="000000"/>
          <w:lang w:val="ka-GE"/>
        </w:rPr>
        <w:t xml:space="preserve"> ადგილზე ინსპექტირების ჩატარების შესახებ.</w:t>
      </w:r>
    </w:p>
    <w:p w14:paraId="4FEF71E4" w14:textId="77777777" w:rsidR="009512DD" w:rsidRDefault="009512DD" w:rsidP="009512DD">
      <w:pPr>
        <w:tabs>
          <w:tab w:val="left" w:pos="360"/>
          <w:tab w:val="left" w:pos="540"/>
        </w:tabs>
        <w:jc w:val="both"/>
        <w:rPr>
          <w:rFonts w:ascii="Sylfaen" w:hAnsi="Sylfaen"/>
          <w:lang w:val="ka-GE" w:eastAsia="en-GB"/>
        </w:rPr>
      </w:pPr>
    </w:p>
    <w:p w14:paraId="2FF10AA0" w14:textId="4929D306" w:rsidR="009512DD" w:rsidRPr="00C26301" w:rsidRDefault="009512DD" w:rsidP="009512DD">
      <w:pPr>
        <w:tabs>
          <w:tab w:val="left" w:pos="360"/>
          <w:tab w:val="left" w:pos="540"/>
        </w:tabs>
        <w:jc w:val="both"/>
        <w:rPr>
          <w:lang w:val="ka-GE" w:eastAsia="en-GB"/>
        </w:rPr>
      </w:pPr>
      <w:r>
        <w:rPr>
          <w:rFonts w:ascii="Sylfaen" w:hAnsi="Sylfaen"/>
          <w:lang w:val="ka-GE" w:eastAsia="en-GB"/>
        </w:rPr>
        <w:t xml:space="preserve">3. </w:t>
      </w:r>
      <w:r w:rsidR="00EE345F" w:rsidRPr="00EE345F">
        <w:rPr>
          <w:rFonts w:ascii="Sylfaen" w:hAnsi="Sylfaen"/>
          <w:lang w:val="ka-GE" w:eastAsia="en-GB"/>
        </w:rPr>
        <w:t xml:space="preserve">განცხადების და თანადართული დოკუმენტაციის </w:t>
      </w:r>
      <w:r w:rsidRPr="00202976">
        <w:rPr>
          <w:rFonts w:ascii="Sylfaen" w:hAnsi="Sylfaen" w:cs="Sylfaen"/>
          <w:lang w:val="ka-GE" w:eastAsia="en-GB"/>
        </w:rPr>
        <w:t>შეფასებისას</w:t>
      </w:r>
      <w:r w:rsidRPr="00202976">
        <w:rPr>
          <w:lang w:val="ka-GE" w:eastAsia="en-GB"/>
        </w:rPr>
        <w:t xml:space="preserve">, </w:t>
      </w:r>
      <w:r w:rsidRPr="00202976">
        <w:rPr>
          <w:rFonts w:ascii="Sylfaen" w:hAnsi="Sylfaen" w:cs="Sylfaen"/>
          <w:lang w:val="ka-GE" w:eastAsia="en-GB"/>
        </w:rPr>
        <w:t>რომლის</w:t>
      </w:r>
      <w:r w:rsidRPr="00202976">
        <w:rPr>
          <w:lang w:val="ka-GE" w:eastAsia="en-GB"/>
        </w:rPr>
        <w:t xml:space="preserve"> </w:t>
      </w:r>
      <w:r w:rsidRPr="00202976">
        <w:rPr>
          <w:rFonts w:ascii="Sylfaen" w:hAnsi="Sylfaen" w:cs="Sylfaen"/>
          <w:lang w:val="ka-GE" w:eastAsia="en-GB"/>
        </w:rPr>
        <w:t>ვადა</w:t>
      </w:r>
      <w:r w:rsidRPr="00202976">
        <w:rPr>
          <w:lang w:val="ka-GE" w:eastAsia="en-GB"/>
        </w:rPr>
        <w:t xml:space="preserve"> </w:t>
      </w:r>
      <w:r w:rsidRPr="00202976">
        <w:rPr>
          <w:rFonts w:ascii="Sylfaen" w:hAnsi="Sylfaen" w:cs="Sylfaen"/>
          <w:lang w:val="ka-GE" w:eastAsia="en-GB"/>
        </w:rPr>
        <w:t>არ</w:t>
      </w:r>
      <w:r w:rsidRPr="00202976">
        <w:rPr>
          <w:lang w:val="ka-GE" w:eastAsia="en-GB"/>
        </w:rPr>
        <w:t xml:space="preserve"> </w:t>
      </w:r>
      <w:r w:rsidRPr="00202976">
        <w:rPr>
          <w:rFonts w:ascii="Sylfaen" w:hAnsi="Sylfaen" w:cs="Sylfaen"/>
          <w:lang w:val="ka-GE" w:eastAsia="en-GB"/>
        </w:rPr>
        <w:t>აღემატება</w:t>
      </w:r>
      <w:r w:rsidRPr="00202976">
        <w:rPr>
          <w:lang w:val="ka-GE" w:eastAsia="en-GB"/>
        </w:rPr>
        <w:t xml:space="preserve"> 20 </w:t>
      </w:r>
      <w:r w:rsidRPr="00202976">
        <w:rPr>
          <w:rFonts w:ascii="Sylfaen" w:hAnsi="Sylfaen" w:cs="Sylfaen"/>
          <w:lang w:val="ka-GE" w:eastAsia="en-GB"/>
        </w:rPr>
        <w:t>დღეს</w:t>
      </w:r>
      <w:r w:rsidRPr="00202976">
        <w:rPr>
          <w:lang w:val="ka-GE" w:eastAsia="en-GB"/>
        </w:rPr>
        <w:t xml:space="preserve">, </w:t>
      </w:r>
      <w:r w:rsidRPr="00202976">
        <w:rPr>
          <w:rFonts w:ascii="Sylfaen" w:hAnsi="Sylfaen" w:cs="Sylfaen"/>
          <w:lang w:val="ka-GE" w:eastAsia="en-GB"/>
        </w:rPr>
        <w:t>სააგენტო</w:t>
      </w:r>
      <w:r w:rsidRPr="00202976">
        <w:rPr>
          <w:lang w:val="ka-GE" w:eastAsia="en-GB"/>
        </w:rPr>
        <w:t xml:space="preserve"> </w:t>
      </w:r>
      <w:r w:rsidRPr="00202976">
        <w:rPr>
          <w:rFonts w:ascii="Sylfaen" w:hAnsi="Sylfaen" w:cs="Sylfaen"/>
          <w:lang w:val="ka-GE" w:eastAsia="en-GB"/>
        </w:rPr>
        <w:t>უფლებამოსილია</w:t>
      </w:r>
      <w:r w:rsidRPr="00202976">
        <w:rPr>
          <w:lang w:val="ka-GE" w:eastAsia="en-GB"/>
        </w:rPr>
        <w:t xml:space="preserve"> </w:t>
      </w:r>
      <w:r w:rsidRPr="00202976">
        <w:rPr>
          <w:rFonts w:ascii="Sylfaen" w:hAnsi="Sylfaen" w:cs="Sylfaen"/>
          <w:lang w:val="ka-GE" w:eastAsia="en-GB"/>
        </w:rPr>
        <w:t>მოთხოვოს</w:t>
      </w:r>
      <w:r w:rsidRPr="00202976">
        <w:rPr>
          <w:lang w:val="ka-GE" w:eastAsia="en-GB"/>
        </w:rPr>
        <w:t xml:space="preserve"> </w:t>
      </w:r>
      <w:r w:rsidRPr="00202976">
        <w:rPr>
          <w:rFonts w:ascii="Sylfaen" w:hAnsi="Sylfaen" w:cs="Sylfaen"/>
          <w:lang w:val="ka-GE" w:eastAsia="en-GB"/>
        </w:rPr>
        <w:t>მაძიებელს</w:t>
      </w:r>
      <w:r w:rsidRPr="00202976">
        <w:rPr>
          <w:lang w:val="ka-GE" w:eastAsia="en-GB"/>
        </w:rPr>
        <w:t xml:space="preserve">, </w:t>
      </w:r>
      <w:r w:rsidRPr="00202976">
        <w:rPr>
          <w:rFonts w:ascii="Sylfaen" w:hAnsi="Sylfaen" w:cs="Sylfaen"/>
          <w:lang w:val="ka-GE" w:eastAsia="en-GB"/>
        </w:rPr>
        <w:t>გადაწყვეტილების</w:t>
      </w:r>
      <w:r w:rsidRPr="00202976">
        <w:rPr>
          <w:lang w:val="ka-GE" w:eastAsia="en-GB"/>
        </w:rPr>
        <w:t xml:space="preserve"> </w:t>
      </w:r>
      <w:r w:rsidRPr="00202976">
        <w:rPr>
          <w:rFonts w:ascii="Sylfaen" w:hAnsi="Sylfaen" w:cs="Sylfaen"/>
          <w:lang w:val="ka-GE" w:eastAsia="en-GB"/>
        </w:rPr>
        <w:t>მიღებისთვის</w:t>
      </w:r>
      <w:r w:rsidRPr="00202976">
        <w:rPr>
          <w:lang w:val="ka-GE" w:eastAsia="en-GB"/>
        </w:rPr>
        <w:t xml:space="preserve"> </w:t>
      </w:r>
      <w:r w:rsidRPr="00202976">
        <w:rPr>
          <w:rFonts w:ascii="Sylfaen" w:hAnsi="Sylfaen" w:cs="Sylfaen"/>
          <w:lang w:val="ka-GE" w:eastAsia="en-GB"/>
        </w:rPr>
        <w:t>აუცილებელი</w:t>
      </w:r>
      <w:r w:rsidRPr="00202976">
        <w:rPr>
          <w:lang w:val="ka-GE" w:eastAsia="en-GB"/>
        </w:rPr>
        <w:t xml:space="preserve">, </w:t>
      </w:r>
      <w:r w:rsidRPr="00202976">
        <w:rPr>
          <w:rFonts w:ascii="Sylfaen" w:hAnsi="Sylfaen" w:cs="Sylfaen"/>
          <w:lang w:val="ka-GE" w:eastAsia="en-GB"/>
        </w:rPr>
        <w:t>სხვა</w:t>
      </w:r>
      <w:r w:rsidRPr="00202976">
        <w:rPr>
          <w:lang w:val="ka-GE" w:eastAsia="en-GB"/>
        </w:rPr>
        <w:t xml:space="preserve"> </w:t>
      </w:r>
      <w:r w:rsidRPr="00202976">
        <w:rPr>
          <w:rFonts w:ascii="Sylfaen" w:hAnsi="Sylfaen" w:cs="Sylfaen"/>
          <w:lang w:val="ka-GE" w:eastAsia="en-GB"/>
        </w:rPr>
        <w:t>დამატებითი</w:t>
      </w:r>
      <w:r w:rsidRPr="00202976">
        <w:rPr>
          <w:lang w:val="ka-GE" w:eastAsia="en-GB"/>
        </w:rPr>
        <w:t xml:space="preserve"> </w:t>
      </w:r>
      <w:r w:rsidRPr="00202976">
        <w:rPr>
          <w:rFonts w:ascii="Sylfaen" w:hAnsi="Sylfaen" w:cs="Sylfaen"/>
          <w:lang w:val="ka-GE" w:eastAsia="en-GB"/>
        </w:rPr>
        <w:t>ინფორმაციის</w:t>
      </w:r>
      <w:r w:rsidRPr="00202976">
        <w:rPr>
          <w:lang w:val="ka-GE" w:eastAsia="en-GB"/>
        </w:rPr>
        <w:t xml:space="preserve"> </w:t>
      </w:r>
      <w:r w:rsidRPr="00202976">
        <w:rPr>
          <w:rFonts w:ascii="Sylfaen" w:hAnsi="Sylfaen" w:cs="Sylfaen"/>
          <w:lang w:val="ka-GE" w:eastAsia="en-GB"/>
        </w:rPr>
        <w:t>წარდგენა</w:t>
      </w:r>
      <w:r w:rsidRPr="00202976">
        <w:rPr>
          <w:lang w:val="ka-GE" w:eastAsia="en-GB"/>
        </w:rPr>
        <w:t xml:space="preserve">. </w:t>
      </w:r>
      <w:r w:rsidRPr="00202976">
        <w:rPr>
          <w:rFonts w:ascii="Sylfaen" w:hAnsi="Sylfaen" w:cs="Sylfaen"/>
          <w:lang w:val="ka-GE" w:eastAsia="en-GB"/>
        </w:rPr>
        <w:t>აღნიშნულ</w:t>
      </w:r>
      <w:r w:rsidRPr="00202976">
        <w:rPr>
          <w:lang w:val="ka-GE" w:eastAsia="en-GB"/>
        </w:rPr>
        <w:t xml:space="preserve"> </w:t>
      </w:r>
      <w:r w:rsidRPr="00202976">
        <w:rPr>
          <w:rFonts w:ascii="Sylfaen" w:hAnsi="Sylfaen" w:cs="Sylfaen"/>
          <w:lang w:val="ka-GE" w:eastAsia="en-GB"/>
        </w:rPr>
        <w:t>შემთხვევაში</w:t>
      </w:r>
      <w:r w:rsidRPr="00202976">
        <w:rPr>
          <w:lang w:val="ka-GE" w:eastAsia="en-GB"/>
        </w:rPr>
        <w:t xml:space="preserve">, </w:t>
      </w:r>
      <w:r w:rsidRPr="00202976">
        <w:rPr>
          <w:rFonts w:ascii="Sylfaen" w:hAnsi="Sylfaen" w:cs="Sylfaen"/>
          <w:lang w:val="ka-GE" w:eastAsia="en-GB"/>
        </w:rPr>
        <w:t>გადაწყვეტილების</w:t>
      </w:r>
      <w:r w:rsidRPr="00202976">
        <w:rPr>
          <w:lang w:val="ka-GE" w:eastAsia="en-GB"/>
        </w:rPr>
        <w:t xml:space="preserve"> </w:t>
      </w:r>
      <w:r w:rsidRPr="00202976">
        <w:rPr>
          <w:rFonts w:ascii="Sylfaen" w:hAnsi="Sylfaen" w:cs="Sylfaen"/>
          <w:lang w:val="ka-GE" w:eastAsia="en-GB"/>
        </w:rPr>
        <w:t>მიღების</w:t>
      </w:r>
      <w:r w:rsidRPr="00202976">
        <w:rPr>
          <w:lang w:val="ka-GE" w:eastAsia="en-GB"/>
        </w:rPr>
        <w:t xml:space="preserve"> </w:t>
      </w:r>
      <w:r w:rsidRPr="00202976">
        <w:rPr>
          <w:rFonts w:ascii="Sylfaen" w:hAnsi="Sylfaen" w:cs="Sylfaen"/>
          <w:lang w:val="ka-GE" w:eastAsia="en-GB"/>
        </w:rPr>
        <w:t>ვადის</w:t>
      </w:r>
      <w:r w:rsidRPr="00202976">
        <w:rPr>
          <w:lang w:val="ka-GE" w:eastAsia="en-GB"/>
        </w:rPr>
        <w:t xml:space="preserve"> </w:t>
      </w:r>
      <w:r w:rsidRPr="00202976">
        <w:rPr>
          <w:rFonts w:ascii="Sylfaen" w:hAnsi="Sylfaen" w:cs="Sylfaen"/>
          <w:lang w:val="ka-GE" w:eastAsia="en-GB"/>
        </w:rPr>
        <w:t>დინება</w:t>
      </w:r>
      <w:r w:rsidRPr="00202976">
        <w:rPr>
          <w:lang w:val="ka-GE" w:eastAsia="en-GB"/>
        </w:rPr>
        <w:t xml:space="preserve"> </w:t>
      </w:r>
      <w:r w:rsidRPr="00202976">
        <w:rPr>
          <w:rFonts w:ascii="Sylfaen" w:hAnsi="Sylfaen" w:cs="Sylfaen"/>
          <w:lang w:val="ka-GE" w:eastAsia="en-GB"/>
        </w:rPr>
        <w:t>შეჩერებულად</w:t>
      </w:r>
      <w:r w:rsidRPr="00202976">
        <w:rPr>
          <w:lang w:val="ka-GE" w:eastAsia="en-GB"/>
        </w:rPr>
        <w:t xml:space="preserve"> </w:t>
      </w:r>
      <w:r w:rsidRPr="00202976">
        <w:rPr>
          <w:rFonts w:ascii="Sylfaen" w:hAnsi="Sylfaen" w:cs="Sylfaen"/>
          <w:lang w:val="ka-GE" w:eastAsia="en-GB"/>
        </w:rPr>
        <w:t>ითვლება</w:t>
      </w:r>
      <w:r w:rsidRPr="00202976">
        <w:rPr>
          <w:lang w:val="ka-GE" w:eastAsia="en-GB"/>
        </w:rPr>
        <w:t xml:space="preserve">, </w:t>
      </w:r>
      <w:r w:rsidRPr="00202976">
        <w:rPr>
          <w:rFonts w:ascii="Sylfaen" w:hAnsi="Sylfaen" w:cs="Sylfaen"/>
          <w:lang w:val="ka-GE" w:eastAsia="en-GB"/>
        </w:rPr>
        <w:t>დამატებით</w:t>
      </w:r>
      <w:r w:rsidRPr="00202976">
        <w:rPr>
          <w:lang w:val="ka-GE" w:eastAsia="en-GB"/>
        </w:rPr>
        <w:t xml:space="preserve"> </w:t>
      </w:r>
      <w:r w:rsidRPr="00202976">
        <w:rPr>
          <w:rFonts w:ascii="Sylfaen" w:hAnsi="Sylfaen" w:cs="Sylfaen"/>
          <w:lang w:val="ka-GE" w:eastAsia="en-GB"/>
        </w:rPr>
        <w:t>მოთხოვნილი</w:t>
      </w:r>
      <w:r w:rsidRPr="00202976">
        <w:rPr>
          <w:lang w:val="ka-GE" w:eastAsia="en-GB"/>
        </w:rPr>
        <w:t xml:space="preserve"> </w:t>
      </w:r>
      <w:r w:rsidRPr="00202976">
        <w:rPr>
          <w:rFonts w:ascii="Sylfaen" w:hAnsi="Sylfaen" w:cs="Sylfaen"/>
          <w:lang w:val="ka-GE" w:eastAsia="en-GB"/>
        </w:rPr>
        <w:t>ინფორმაციის</w:t>
      </w:r>
      <w:r w:rsidRPr="00202976">
        <w:rPr>
          <w:lang w:val="ka-GE" w:eastAsia="en-GB"/>
        </w:rPr>
        <w:t xml:space="preserve"> </w:t>
      </w:r>
      <w:r w:rsidRPr="00202976">
        <w:rPr>
          <w:rFonts w:ascii="Sylfaen" w:hAnsi="Sylfaen" w:cs="Sylfaen"/>
          <w:lang w:val="ka-GE" w:eastAsia="en-GB"/>
        </w:rPr>
        <w:t>მიღებამდე</w:t>
      </w:r>
      <w:r w:rsidRPr="00202976">
        <w:rPr>
          <w:lang w:val="ka-GE" w:eastAsia="en-GB"/>
        </w:rPr>
        <w:t>.</w:t>
      </w:r>
    </w:p>
    <w:p w14:paraId="4D316AF3" w14:textId="53FA1242" w:rsidR="009512DD" w:rsidRPr="00436AF3" w:rsidRDefault="009512DD" w:rsidP="009512DD">
      <w:pPr>
        <w:pStyle w:val="ListParagraph"/>
        <w:tabs>
          <w:tab w:val="left" w:pos="180"/>
        </w:tabs>
        <w:autoSpaceDE w:val="0"/>
        <w:autoSpaceDN w:val="0"/>
        <w:adjustRightInd w:val="0"/>
        <w:spacing w:after="0"/>
        <w:ind w:left="0"/>
        <w:jc w:val="both"/>
        <w:rPr>
          <w:rFonts w:ascii="Sylfaen" w:eastAsia="Times New Roman" w:hAnsi="Sylfaen"/>
          <w:lang w:val="ka-GE" w:eastAsia="en-GB"/>
        </w:rPr>
      </w:pPr>
      <w:r>
        <w:rPr>
          <w:rFonts w:ascii="Sylfaen" w:eastAsia="Times New Roman" w:hAnsi="Sylfaen" w:cs="Sylfaen"/>
          <w:lang w:val="ka-GE" w:eastAsia="x-none"/>
        </w:rPr>
        <w:t xml:space="preserve">4. </w:t>
      </w:r>
      <w:r w:rsidRPr="00C26301">
        <w:rPr>
          <w:rFonts w:ascii="Sylfaen" w:eastAsia="Times New Roman" w:hAnsi="Sylfaen" w:cs="Sylfaen"/>
          <w:lang w:val="ka-GE" w:eastAsia="x-none"/>
        </w:rPr>
        <w:t xml:space="preserve">თუ 30 დღის განმავლობაში, </w:t>
      </w:r>
      <w:r w:rsidRPr="008C521D">
        <w:rPr>
          <w:rFonts w:ascii="Sylfaen" w:eastAsia="Times New Roman" w:hAnsi="Sylfaen" w:cs="Sylfaen"/>
          <w:lang w:val="ka-GE" w:eastAsia="x-none"/>
        </w:rPr>
        <w:t>მაძიებელი</w:t>
      </w:r>
      <w:r w:rsidRPr="00C26301">
        <w:rPr>
          <w:rFonts w:ascii="Sylfaen" w:eastAsia="Times New Roman" w:hAnsi="Sylfaen" w:cs="Sylfaen"/>
          <w:lang w:val="ka-GE" w:eastAsia="x-none"/>
        </w:rPr>
        <w:t xml:space="preserve"> არ წარადგენს შესაბამის ინფორმაციას</w:t>
      </w:r>
      <w:r w:rsidRPr="008C521D">
        <w:rPr>
          <w:rFonts w:ascii="Sylfaen" w:eastAsia="Times New Roman" w:hAnsi="Sylfaen" w:cs="Sylfaen"/>
          <w:lang w:val="ka-GE" w:eastAsia="x-none"/>
        </w:rPr>
        <w:t xml:space="preserve"> ან წერილობით განმარტებას</w:t>
      </w:r>
      <w:r w:rsidRPr="00C26301">
        <w:rPr>
          <w:rFonts w:ascii="Sylfaen" w:eastAsia="Times New Roman" w:hAnsi="Sylfaen" w:cs="Sylfaen"/>
          <w:lang w:val="ka-GE" w:eastAsia="x-none"/>
        </w:rPr>
        <w:t xml:space="preserve">, </w:t>
      </w:r>
      <w:r w:rsidRPr="008C521D">
        <w:rPr>
          <w:rFonts w:ascii="Sylfaen" w:eastAsia="Times New Roman" w:hAnsi="Sylfaen" w:cs="Sylfaen"/>
          <w:lang w:val="ka-GE" w:eastAsia="x-none"/>
        </w:rPr>
        <w:t xml:space="preserve">სააგენტო </w:t>
      </w:r>
      <w:r w:rsidRPr="00C26301">
        <w:rPr>
          <w:rFonts w:ascii="Sylfaen" w:eastAsia="Times New Roman" w:hAnsi="Sylfaen" w:cs="Sylfaen"/>
          <w:lang w:val="ka-GE" w:eastAsia="x-none"/>
        </w:rPr>
        <w:t>უფლებამოსილია</w:t>
      </w:r>
      <w:r w:rsidR="00A57218">
        <w:rPr>
          <w:rFonts w:ascii="Sylfaen" w:eastAsia="Times New Roman" w:hAnsi="Sylfaen" w:cs="Sylfaen"/>
          <w:lang w:val="ka-GE" w:eastAsia="x-none"/>
        </w:rPr>
        <w:t>,</w:t>
      </w:r>
      <w:r w:rsidRPr="00C26301">
        <w:rPr>
          <w:rFonts w:ascii="Sylfaen" w:eastAsia="Times New Roman" w:hAnsi="Sylfaen" w:cs="Sylfaen"/>
          <w:lang w:val="ka-GE" w:eastAsia="x-none"/>
        </w:rPr>
        <w:t xml:space="preserve"> </w:t>
      </w:r>
      <w:r>
        <w:rPr>
          <w:rFonts w:ascii="Sylfaen" w:eastAsia="Times New Roman" w:hAnsi="Sylfaen" w:cs="Sylfaen"/>
          <w:lang w:val="ka-GE" w:eastAsia="x-none"/>
        </w:rPr>
        <w:t>მიიღოს გადაწყვეტილება საქმის წარმოების შეწყვეტის შესახებ.</w:t>
      </w:r>
    </w:p>
    <w:p w14:paraId="7BE0C969" w14:textId="77777777" w:rsidR="009512DD" w:rsidRPr="00C26301" w:rsidRDefault="009512DD" w:rsidP="009512DD">
      <w:pPr>
        <w:pStyle w:val="ListParagraph"/>
        <w:tabs>
          <w:tab w:val="left" w:pos="180"/>
          <w:tab w:val="left" w:pos="270"/>
          <w:tab w:val="left" w:pos="450"/>
        </w:tabs>
        <w:autoSpaceDE w:val="0"/>
        <w:autoSpaceDN w:val="0"/>
        <w:adjustRightInd w:val="0"/>
        <w:spacing w:after="0"/>
        <w:ind w:left="0"/>
        <w:jc w:val="both"/>
        <w:rPr>
          <w:rFonts w:ascii="Sylfaen" w:eastAsia="Times New Roman" w:hAnsi="Sylfaen"/>
          <w:lang w:val="ka-GE" w:eastAsia="en-GB"/>
        </w:rPr>
      </w:pPr>
    </w:p>
    <w:p w14:paraId="799BB8E0" w14:textId="77777777" w:rsidR="009512DD" w:rsidRPr="00C26301" w:rsidRDefault="009512DD" w:rsidP="009512DD">
      <w:pPr>
        <w:pStyle w:val="ListParagraph"/>
        <w:tabs>
          <w:tab w:val="left" w:pos="180"/>
          <w:tab w:val="left" w:pos="270"/>
          <w:tab w:val="left" w:pos="450"/>
        </w:tabs>
        <w:autoSpaceDE w:val="0"/>
        <w:autoSpaceDN w:val="0"/>
        <w:adjustRightInd w:val="0"/>
        <w:spacing w:after="0"/>
        <w:ind w:left="0"/>
        <w:jc w:val="both"/>
        <w:rPr>
          <w:rFonts w:ascii="Sylfaen" w:eastAsia="Times New Roman" w:hAnsi="Sylfaen"/>
          <w:lang w:val="ka-GE" w:eastAsia="en-GB"/>
        </w:rPr>
      </w:pPr>
      <w:r w:rsidRPr="00C26301">
        <w:rPr>
          <w:rFonts w:ascii="Sylfaen" w:eastAsia="Times New Roman" w:hAnsi="Sylfaen" w:cs="Sylfaen"/>
          <w:lang w:val="ka-GE" w:eastAsia="en-GB"/>
        </w:rPr>
        <w:t xml:space="preserve">5. </w:t>
      </w:r>
      <w:r w:rsidRPr="00FC3973">
        <w:rPr>
          <w:rFonts w:ascii="Sylfaen" w:eastAsia="Times New Roman" w:hAnsi="Sylfaen" w:cs="Sylfaen"/>
          <w:lang w:val="ka-GE" w:eastAsia="en-GB"/>
        </w:rPr>
        <w:t>განცხადების</w:t>
      </w:r>
      <w:r w:rsidRPr="00FC3973">
        <w:rPr>
          <w:rFonts w:ascii="Sylfaen" w:eastAsia="Times New Roman" w:hAnsi="Sylfaen"/>
          <w:lang w:val="ka-GE" w:eastAsia="en-GB"/>
        </w:rPr>
        <w:t xml:space="preserve"> და თანდართული დოკუმენტაციის შეფასების შედეგების საფუძველზე მიღებული გადაწყვეტილება</w:t>
      </w:r>
      <w:r w:rsidRPr="00C26301">
        <w:rPr>
          <w:rFonts w:ascii="Sylfaen" w:eastAsia="Times New Roman" w:hAnsi="Sylfaen"/>
          <w:lang w:val="ka-GE" w:eastAsia="en-GB"/>
        </w:rPr>
        <w:t>,</w:t>
      </w:r>
      <w:r w:rsidRPr="00FC3973">
        <w:rPr>
          <w:rFonts w:ascii="Sylfaen" w:eastAsia="Times New Roman" w:hAnsi="Sylfaen"/>
          <w:lang w:val="ka-GE" w:eastAsia="en-GB"/>
        </w:rPr>
        <w:t xml:space="preserve"> </w:t>
      </w:r>
      <w:r>
        <w:rPr>
          <w:rFonts w:ascii="Sylfaen" w:eastAsia="Times New Roman" w:hAnsi="Sylfaen"/>
          <w:lang w:val="ka-GE" w:eastAsia="en-GB"/>
        </w:rPr>
        <w:t>საქმის წარმოების შეწყვეტის ან ადგილზე ინსპექტირების შესახებ</w:t>
      </w:r>
      <w:r w:rsidRPr="00C26301">
        <w:rPr>
          <w:rFonts w:ascii="Sylfaen" w:eastAsia="Times New Roman" w:hAnsi="Sylfaen"/>
          <w:lang w:val="ka-GE" w:eastAsia="en-GB"/>
        </w:rPr>
        <w:t xml:space="preserve">, </w:t>
      </w:r>
      <w:r w:rsidRPr="00FC3973">
        <w:rPr>
          <w:rFonts w:ascii="Sylfaen" w:eastAsia="Times New Roman" w:hAnsi="Sylfaen"/>
          <w:lang w:val="ka-GE" w:eastAsia="en-GB"/>
        </w:rPr>
        <w:t xml:space="preserve">მაძიებელს </w:t>
      </w:r>
      <w:r>
        <w:rPr>
          <w:rFonts w:ascii="Sylfaen" w:eastAsia="Times New Roman" w:hAnsi="Sylfaen"/>
          <w:lang w:val="ka-GE" w:eastAsia="en-GB"/>
        </w:rPr>
        <w:t xml:space="preserve">წერილობით </w:t>
      </w:r>
      <w:r w:rsidRPr="00FC3973">
        <w:rPr>
          <w:rFonts w:ascii="Sylfaen" w:eastAsia="Times New Roman" w:hAnsi="Sylfaen"/>
          <w:lang w:val="ka-GE" w:eastAsia="en-GB"/>
        </w:rPr>
        <w:t>უნდა ეცნობოს</w:t>
      </w:r>
      <w:r w:rsidRPr="00C26301">
        <w:rPr>
          <w:rFonts w:ascii="Sylfaen" w:eastAsia="Times New Roman" w:hAnsi="Sylfaen"/>
          <w:lang w:val="ka-GE" w:eastAsia="en-GB"/>
        </w:rPr>
        <w:t xml:space="preserve"> </w:t>
      </w:r>
      <w:r w:rsidRPr="00FC3973">
        <w:rPr>
          <w:rFonts w:ascii="Sylfaen" w:eastAsia="Times New Roman" w:hAnsi="Sylfaen"/>
          <w:lang w:val="ka-GE" w:eastAsia="en-GB"/>
        </w:rPr>
        <w:t xml:space="preserve"> გადაწყვეტილების მიღებიდან 5 დღის განმავლობაში.</w:t>
      </w:r>
    </w:p>
    <w:p w14:paraId="661073C4" w14:textId="77777777" w:rsidR="009512DD" w:rsidRPr="00C26301" w:rsidRDefault="009512DD" w:rsidP="009512DD">
      <w:pPr>
        <w:pStyle w:val="ListParagraph"/>
        <w:tabs>
          <w:tab w:val="left" w:pos="180"/>
          <w:tab w:val="left" w:pos="270"/>
          <w:tab w:val="left" w:pos="450"/>
        </w:tabs>
        <w:autoSpaceDE w:val="0"/>
        <w:autoSpaceDN w:val="0"/>
        <w:adjustRightInd w:val="0"/>
        <w:spacing w:after="0"/>
        <w:ind w:left="0"/>
        <w:jc w:val="both"/>
        <w:rPr>
          <w:rFonts w:ascii="Sylfaen" w:eastAsia="Times New Roman" w:hAnsi="Sylfaen"/>
          <w:lang w:val="ka-GE" w:eastAsia="en-GB"/>
        </w:rPr>
      </w:pPr>
      <w:r w:rsidRPr="00FC3973">
        <w:rPr>
          <w:rFonts w:ascii="Sylfaen" w:eastAsia="Times New Roman" w:hAnsi="Sylfaen"/>
          <w:lang w:val="ka-GE" w:eastAsia="en-GB"/>
        </w:rPr>
        <w:t xml:space="preserve"> </w:t>
      </w:r>
    </w:p>
    <w:p w14:paraId="203612ED" w14:textId="77777777" w:rsidR="009512DD" w:rsidRPr="00C26301" w:rsidRDefault="009512DD" w:rsidP="009512DD">
      <w:pPr>
        <w:pStyle w:val="ListParagraph"/>
        <w:tabs>
          <w:tab w:val="left" w:pos="180"/>
          <w:tab w:val="left" w:pos="270"/>
          <w:tab w:val="left" w:pos="450"/>
        </w:tabs>
        <w:autoSpaceDE w:val="0"/>
        <w:autoSpaceDN w:val="0"/>
        <w:adjustRightInd w:val="0"/>
        <w:spacing w:after="0"/>
        <w:ind w:left="0"/>
        <w:jc w:val="both"/>
        <w:rPr>
          <w:rFonts w:ascii="Sylfaen" w:eastAsia="Times New Roman" w:hAnsi="Sylfaen"/>
          <w:lang w:val="ka-GE" w:eastAsia="en-GB"/>
        </w:rPr>
      </w:pPr>
      <w:r w:rsidRPr="00C26301">
        <w:rPr>
          <w:rFonts w:ascii="Sylfaen" w:eastAsia="Times New Roman" w:hAnsi="Sylfaen" w:cs="Sylfaen"/>
          <w:lang w:val="ka-GE" w:eastAsia="en-GB"/>
        </w:rPr>
        <w:t xml:space="preserve">6. </w:t>
      </w:r>
      <w:r>
        <w:rPr>
          <w:rFonts w:ascii="Sylfaen" w:eastAsia="Times New Roman" w:hAnsi="Sylfaen" w:cs="Sylfaen"/>
          <w:lang w:val="ka-GE" w:eastAsia="en-GB"/>
        </w:rPr>
        <w:t>საბითუმო დისტრიბუციის</w:t>
      </w:r>
      <w:r w:rsidRPr="00633D53">
        <w:rPr>
          <w:rFonts w:ascii="Sylfaen" w:eastAsia="Times New Roman" w:hAnsi="Sylfaen"/>
          <w:lang w:val="ka-GE" w:eastAsia="en-GB"/>
        </w:rPr>
        <w:t xml:space="preserve"> ადგილზე ინსპექტირება უნდა განხორციელდეს </w:t>
      </w:r>
      <w:r>
        <w:rPr>
          <w:rFonts w:ascii="Sylfaen" w:eastAsia="Times New Roman" w:hAnsi="Sylfaen"/>
          <w:lang w:val="ka-GE" w:eastAsia="en-GB"/>
        </w:rPr>
        <w:t>ინსპექტირების შესახებ</w:t>
      </w:r>
      <w:r w:rsidRPr="00633D53">
        <w:rPr>
          <w:rFonts w:ascii="Sylfaen" w:eastAsia="Times New Roman" w:hAnsi="Sylfaen"/>
          <w:lang w:val="ka-GE" w:eastAsia="en-GB"/>
        </w:rPr>
        <w:t xml:space="preserve"> მაძიებელ</w:t>
      </w:r>
      <w:r>
        <w:rPr>
          <w:rFonts w:ascii="Sylfaen" w:eastAsia="Times New Roman" w:hAnsi="Sylfaen"/>
          <w:lang w:val="ka-GE" w:eastAsia="en-GB"/>
        </w:rPr>
        <w:t>ი</w:t>
      </w:r>
      <w:r w:rsidRPr="00633D53">
        <w:rPr>
          <w:rFonts w:ascii="Sylfaen" w:eastAsia="Times New Roman" w:hAnsi="Sylfaen"/>
          <w:lang w:val="ka-GE" w:eastAsia="en-GB"/>
        </w:rPr>
        <w:t xml:space="preserve">სთვის შეტყობინების </w:t>
      </w:r>
      <w:r w:rsidRPr="00917D2E">
        <w:rPr>
          <w:rFonts w:ascii="Sylfaen" w:eastAsia="Times New Roman" w:hAnsi="Sylfaen"/>
          <w:lang w:val="ka-GE" w:eastAsia="en-GB"/>
        </w:rPr>
        <w:t>გაგზავნიდან</w:t>
      </w:r>
      <w:r>
        <w:rPr>
          <w:rFonts w:ascii="Sylfaen" w:eastAsia="Times New Roman" w:hAnsi="Sylfaen"/>
          <w:lang w:val="ka-GE" w:eastAsia="en-GB"/>
        </w:rPr>
        <w:t xml:space="preserve"> </w:t>
      </w:r>
      <w:r w:rsidRPr="00633D53">
        <w:rPr>
          <w:rFonts w:ascii="Sylfaen" w:eastAsia="Times New Roman" w:hAnsi="Sylfaen"/>
          <w:lang w:val="ka-GE" w:eastAsia="en-GB"/>
        </w:rPr>
        <w:t>არა უგვიანეს 3</w:t>
      </w:r>
      <w:r>
        <w:rPr>
          <w:rFonts w:ascii="Sylfaen" w:eastAsia="Times New Roman" w:hAnsi="Sylfaen"/>
          <w:lang w:val="ka-GE" w:eastAsia="en-GB"/>
        </w:rPr>
        <w:t xml:space="preserve"> თვისა.</w:t>
      </w:r>
      <w:r w:rsidRPr="00C26301">
        <w:rPr>
          <w:rFonts w:ascii="Sylfaen" w:eastAsia="Times New Roman" w:hAnsi="Sylfaen"/>
          <w:lang w:val="ka-GE" w:eastAsia="en-GB"/>
        </w:rPr>
        <w:t xml:space="preserve"> </w:t>
      </w:r>
      <w:r w:rsidRPr="00633D53">
        <w:rPr>
          <w:rFonts w:ascii="Sylfaen" w:eastAsia="Times New Roman" w:hAnsi="Sylfaen"/>
          <w:lang w:val="ka-GE" w:eastAsia="en-GB"/>
        </w:rPr>
        <w:t>შეტყობინების გაგზავნიდან, მაძიებლის მიერ ინსპექტირების ჩატარებაზე პასუხის გაუცემლობა</w:t>
      </w:r>
      <w:r>
        <w:rPr>
          <w:rFonts w:ascii="Sylfaen" w:eastAsia="Times New Roman" w:hAnsi="Sylfaen"/>
          <w:lang w:val="ka-GE" w:eastAsia="en-GB"/>
        </w:rPr>
        <w:t>,</w:t>
      </w:r>
      <w:r w:rsidRPr="00633D53">
        <w:rPr>
          <w:rFonts w:ascii="Sylfaen" w:eastAsia="Times New Roman" w:hAnsi="Sylfaen"/>
          <w:lang w:val="ka-GE" w:eastAsia="en-GB"/>
        </w:rPr>
        <w:t xml:space="preserve"> 1 თვის განმავლობაში, წარმოადგენს საქმის წარმოების შეწყვეტის საფუძველს.</w:t>
      </w:r>
    </w:p>
    <w:p w14:paraId="5580D714" w14:textId="77777777" w:rsidR="009512DD" w:rsidRPr="00C26301" w:rsidRDefault="009512DD" w:rsidP="009512DD">
      <w:pPr>
        <w:pStyle w:val="ListParagraph"/>
        <w:tabs>
          <w:tab w:val="left" w:pos="360"/>
          <w:tab w:val="left" w:pos="630"/>
        </w:tabs>
        <w:autoSpaceDE w:val="0"/>
        <w:autoSpaceDN w:val="0"/>
        <w:adjustRightInd w:val="0"/>
        <w:spacing w:after="0"/>
        <w:ind w:left="0"/>
        <w:jc w:val="both"/>
        <w:rPr>
          <w:rFonts w:ascii="Sylfaen" w:eastAsia="Times New Roman" w:hAnsi="Sylfaen" w:cs="Sylfaen"/>
          <w:b/>
          <w:lang w:val="ka-GE" w:eastAsia="en-GB"/>
        </w:rPr>
      </w:pPr>
    </w:p>
    <w:p w14:paraId="4AC7F0F5" w14:textId="77777777" w:rsidR="009512DD" w:rsidRPr="005D5FDD" w:rsidRDefault="009512DD" w:rsidP="009512DD">
      <w:pPr>
        <w:pStyle w:val="ListParagraph"/>
        <w:tabs>
          <w:tab w:val="left" w:pos="360"/>
          <w:tab w:val="left" w:pos="630"/>
        </w:tabs>
        <w:autoSpaceDE w:val="0"/>
        <w:autoSpaceDN w:val="0"/>
        <w:adjustRightInd w:val="0"/>
        <w:spacing w:after="0"/>
        <w:ind w:left="0"/>
        <w:jc w:val="both"/>
        <w:rPr>
          <w:rFonts w:ascii="Sylfaen" w:eastAsia="Times New Roman" w:hAnsi="Sylfaen"/>
          <w:b/>
          <w:lang w:val="ka-GE" w:eastAsia="en-GB"/>
        </w:rPr>
      </w:pPr>
      <w:r>
        <w:rPr>
          <w:rFonts w:ascii="Sylfaen" w:eastAsia="Times New Roman" w:hAnsi="Sylfaen" w:cs="Sylfaen"/>
          <w:b/>
          <w:lang w:val="ka-GE" w:eastAsia="en-GB"/>
        </w:rPr>
        <w:t xml:space="preserve">მუხლი 6. </w:t>
      </w:r>
      <w:r w:rsidRPr="005D5FDD">
        <w:rPr>
          <w:rFonts w:ascii="Sylfaen" w:eastAsia="Times New Roman" w:hAnsi="Sylfaen" w:cs="Sylfaen"/>
          <w:b/>
          <w:lang w:val="ka-GE" w:eastAsia="en-GB"/>
        </w:rPr>
        <w:t>ინსპექტირება</w:t>
      </w:r>
    </w:p>
    <w:p w14:paraId="7373C6E9" w14:textId="77777777" w:rsidR="009512DD" w:rsidRPr="00465E88" w:rsidRDefault="009512DD" w:rsidP="009512DD">
      <w:pPr>
        <w:pStyle w:val="ListParagraph"/>
        <w:tabs>
          <w:tab w:val="left" w:pos="270"/>
          <w:tab w:val="left" w:pos="450"/>
        </w:tabs>
        <w:autoSpaceDE w:val="0"/>
        <w:autoSpaceDN w:val="0"/>
        <w:adjustRightInd w:val="0"/>
        <w:spacing w:after="0"/>
        <w:ind w:left="0"/>
        <w:jc w:val="both"/>
        <w:rPr>
          <w:rFonts w:ascii="Sylfaen" w:eastAsia="Times New Roman" w:hAnsi="Sylfaen"/>
          <w:lang w:val="ka-GE" w:eastAsia="en-GB"/>
        </w:rPr>
      </w:pPr>
      <w:r w:rsidRPr="00C26301">
        <w:rPr>
          <w:rFonts w:ascii="Sylfaen" w:eastAsia="Times New Roman" w:hAnsi="Sylfaen" w:cs="Sylfaen"/>
          <w:lang w:val="ka-GE" w:eastAsia="en-GB"/>
        </w:rPr>
        <w:t xml:space="preserve">1. </w:t>
      </w:r>
      <w:r>
        <w:rPr>
          <w:rFonts w:ascii="Sylfaen" w:eastAsia="Times New Roman" w:hAnsi="Sylfaen" w:cs="Sylfaen"/>
          <w:lang w:val="ka-GE" w:eastAsia="en-GB"/>
        </w:rPr>
        <w:t xml:space="preserve">საბითუმო დისტრიბუციის </w:t>
      </w:r>
      <w:r w:rsidRPr="00465E88">
        <w:rPr>
          <w:rFonts w:ascii="Sylfaen" w:eastAsia="Times New Roman" w:hAnsi="Sylfaen"/>
          <w:lang w:val="ka-GE" w:eastAsia="en-GB"/>
        </w:rPr>
        <w:t xml:space="preserve"> ადგილზე ინსპექტირებისას სააგენტო ადგენს:</w:t>
      </w:r>
    </w:p>
    <w:p w14:paraId="3BA2C5AA" w14:textId="77777777" w:rsidR="009512DD" w:rsidRPr="00B01931" w:rsidRDefault="009512DD" w:rsidP="009512DD">
      <w:pPr>
        <w:pStyle w:val="ListParagraph"/>
        <w:tabs>
          <w:tab w:val="left" w:pos="360"/>
        </w:tabs>
        <w:autoSpaceDE w:val="0"/>
        <w:autoSpaceDN w:val="0"/>
        <w:adjustRightInd w:val="0"/>
        <w:spacing w:after="0"/>
        <w:ind w:left="0"/>
        <w:jc w:val="both"/>
        <w:rPr>
          <w:rFonts w:ascii="Sylfaen" w:eastAsia="Times New Roman" w:hAnsi="Sylfaen"/>
          <w:lang w:val="ka-GE" w:eastAsia="en-GB"/>
        </w:rPr>
      </w:pPr>
      <w:r w:rsidRPr="00B01931">
        <w:rPr>
          <w:rFonts w:ascii="Sylfaen" w:eastAsia="Times New Roman" w:hAnsi="Sylfaen"/>
          <w:lang w:val="ka-GE" w:eastAsia="en-GB"/>
        </w:rPr>
        <w:t>ა) მაძიებლის განცხადებასა</w:t>
      </w:r>
      <w:r w:rsidRPr="00C26301">
        <w:rPr>
          <w:rFonts w:ascii="Sylfaen" w:eastAsia="Times New Roman" w:hAnsi="Sylfaen"/>
          <w:lang w:val="ka-GE" w:eastAsia="en-GB"/>
        </w:rPr>
        <w:t xml:space="preserve"> და თანდართულ დოკუმენტაციაში მითითებულ მონაცემთა ნამდვილობა</w:t>
      </w:r>
      <w:r w:rsidRPr="00B01931">
        <w:rPr>
          <w:rFonts w:ascii="Sylfaen" w:eastAsia="Times New Roman" w:hAnsi="Sylfaen"/>
          <w:lang w:val="ka-GE" w:eastAsia="en-GB"/>
        </w:rPr>
        <w:t>ს;</w:t>
      </w:r>
    </w:p>
    <w:p w14:paraId="6E85EFAF" w14:textId="77777777" w:rsidR="009512DD" w:rsidRPr="00B01931" w:rsidRDefault="009512DD" w:rsidP="009512DD">
      <w:pPr>
        <w:pStyle w:val="ListParagraph"/>
        <w:tabs>
          <w:tab w:val="left" w:pos="0"/>
          <w:tab w:val="left" w:pos="360"/>
        </w:tabs>
        <w:autoSpaceDE w:val="0"/>
        <w:autoSpaceDN w:val="0"/>
        <w:adjustRightInd w:val="0"/>
        <w:spacing w:after="0"/>
        <w:ind w:left="0"/>
        <w:jc w:val="both"/>
        <w:rPr>
          <w:rFonts w:ascii="Sylfaen" w:eastAsia="Times New Roman" w:hAnsi="Sylfaen"/>
          <w:lang w:val="ka-GE" w:eastAsia="en-GB"/>
        </w:rPr>
      </w:pPr>
      <w:r w:rsidRPr="00B01931">
        <w:rPr>
          <w:rFonts w:ascii="Sylfaen" w:eastAsia="Times New Roman" w:hAnsi="Sylfaen"/>
          <w:lang w:val="ka-GE" w:eastAsia="en-GB"/>
        </w:rPr>
        <w:t xml:space="preserve">გ) </w:t>
      </w:r>
      <w:r>
        <w:rPr>
          <w:rFonts w:ascii="Sylfaen" w:eastAsia="Sylfaen" w:hAnsi="Sylfaen"/>
          <w:lang w:val="ka-GE"/>
        </w:rPr>
        <w:t>G</w:t>
      </w:r>
      <w:r w:rsidRPr="00A175A4">
        <w:rPr>
          <w:rFonts w:ascii="Sylfaen" w:eastAsia="Sylfaen" w:hAnsi="Sylfaen"/>
          <w:lang w:val="ka-GE"/>
        </w:rPr>
        <w:t>D</w:t>
      </w:r>
      <w:r w:rsidRPr="00C26301">
        <w:rPr>
          <w:rFonts w:ascii="Sylfaen" w:eastAsia="Sylfaen" w:hAnsi="Sylfaen"/>
          <w:lang w:val="ka-GE"/>
        </w:rPr>
        <w:t xml:space="preserve">P (კარგი </w:t>
      </w:r>
      <w:r>
        <w:rPr>
          <w:rFonts w:ascii="Sylfaen" w:eastAsia="Sylfaen" w:hAnsi="Sylfaen"/>
          <w:lang w:val="ka-GE"/>
        </w:rPr>
        <w:t>სადისტრიბუციო</w:t>
      </w:r>
      <w:r w:rsidRPr="00C26301">
        <w:rPr>
          <w:rFonts w:ascii="Sylfaen" w:eastAsia="Sylfaen" w:hAnsi="Sylfaen"/>
          <w:lang w:val="ka-GE"/>
        </w:rPr>
        <w:t xml:space="preserve"> პრაქტიკის) სტანდარტთან</w:t>
      </w:r>
      <w:r w:rsidRPr="00B01931">
        <w:rPr>
          <w:rFonts w:ascii="Sylfaen" w:eastAsia="Sylfaen" w:hAnsi="Sylfaen"/>
          <w:lang w:val="ka-GE"/>
        </w:rPr>
        <w:t xml:space="preserve"> </w:t>
      </w:r>
      <w:r w:rsidRPr="00B01931">
        <w:rPr>
          <w:rFonts w:ascii="Sylfaen" w:eastAsia="Times New Roman" w:hAnsi="Sylfaen"/>
          <w:lang w:val="ka-GE" w:eastAsia="en-GB"/>
        </w:rPr>
        <w:t>მაძიებლის შესაბამისობას.</w:t>
      </w:r>
    </w:p>
    <w:p w14:paraId="2349001E" w14:textId="26908471" w:rsidR="009512DD" w:rsidRPr="00465E88" w:rsidRDefault="009512DD" w:rsidP="009512DD">
      <w:pPr>
        <w:pStyle w:val="ListParagraph"/>
        <w:tabs>
          <w:tab w:val="left" w:pos="0"/>
          <w:tab w:val="left" w:pos="270"/>
          <w:tab w:val="left" w:pos="450"/>
          <w:tab w:val="left" w:pos="540"/>
        </w:tabs>
        <w:autoSpaceDE w:val="0"/>
        <w:autoSpaceDN w:val="0"/>
        <w:adjustRightInd w:val="0"/>
        <w:spacing w:after="0"/>
        <w:ind w:left="0"/>
        <w:jc w:val="both"/>
        <w:rPr>
          <w:rFonts w:ascii="Sylfaen" w:eastAsia="Times New Roman" w:hAnsi="Sylfaen"/>
          <w:lang w:val="ka-GE" w:eastAsia="en-GB"/>
        </w:rPr>
      </w:pPr>
      <w:r w:rsidRPr="00C26301">
        <w:rPr>
          <w:rFonts w:ascii="Sylfaen" w:hAnsi="Sylfaen" w:cs="Sylfaen"/>
          <w:color w:val="000000"/>
          <w:lang w:val="ka-GE"/>
        </w:rPr>
        <w:t xml:space="preserve">2. </w:t>
      </w:r>
      <w:r w:rsidRPr="00465E88">
        <w:rPr>
          <w:rFonts w:ascii="Sylfaen" w:hAnsi="Sylfaen" w:cs="Sylfaen"/>
          <w:color w:val="000000"/>
          <w:lang w:val="ka-GE"/>
        </w:rPr>
        <w:t>ინსპექტირება</w:t>
      </w:r>
      <w:r w:rsidRPr="00465E88">
        <w:rPr>
          <w:rFonts w:ascii="Sylfaen" w:hAnsi="Sylfaen"/>
          <w:color w:val="000000"/>
          <w:lang w:val="ka-GE"/>
        </w:rPr>
        <w:t xml:space="preserve"> ხორციელდება წინასწარ განსაზღვრული გეგმის მიხედვით. ინსპექტირების გეგმის ასლი </w:t>
      </w:r>
      <w:r w:rsidR="00A57218" w:rsidRPr="00465E88">
        <w:rPr>
          <w:rFonts w:ascii="Sylfaen" w:hAnsi="Sylfaen"/>
          <w:color w:val="000000"/>
          <w:lang w:val="ka-GE"/>
        </w:rPr>
        <w:t>მაძიებელს</w:t>
      </w:r>
      <w:r w:rsidR="00A57218">
        <w:rPr>
          <w:rFonts w:ascii="Sylfaen" w:hAnsi="Sylfaen"/>
          <w:color w:val="000000"/>
          <w:lang w:val="ka-GE"/>
        </w:rPr>
        <w:t xml:space="preserve"> </w:t>
      </w:r>
      <w:r w:rsidR="00A57218" w:rsidRPr="00465E88">
        <w:rPr>
          <w:rFonts w:ascii="Sylfaen" w:hAnsi="Sylfaen"/>
          <w:color w:val="000000"/>
          <w:lang w:val="ka-GE"/>
        </w:rPr>
        <w:t xml:space="preserve">ეგზავნება </w:t>
      </w:r>
      <w:r w:rsidRPr="00465E88">
        <w:rPr>
          <w:rFonts w:ascii="Sylfaen" w:hAnsi="Sylfaen"/>
          <w:color w:val="000000"/>
          <w:lang w:val="ka-GE"/>
        </w:rPr>
        <w:t xml:space="preserve">წერილობით  ან/და ელექტრონული ფოსტით </w:t>
      </w:r>
      <w:r w:rsidR="00A57218">
        <w:rPr>
          <w:rFonts w:ascii="Sylfaen" w:hAnsi="Sylfaen"/>
          <w:color w:val="000000"/>
          <w:lang w:val="ka-GE"/>
        </w:rPr>
        <w:t>(</w:t>
      </w:r>
      <w:r w:rsidRPr="00465E88">
        <w:rPr>
          <w:rFonts w:ascii="Sylfaen" w:hAnsi="Sylfaen"/>
          <w:color w:val="000000"/>
          <w:lang w:val="ka-GE"/>
        </w:rPr>
        <w:t>აპლიკაციაში მითითებულ ელექტრონულ ფოსტაზე</w:t>
      </w:r>
      <w:r w:rsidR="00A57218">
        <w:rPr>
          <w:rFonts w:ascii="Sylfaen" w:hAnsi="Sylfaen"/>
          <w:color w:val="000000"/>
          <w:lang w:val="ka-GE"/>
        </w:rPr>
        <w:t>)</w:t>
      </w:r>
      <w:r w:rsidRPr="00465E88">
        <w:rPr>
          <w:rFonts w:ascii="Sylfaen" w:hAnsi="Sylfaen"/>
          <w:color w:val="000000"/>
          <w:lang w:val="ka-GE"/>
        </w:rPr>
        <w:t>, არანაკლებ 10 დღით ადრე ინსპექტირების დაწყებამდე.</w:t>
      </w:r>
    </w:p>
    <w:p w14:paraId="429635F9" w14:textId="77777777" w:rsidR="009512DD" w:rsidRPr="00D30202" w:rsidRDefault="009512DD" w:rsidP="009512DD">
      <w:pPr>
        <w:pStyle w:val="ListParagraph"/>
        <w:tabs>
          <w:tab w:val="left" w:pos="0"/>
          <w:tab w:val="left" w:pos="270"/>
          <w:tab w:val="left" w:pos="450"/>
        </w:tabs>
        <w:autoSpaceDE w:val="0"/>
        <w:autoSpaceDN w:val="0"/>
        <w:adjustRightInd w:val="0"/>
        <w:spacing w:after="0"/>
        <w:ind w:left="0"/>
        <w:jc w:val="both"/>
        <w:rPr>
          <w:rFonts w:ascii="Sylfaen" w:eastAsia="Times New Roman" w:hAnsi="Sylfaen"/>
          <w:lang w:val="ka-GE" w:eastAsia="en-GB"/>
        </w:rPr>
      </w:pPr>
      <w:r w:rsidRPr="00C26301">
        <w:rPr>
          <w:rFonts w:ascii="Sylfaen" w:eastAsia="Sylfaen" w:hAnsi="Sylfaen"/>
          <w:lang w:val="ka-GE"/>
        </w:rPr>
        <w:t xml:space="preserve">3. </w:t>
      </w:r>
      <w:r>
        <w:rPr>
          <w:rFonts w:ascii="Sylfaen" w:eastAsia="Sylfaen" w:hAnsi="Sylfaen"/>
          <w:lang w:val="ka-GE"/>
        </w:rPr>
        <w:t>G</w:t>
      </w:r>
      <w:r w:rsidRPr="00A175A4">
        <w:rPr>
          <w:rFonts w:ascii="Sylfaen" w:eastAsia="Sylfaen" w:hAnsi="Sylfaen"/>
          <w:lang w:val="ka-GE"/>
        </w:rPr>
        <w:t>D</w:t>
      </w:r>
      <w:r w:rsidRPr="00C26301">
        <w:rPr>
          <w:rFonts w:ascii="Sylfaen" w:eastAsia="Sylfaen" w:hAnsi="Sylfaen"/>
          <w:lang w:val="ka-GE"/>
        </w:rPr>
        <w:t>P</w:t>
      </w:r>
      <w:r w:rsidRPr="00D30202">
        <w:rPr>
          <w:rFonts w:ascii="Sylfaen" w:hAnsi="Sylfaen"/>
          <w:color w:val="000000"/>
          <w:lang w:val="ka-GE"/>
        </w:rPr>
        <w:t xml:space="preserve"> </w:t>
      </w:r>
      <w:r>
        <w:rPr>
          <w:rFonts w:ascii="Sylfaen" w:hAnsi="Sylfaen"/>
          <w:color w:val="000000"/>
          <w:lang w:val="ka-GE"/>
        </w:rPr>
        <w:t>სტანდარ</w:t>
      </w:r>
      <w:r w:rsidRPr="00D30202">
        <w:rPr>
          <w:rFonts w:ascii="Sylfaen" w:hAnsi="Sylfaen"/>
          <w:color w:val="000000"/>
          <w:lang w:val="ka-GE"/>
        </w:rPr>
        <w:t>ტ</w:t>
      </w:r>
      <w:r>
        <w:rPr>
          <w:rFonts w:ascii="Sylfaen" w:hAnsi="Sylfaen"/>
          <w:color w:val="000000"/>
          <w:lang w:val="ka-GE"/>
        </w:rPr>
        <w:t>თ</w:t>
      </w:r>
      <w:r w:rsidRPr="00D30202">
        <w:rPr>
          <w:rFonts w:ascii="Sylfaen" w:hAnsi="Sylfaen"/>
          <w:color w:val="000000"/>
          <w:lang w:val="ka-GE"/>
        </w:rPr>
        <w:t xml:space="preserve">ან შესაბამისობის დადგენის მიზნით,  ინსპექტირება ხორციელდება  </w:t>
      </w:r>
      <w:r>
        <w:rPr>
          <w:rFonts w:ascii="Sylfaen" w:hAnsi="Sylfaen"/>
          <w:color w:val="000000"/>
          <w:lang w:val="ka-GE"/>
        </w:rPr>
        <w:t xml:space="preserve">საწარმოო </w:t>
      </w:r>
      <w:r w:rsidRPr="00D30202">
        <w:rPr>
          <w:rFonts w:ascii="Sylfaen" w:hAnsi="Sylfaen"/>
          <w:color w:val="000000"/>
          <w:lang w:val="ka-GE"/>
        </w:rPr>
        <w:t>ოპერაციების სტანდარტული რეჟიმის პირობებში</w:t>
      </w:r>
      <w:r w:rsidRPr="00D30202">
        <w:rPr>
          <w:rFonts w:ascii="Sylfaen" w:eastAsia="Times New Roman" w:hAnsi="Sylfaen"/>
          <w:lang w:val="ka-GE" w:eastAsia="en-GB"/>
        </w:rPr>
        <w:t>.</w:t>
      </w:r>
    </w:p>
    <w:p w14:paraId="17A15858" w14:textId="77777777" w:rsidR="009512DD" w:rsidRDefault="009512DD" w:rsidP="009512DD">
      <w:pPr>
        <w:pStyle w:val="ListParagraph"/>
        <w:tabs>
          <w:tab w:val="left" w:pos="0"/>
          <w:tab w:val="left" w:pos="180"/>
          <w:tab w:val="left" w:pos="270"/>
          <w:tab w:val="left" w:pos="360"/>
        </w:tabs>
        <w:autoSpaceDE w:val="0"/>
        <w:autoSpaceDN w:val="0"/>
        <w:adjustRightInd w:val="0"/>
        <w:spacing w:after="0"/>
        <w:ind w:left="0"/>
        <w:jc w:val="both"/>
        <w:rPr>
          <w:rFonts w:ascii="Sylfaen" w:eastAsia="Times New Roman" w:hAnsi="Sylfaen"/>
          <w:lang w:val="ka-GE" w:eastAsia="en-GB"/>
        </w:rPr>
      </w:pPr>
      <w:r w:rsidRPr="00C26301">
        <w:rPr>
          <w:rFonts w:ascii="Sylfaen" w:eastAsia="Times New Roman" w:hAnsi="Sylfaen"/>
          <w:lang w:val="ka-GE" w:eastAsia="en-GB"/>
        </w:rPr>
        <w:t xml:space="preserve">4. </w:t>
      </w:r>
      <w:r>
        <w:rPr>
          <w:rFonts w:ascii="Sylfaen" w:eastAsia="Times New Roman" w:hAnsi="Sylfaen"/>
          <w:lang w:val="ka-GE" w:eastAsia="en-GB"/>
        </w:rPr>
        <w:t>სააგენტო უფლებამოსილია განახორციელოს ინსპექტირება მაძიებლის კონტრაქტორ პირ</w:t>
      </w:r>
      <w:r w:rsidRPr="00C26301">
        <w:rPr>
          <w:rFonts w:ascii="Sylfaen" w:eastAsia="Times New Roman" w:hAnsi="Sylfaen"/>
          <w:lang w:val="ka-GE" w:eastAsia="en-GB"/>
        </w:rPr>
        <w:t>(</w:t>
      </w:r>
      <w:r>
        <w:rPr>
          <w:rFonts w:ascii="Sylfaen" w:eastAsia="Times New Roman" w:hAnsi="Sylfaen"/>
          <w:lang w:val="ka-GE" w:eastAsia="en-GB"/>
        </w:rPr>
        <w:t>ებ)თან.</w:t>
      </w:r>
    </w:p>
    <w:p w14:paraId="23C6D501" w14:textId="77777777" w:rsidR="009512DD" w:rsidRPr="00C26301" w:rsidRDefault="009512DD" w:rsidP="009512DD">
      <w:pPr>
        <w:pStyle w:val="ListParagraph"/>
        <w:tabs>
          <w:tab w:val="left" w:pos="0"/>
          <w:tab w:val="left" w:pos="180"/>
          <w:tab w:val="left" w:pos="270"/>
          <w:tab w:val="left" w:pos="540"/>
        </w:tabs>
        <w:autoSpaceDE w:val="0"/>
        <w:autoSpaceDN w:val="0"/>
        <w:adjustRightInd w:val="0"/>
        <w:spacing w:after="0"/>
        <w:ind w:left="0"/>
        <w:jc w:val="both"/>
        <w:rPr>
          <w:rFonts w:ascii="Sylfaen" w:eastAsia="Times New Roman" w:hAnsi="Sylfaen"/>
          <w:lang w:val="ka-GE" w:eastAsia="en-GB"/>
        </w:rPr>
      </w:pPr>
      <w:r w:rsidRPr="00C26301">
        <w:rPr>
          <w:rFonts w:ascii="Sylfaen" w:hAnsi="Sylfaen"/>
          <w:color w:val="000000"/>
          <w:lang w:val="ka-GE"/>
        </w:rPr>
        <w:t xml:space="preserve">5. </w:t>
      </w:r>
      <w:r w:rsidRPr="00F10784">
        <w:rPr>
          <w:rFonts w:ascii="Sylfaen" w:hAnsi="Sylfaen"/>
          <w:color w:val="000000"/>
          <w:lang w:val="ka-GE"/>
        </w:rPr>
        <w:t xml:space="preserve">ინსპექტირების შედეგად გამოვლენილი შეუსაბამობები ექვემდებარება </w:t>
      </w:r>
      <w:r>
        <w:rPr>
          <w:rFonts w:ascii="Sylfaen" w:hAnsi="Sylfaen"/>
          <w:color w:val="000000"/>
          <w:lang w:val="ka-GE"/>
        </w:rPr>
        <w:t>კლასიფიცირ</w:t>
      </w:r>
      <w:r w:rsidRPr="00F10784">
        <w:rPr>
          <w:rFonts w:ascii="Sylfaen" w:hAnsi="Sylfaen"/>
          <w:color w:val="000000"/>
          <w:lang w:val="ka-GE"/>
        </w:rPr>
        <w:t xml:space="preserve">ებას. შეუსაბამობები შესაძლებელია იყოს: კრიტიკული, </w:t>
      </w:r>
      <w:r>
        <w:rPr>
          <w:rFonts w:ascii="Sylfaen" w:hAnsi="Sylfaen"/>
          <w:color w:val="000000"/>
          <w:lang w:val="ka-GE"/>
        </w:rPr>
        <w:t>მნიშვნელოვანი</w:t>
      </w:r>
      <w:r w:rsidRPr="00F10784">
        <w:rPr>
          <w:rFonts w:ascii="Sylfaen" w:hAnsi="Sylfaen"/>
          <w:color w:val="000000"/>
          <w:lang w:val="ka-GE"/>
        </w:rPr>
        <w:t xml:space="preserve"> და </w:t>
      </w:r>
      <w:r>
        <w:rPr>
          <w:rFonts w:ascii="Sylfaen" w:hAnsi="Sylfaen"/>
          <w:color w:val="000000"/>
          <w:lang w:val="ka-GE"/>
        </w:rPr>
        <w:t>„სხვა“ შეუსაბამობა</w:t>
      </w:r>
      <w:r w:rsidRPr="00B312DA">
        <w:rPr>
          <w:rFonts w:ascii="Sylfaen" w:hAnsi="Sylfaen"/>
          <w:color w:val="000000"/>
          <w:lang w:val="ka-GE"/>
        </w:rPr>
        <w:t>.</w:t>
      </w:r>
    </w:p>
    <w:p w14:paraId="1DE64136" w14:textId="77777777" w:rsidR="009512DD" w:rsidRPr="00C26301" w:rsidRDefault="009512DD" w:rsidP="009512DD">
      <w:pPr>
        <w:pStyle w:val="ListParagraph"/>
        <w:tabs>
          <w:tab w:val="left" w:pos="0"/>
          <w:tab w:val="left" w:pos="180"/>
          <w:tab w:val="left" w:pos="270"/>
        </w:tabs>
        <w:autoSpaceDE w:val="0"/>
        <w:autoSpaceDN w:val="0"/>
        <w:adjustRightInd w:val="0"/>
        <w:spacing w:after="0"/>
        <w:ind w:left="0"/>
        <w:jc w:val="both"/>
        <w:rPr>
          <w:rFonts w:ascii="Sylfaen" w:eastAsia="Times New Roman" w:hAnsi="Sylfaen"/>
          <w:lang w:val="ka-GE" w:eastAsia="en-GB"/>
        </w:rPr>
      </w:pPr>
      <w:r w:rsidRPr="00C26301">
        <w:rPr>
          <w:rFonts w:ascii="Sylfaen" w:eastAsia="Times New Roman" w:hAnsi="Sylfaen" w:cs="Sylfaen"/>
          <w:lang w:val="ka-GE" w:eastAsia="en-GB"/>
        </w:rPr>
        <w:t xml:space="preserve">6. </w:t>
      </w:r>
      <w:r w:rsidRPr="00F10784">
        <w:rPr>
          <w:rFonts w:ascii="Sylfaen" w:eastAsia="Times New Roman" w:hAnsi="Sylfaen" w:cs="Sylfaen"/>
          <w:lang w:val="ka-GE" w:eastAsia="en-GB"/>
        </w:rPr>
        <w:t>ინსპექტირების</w:t>
      </w:r>
      <w:r w:rsidRPr="00F10784">
        <w:rPr>
          <w:rFonts w:ascii="Sylfaen" w:eastAsia="Times New Roman" w:hAnsi="Sylfaen"/>
          <w:lang w:val="ka-GE" w:eastAsia="en-GB"/>
        </w:rPr>
        <w:t xml:space="preserve"> შედეგების საფუძველზე დგება ინსპექტირების ანგარიში, 2 ეგზემპლარად.</w:t>
      </w:r>
    </w:p>
    <w:p w14:paraId="256070C9" w14:textId="77777777" w:rsidR="009512DD" w:rsidRPr="00C26301" w:rsidRDefault="009512DD" w:rsidP="009512DD">
      <w:pPr>
        <w:pStyle w:val="ListParagraph"/>
        <w:tabs>
          <w:tab w:val="left" w:pos="0"/>
          <w:tab w:val="left" w:pos="180"/>
          <w:tab w:val="left" w:pos="270"/>
        </w:tabs>
        <w:autoSpaceDE w:val="0"/>
        <w:autoSpaceDN w:val="0"/>
        <w:adjustRightInd w:val="0"/>
        <w:spacing w:after="0"/>
        <w:ind w:left="0"/>
        <w:jc w:val="both"/>
        <w:rPr>
          <w:rFonts w:ascii="Sylfaen" w:eastAsia="Times New Roman" w:hAnsi="Sylfaen"/>
          <w:lang w:val="ka-GE" w:eastAsia="en-GB"/>
        </w:rPr>
      </w:pPr>
      <w:r w:rsidRPr="00C26301">
        <w:rPr>
          <w:rFonts w:ascii="Sylfaen" w:eastAsia="Times New Roman" w:hAnsi="Sylfaen" w:cs="Sylfaen"/>
          <w:lang w:val="ka-GE" w:eastAsia="en-GB"/>
        </w:rPr>
        <w:t xml:space="preserve">7. </w:t>
      </w:r>
      <w:r w:rsidRPr="004A7E66">
        <w:rPr>
          <w:rFonts w:ascii="Sylfaen" w:eastAsia="Times New Roman" w:hAnsi="Sylfaen" w:cs="Sylfaen"/>
          <w:lang w:val="ka-GE" w:eastAsia="en-GB"/>
        </w:rPr>
        <w:t>ინსპექტირების</w:t>
      </w:r>
      <w:r w:rsidRPr="004A7E66">
        <w:rPr>
          <w:rFonts w:ascii="Sylfaen" w:eastAsia="Times New Roman" w:hAnsi="Sylfaen"/>
          <w:lang w:val="ka-GE" w:eastAsia="en-GB"/>
        </w:rPr>
        <w:t xml:space="preserve"> </w:t>
      </w:r>
      <w:r>
        <w:rPr>
          <w:rFonts w:ascii="Sylfaen" w:eastAsia="Times New Roman" w:hAnsi="Sylfaen"/>
          <w:lang w:val="ka-GE" w:eastAsia="en-GB"/>
        </w:rPr>
        <w:t>ანგარიში</w:t>
      </w:r>
      <w:r w:rsidRPr="004A7E66">
        <w:rPr>
          <w:rFonts w:ascii="Sylfaen" w:eastAsia="Times New Roman" w:hAnsi="Sylfaen"/>
          <w:lang w:val="ka-GE" w:eastAsia="en-GB"/>
        </w:rPr>
        <w:t xml:space="preserve"> უნდა შეიცავდეს დასკვნას </w:t>
      </w:r>
      <w:r>
        <w:rPr>
          <w:rFonts w:ascii="Sylfaen" w:eastAsia="Sylfaen" w:hAnsi="Sylfaen"/>
          <w:lang w:val="ka-GE"/>
        </w:rPr>
        <w:t>G</w:t>
      </w:r>
      <w:r w:rsidRPr="00A175A4">
        <w:rPr>
          <w:rFonts w:ascii="Sylfaen" w:eastAsia="Sylfaen" w:hAnsi="Sylfaen"/>
          <w:lang w:val="ka-GE"/>
        </w:rPr>
        <w:t>D</w:t>
      </w:r>
      <w:r w:rsidRPr="00C26301">
        <w:rPr>
          <w:rFonts w:ascii="Sylfaen" w:eastAsia="Sylfaen" w:hAnsi="Sylfaen"/>
          <w:lang w:val="ka-GE"/>
        </w:rPr>
        <w:t>P</w:t>
      </w:r>
      <w:r w:rsidRPr="004A7E66">
        <w:rPr>
          <w:rFonts w:ascii="Sylfaen" w:hAnsi="Sylfaen"/>
          <w:color w:val="000000"/>
          <w:lang w:val="ka-GE"/>
        </w:rPr>
        <w:t xml:space="preserve"> </w:t>
      </w:r>
      <w:r>
        <w:rPr>
          <w:rFonts w:ascii="Sylfaen" w:hAnsi="Sylfaen"/>
          <w:color w:val="000000"/>
          <w:lang w:val="ka-GE"/>
        </w:rPr>
        <w:t>სტანდარტ</w:t>
      </w:r>
      <w:r w:rsidRPr="004A7E66">
        <w:rPr>
          <w:rFonts w:ascii="Sylfaen" w:hAnsi="Sylfaen"/>
          <w:color w:val="000000"/>
          <w:lang w:val="ka-GE"/>
        </w:rPr>
        <w:t>თან შესაბამისობის ან შეუსაბამობის შესახებ</w:t>
      </w:r>
      <w:r>
        <w:rPr>
          <w:rFonts w:ascii="Sylfaen" w:hAnsi="Sylfaen"/>
          <w:color w:val="000000"/>
          <w:lang w:val="ka-GE"/>
        </w:rPr>
        <w:t xml:space="preserve">. ასევე, ინფორმაციას </w:t>
      </w:r>
      <w:r>
        <w:rPr>
          <w:rFonts w:ascii="Sylfaen" w:eastAsia="Times New Roman" w:hAnsi="Sylfaen" w:cs="Sylfaen"/>
          <w:lang w:val="ka-GE" w:eastAsia="en-GB"/>
        </w:rPr>
        <w:t>მაძიებლის მიერ, ინსპექტირების პროცესის მიმდინარეობისას,</w:t>
      </w:r>
      <w:r w:rsidRPr="00414F06">
        <w:rPr>
          <w:rFonts w:ascii="Sylfaen" w:eastAsia="Times New Roman" w:hAnsi="Sylfaen"/>
          <w:lang w:val="ka-GE" w:eastAsia="en-GB"/>
        </w:rPr>
        <w:t xml:space="preserve"> აღმოფხვრილი შეუსაბამობ</w:t>
      </w:r>
      <w:r>
        <w:rPr>
          <w:rFonts w:ascii="Sylfaen" w:eastAsia="Times New Roman" w:hAnsi="Sylfaen"/>
          <w:lang w:val="ka-GE" w:eastAsia="en-GB"/>
        </w:rPr>
        <w:t>(</w:t>
      </w:r>
      <w:r w:rsidRPr="00414F06">
        <w:rPr>
          <w:rFonts w:ascii="Sylfaen" w:eastAsia="Times New Roman" w:hAnsi="Sylfaen"/>
          <w:lang w:val="ka-GE" w:eastAsia="en-GB"/>
        </w:rPr>
        <w:t>ებ</w:t>
      </w:r>
      <w:r>
        <w:rPr>
          <w:rFonts w:ascii="Sylfaen" w:eastAsia="Times New Roman" w:hAnsi="Sylfaen"/>
          <w:lang w:val="ka-GE" w:eastAsia="en-GB"/>
        </w:rPr>
        <w:t>)</w:t>
      </w:r>
      <w:r w:rsidRPr="00414F06">
        <w:rPr>
          <w:rFonts w:ascii="Sylfaen" w:eastAsia="Times New Roman" w:hAnsi="Sylfaen"/>
          <w:lang w:val="ka-GE" w:eastAsia="en-GB"/>
        </w:rPr>
        <w:t>ის</w:t>
      </w:r>
      <w:r>
        <w:rPr>
          <w:rFonts w:ascii="Sylfaen" w:eastAsia="Times New Roman" w:hAnsi="Sylfaen"/>
          <w:lang w:val="ka-GE" w:eastAsia="en-GB"/>
        </w:rPr>
        <w:t xml:space="preserve"> შესახებ.</w:t>
      </w:r>
    </w:p>
    <w:p w14:paraId="7FD3A363" w14:textId="11359EB2" w:rsidR="009512DD" w:rsidRPr="0079356F" w:rsidRDefault="009512DD" w:rsidP="009512DD">
      <w:pPr>
        <w:pStyle w:val="ListParagraph"/>
        <w:tabs>
          <w:tab w:val="left" w:pos="0"/>
          <w:tab w:val="left" w:pos="180"/>
          <w:tab w:val="left" w:pos="270"/>
        </w:tabs>
        <w:autoSpaceDE w:val="0"/>
        <w:autoSpaceDN w:val="0"/>
        <w:adjustRightInd w:val="0"/>
        <w:spacing w:after="0"/>
        <w:ind w:left="0"/>
        <w:jc w:val="both"/>
        <w:rPr>
          <w:rFonts w:ascii="Sylfaen" w:hAnsi="Sylfaen"/>
          <w:color w:val="000000"/>
          <w:lang w:val="ka-GE"/>
        </w:rPr>
      </w:pPr>
      <w:r w:rsidRPr="00C26301">
        <w:rPr>
          <w:rFonts w:ascii="Sylfaen" w:hAnsi="Sylfaen"/>
          <w:color w:val="000000"/>
          <w:lang w:val="ka-GE"/>
        </w:rPr>
        <w:t xml:space="preserve">8. </w:t>
      </w:r>
      <w:r w:rsidRPr="008F066A">
        <w:rPr>
          <w:rFonts w:ascii="Sylfaen" w:hAnsi="Sylfaen"/>
          <w:color w:val="000000"/>
          <w:lang w:val="ka-GE"/>
        </w:rPr>
        <w:t>ინსპექტირების ანგარიშში კეთდება შესაბამისი ჩანაწერი, თუ ინსპექტირებისას, მაძიებლის მიერ არ იქნა წარმოდგენილი ინსპექტირების განხორციელებისთვის აუცილებელი ინფორმაცია/დოკუმენტაცია ან/და არ იქნა უზრუნველყოფილი, ინსპექტირების მიზნით, ფართების დათვალიერების შესაძლებლობა ან/და პერსონალისგან/წარმომადგენლ</w:t>
      </w:r>
      <w:r>
        <w:rPr>
          <w:rFonts w:ascii="Sylfaen" w:hAnsi="Sylfaen"/>
          <w:color w:val="000000"/>
          <w:lang w:val="ka-GE"/>
        </w:rPr>
        <w:t>ის/წარმომადგენლების</w:t>
      </w:r>
      <w:r w:rsidRPr="008F066A">
        <w:rPr>
          <w:rFonts w:ascii="Sylfaen" w:hAnsi="Sylfaen"/>
          <w:color w:val="000000"/>
          <w:lang w:val="ka-GE"/>
        </w:rPr>
        <w:t xml:space="preserve">გან ახსნა-განმარტებ(ებ)ის მიღების შესაძლებლობა ან/და </w:t>
      </w:r>
      <w:r>
        <w:rPr>
          <w:rFonts w:ascii="Sylfaen" w:hAnsi="Sylfaen"/>
          <w:color w:val="000000"/>
          <w:lang w:val="ka-GE"/>
        </w:rPr>
        <w:t xml:space="preserve">ადგილი </w:t>
      </w:r>
      <w:r w:rsidRPr="0079356F">
        <w:rPr>
          <w:rFonts w:ascii="Sylfaen" w:hAnsi="Sylfaen"/>
          <w:color w:val="000000"/>
          <w:lang w:val="ka-GE"/>
        </w:rPr>
        <w:t>ჰქონდა ნებისმიერ ქმედებას თუ უმოქმედობას, რამაც გავლენა იქონია ინსპექტირების წინასწარ განსაზღვრული გეგმით განხორციელებაზე.</w:t>
      </w:r>
    </w:p>
    <w:p w14:paraId="752FFB08" w14:textId="77777777" w:rsidR="009512DD" w:rsidRDefault="009512DD" w:rsidP="009512DD">
      <w:pPr>
        <w:pStyle w:val="ListParagraph"/>
        <w:tabs>
          <w:tab w:val="left" w:pos="0"/>
          <w:tab w:val="left" w:pos="180"/>
          <w:tab w:val="left" w:pos="270"/>
          <w:tab w:val="left" w:pos="360"/>
        </w:tabs>
        <w:autoSpaceDE w:val="0"/>
        <w:autoSpaceDN w:val="0"/>
        <w:adjustRightInd w:val="0"/>
        <w:spacing w:after="0"/>
        <w:ind w:left="0"/>
        <w:jc w:val="both"/>
        <w:rPr>
          <w:rFonts w:ascii="Sylfaen" w:eastAsia="Times New Roman" w:hAnsi="Sylfaen"/>
          <w:lang w:val="ka-GE" w:eastAsia="en-GB"/>
        </w:rPr>
      </w:pPr>
      <w:r w:rsidRPr="00D0639E">
        <w:rPr>
          <w:rFonts w:ascii="Sylfaen" w:eastAsia="Times New Roman" w:hAnsi="Sylfaen" w:cs="Sylfaen"/>
          <w:lang w:val="ka-GE" w:eastAsia="en-GB"/>
        </w:rPr>
        <w:t xml:space="preserve">9. </w:t>
      </w:r>
      <w:r w:rsidRPr="008B3D78">
        <w:rPr>
          <w:rFonts w:ascii="Sylfaen" w:eastAsia="Times New Roman" w:hAnsi="Sylfaen" w:cs="Sylfaen"/>
          <w:lang w:val="ka-GE" w:eastAsia="en-GB"/>
        </w:rPr>
        <w:t>ინსპექტირების</w:t>
      </w:r>
      <w:r w:rsidRPr="008B3D78">
        <w:rPr>
          <w:rFonts w:ascii="Sylfaen" w:eastAsia="Times New Roman" w:hAnsi="Sylfaen"/>
          <w:lang w:val="ka-GE" w:eastAsia="en-GB"/>
        </w:rPr>
        <w:t xml:space="preserve"> </w:t>
      </w:r>
      <w:r>
        <w:rPr>
          <w:rFonts w:ascii="Sylfaen" w:eastAsia="Times New Roman" w:hAnsi="Sylfaen"/>
          <w:lang w:val="ka-GE" w:eastAsia="en-GB"/>
        </w:rPr>
        <w:t xml:space="preserve">ანგარიშის </w:t>
      </w:r>
      <w:r w:rsidRPr="008B3D78">
        <w:rPr>
          <w:rFonts w:ascii="Sylfaen" w:eastAsia="Times New Roman" w:hAnsi="Sylfaen"/>
          <w:lang w:val="ka-GE" w:eastAsia="en-GB"/>
        </w:rPr>
        <w:t>ერთი ეგზემპლარი წარედგინება მაძიებელს. მეორე ეგზემპლარი, ინსპექტირების მასალებთან ერთად, ინახება სააგენტოში.</w:t>
      </w:r>
    </w:p>
    <w:p w14:paraId="4CBE5BAA" w14:textId="77777777" w:rsidR="009512DD" w:rsidRPr="00CA756F" w:rsidRDefault="009512DD" w:rsidP="009512DD">
      <w:pPr>
        <w:pStyle w:val="ListParagraph"/>
        <w:tabs>
          <w:tab w:val="left" w:pos="0"/>
          <w:tab w:val="left" w:pos="180"/>
          <w:tab w:val="left" w:pos="270"/>
          <w:tab w:val="left" w:pos="360"/>
          <w:tab w:val="left" w:pos="450"/>
          <w:tab w:val="left" w:pos="540"/>
          <w:tab w:val="left" w:pos="630"/>
        </w:tabs>
        <w:autoSpaceDE w:val="0"/>
        <w:autoSpaceDN w:val="0"/>
        <w:adjustRightInd w:val="0"/>
        <w:spacing w:after="0"/>
        <w:ind w:left="0"/>
        <w:jc w:val="both"/>
        <w:rPr>
          <w:rFonts w:ascii="Sylfaen" w:eastAsia="Times New Roman" w:hAnsi="Sylfaen"/>
          <w:lang w:val="ka-GE" w:eastAsia="en-GB"/>
        </w:rPr>
      </w:pPr>
      <w:r w:rsidRPr="00D0639E">
        <w:rPr>
          <w:rFonts w:ascii="Sylfaen" w:eastAsia="Times New Roman" w:hAnsi="Sylfaen"/>
          <w:lang w:val="ka-GE" w:eastAsia="en-GB"/>
        </w:rPr>
        <w:t xml:space="preserve">10. </w:t>
      </w:r>
      <w:r w:rsidRPr="00CA756F">
        <w:rPr>
          <w:rFonts w:ascii="Sylfaen" w:eastAsia="Times New Roman" w:hAnsi="Sylfaen"/>
          <w:lang w:val="ka-GE" w:eastAsia="en-GB"/>
        </w:rPr>
        <w:t xml:space="preserve">სააგენტოში არსებულ </w:t>
      </w:r>
      <w:r>
        <w:rPr>
          <w:rFonts w:ascii="Sylfaen" w:eastAsia="Times New Roman" w:hAnsi="Sylfaen"/>
          <w:lang w:val="ka-GE" w:eastAsia="en-GB"/>
        </w:rPr>
        <w:t xml:space="preserve">ინსპექტირების ანგარიშის </w:t>
      </w:r>
      <w:r w:rsidRPr="00CA756F">
        <w:rPr>
          <w:rFonts w:ascii="Sylfaen" w:eastAsia="Times New Roman" w:hAnsi="Sylfaen"/>
          <w:lang w:val="ka-GE" w:eastAsia="en-GB"/>
        </w:rPr>
        <w:t xml:space="preserve">ეგზემპლარს თან </w:t>
      </w:r>
      <w:r>
        <w:rPr>
          <w:rFonts w:ascii="Sylfaen" w:eastAsia="Times New Roman" w:hAnsi="Sylfaen"/>
          <w:lang w:val="ka-GE" w:eastAsia="en-GB"/>
        </w:rPr>
        <w:t>უნდა დაერთოს</w:t>
      </w:r>
      <w:r w:rsidRPr="00CA756F">
        <w:rPr>
          <w:rFonts w:ascii="Sylfaen" w:eastAsia="Times New Roman" w:hAnsi="Sylfaen"/>
          <w:lang w:val="ka-GE" w:eastAsia="en-GB"/>
        </w:rPr>
        <w:t>:</w:t>
      </w:r>
    </w:p>
    <w:p w14:paraId="3DCF690B" w14:textId="77777777" w:rsidR="009512DD" w:rsidRDefault="009512DD" w:rsidP="009512DD">
      <w:pPr>
        <w:spacing w:after="0"/>
        <w:rPr>
          <w:rFonts w:ascii="Sylfaen" w:eastAsia="Times New Roman" w:hAnsi="Sylfaen"/>
          <w:lang w:val="ka-GE" w:eastAsia="en-GB"/>
        </w:rPr>
      </w:pPr>
      <w:r>
        <w:rPr>
          <w:rFonts w:ascii="Sylfaen" w:eastAsia="Times New Roman" w:hAnsi="Sylfaen" w:cs="Sylfaen"/>
          <w:lang w:val="ka-GE" w:eastAsia="en-GB"/>
        </w:rPr>
        <w:t xml:space="preserve">ა) </w:t>
      </w:r>
      <w:r w:rsidRPr="00CA756F">
        <w:rPr>
          <w:rFonts w:ascii="Sylfaen" w:eastAsia="Times New Roman" w:hAnsi="Sylfaen" w:cs="Sylfaen"/>
          <w:lang w:val="ka-GE" w:eastAsia="en-GB"/>
        </w:rPr>
        <w:t>ინსპექტირების</w:t>
      </w:r>
      <w:r w:rsidRPr="00CA756F">
        <w:rPr>
          <w:rFonts w:ascii="Sylfaen" w:eastAsia="Times New Roman" w:hAnsi="Sylfaen"/>
          <w:lang w:val="ka-GE" w:eastAsia="en-GB"/>
        </w:rPr>
        <w:t xml:space="preserve"> გეგმა</w:t>
      </w:r>
      <w:r>
        <w:rPr>
          <w:rFonts w:ascii="Sylfaen" w:eastAsia="Times New Roman" w:hAnsi="Sylfaen"/>
          <w:lang w:val="ka-GE" w:eastAsia="en-GB"/>
        </w:rPr>
        <w:t>;</w:t>
      </w:r>
    </w:p>
    <w:p w14:paraId="58FD8E21" w14:textId="77777777" w:rsidR="009512DD" w:rsidRPr="00B01931" w:rsidRDefault="009512DD" w:rsidP="009512DD">
      <w:pPr>
        <w:spacing w:after="0"/>
        <w:rPr>
          <w:rFonts w:ascii="Sylfaen" w:eastAsia="Times New Roman" w:hAnsi="Sylfaen"/>
          <w:lang w:val="ka-GE" w:eastAsia="en-GB"/>
        </w:rPr>
      </w:pPr>
      <w:r>
        <w:rPr>
          <w:rFonts w:ascii="Sylfaen" w:eastAsia="Times New Roman" w:hAnsi="Sylfaen"/>
          <w:lang w:val="ka-GE" w:eastAsia="en-GB"/>
        </w:rPr>
        <w:t xml:space="preserve">ბ) აუდიო, ვიდეო და </w:t>
      </w:r>
      <w:r w:rsidRPr="00B01931">
        <w:rPr>
          <w:rFonts w:ascii="Sylfaen" w:eastAsia="Times New Roman" w:hAnsi="Sylfaen"/>
          <w:lang w:val="ka-GE" w:eastAsia="en-GB"/>
        </w:rPr>
        <w:t>ფოტომასალა (ასეთის არსებობისას)</w:t>
      </w:r>
      <w:r>
        <w:rPr>
          <w:rFonts w:ascii="Sylfaen" w:eastAsia="Times New Roman" w:hAnsi="Sylfaen"/>
          <w:lang w:val="ka-GE" w:eastAsia="en-GB"/>
        </w:rPr>
        <w:t>;</w:t>
      </w:r>
    </w:p>
    <w:p w14:paraId="12427E9A" w14:textId="77777777" w:rsidR="009512DD" w:rsidRDefault="009512DD" w:rsidP="009512DD">
      <w:pPr>
        <w:spacing w:after="0"/>
        <w:jc w:val="both"/>
        <w:rPr>
          <w:rFonts w:ascii="Sylfaen" w:eastAsia="Times New Roman" w:hAnsi="Sylfaen"/>
          <w:lang w:val="ka-GE" w:eastAsia="en-GB"/>
        </w:rPr>
      </w:pPr>
      <w:r>
        <w:rPr>
          <w:rFonts w:ascii="Sylfaen" w:eastAsia="Times New Roman" w:hAnsi="Sylfaen" w:cs="Sylfaen"/>
          <w:lang w:val="ka-GE" w:eastAsia="en-GB"/>
        </w:rPr>
        <w:t>გ) მაძიებლის მიერ, ინსპექტირების პროცესის მიმდინარეობისას,</w:t>
      </w:r>
      <w:r w:rsidRPr="00414F06">
        <w:rPr>
          <w:rFonts w:ascii="Sylfaen" w:eastAsia="Times New Roman" w:hAnsi="Sylfaen"/>
          <w:lang w:val="ka-GE" w:eastAsia="en-GB"/>
        </w:rPr>
        <w:t xml:space="preserve"> აღმოფხვრილი შეუსაბამობ</w:t>
      </w:r>
      <w:r>
        <w:rPr>
          <w:rFonts w:ascii="Sylfaen" w:eastAsia="Times New Roman" w:hAnsi="Sylfaen"/>
          <w:lang w:val="ka-GE" w:eastAsia="en-GB"/>
        </w:rPr>
        <w:t>(</w:t>
      </w:r>
      <w:r w:rsidRPr="00414F06">
        <w:rPr>
          <w:rFonts w:ascii="Sylfaen" w:eastAsia="Times New Roman" w:hAnsi="Sylfaen"/>
          <w:lang w:val="ka-GE" w:eastAsia="en-GB"/>
        </w:rPr>
        <w:t>ებ</w:t>
      </w:r>
      <w:r>
        <w:rPr>
          <w:rFonts w:ascii="Sylfaen" w:eastAsia="Times New Roman" w:hAnsi="Sylfaen"/>
          <w:lang w:val="ka-GE" w:eastAsia="en-GB"/>
        </w:rPr>
        <w:t>)</w:t>
      </w:r>
      <w:r w:rsidRPr="00414F06">
        <w:rPr>
          <w:rFonts w:ascii="Sylfaen" w:eastAsia="Times New Roman" w:hAnsi="Sylfaen"/>
          <w:lang w:val="ka-GE" w:eastAsia="en-GB"/>
        </w:rPr>
        <w:t xml:space="preserve">ის </w:t>
      </w:r>
      <w:r>
        <w:rPr>
          <w:rFonts w:ascii="Sylfaen" w:eastAsia="Times New Roman" w:hAnsi="Sylfaen"/>
          <w:lang w:val="ka-GE" w:eastAsia="en-GB"/>
        </w:rPr>
        <w:t>დამადასტურებელი</w:t>
      </w:r>
      <w:r w:rsidRPr="00414F06">
        <w:rPr>
          <w:rFonts w:ascii="Sylfaen" w:eastAsia="Times New Roman" w:hAnsi="Sylfaen"/>
          <w:lang w:val="ka-GE" w:eastAsia="en-GB"/>
        </w:rPr>
        <w:t xml:space="preserve"> დოკუმენტაციის</w:t>
      </w:r>
      <w:r>
        <w:rPr>
          <w:rFonts w:ascii="Sylfaen" w:eastAsia="Times New Roman" w:hAnsi="Sylfaen"/>
          <w:lang w:val="ka-GE" w:eastAsia="en-GB"/>
        </w:rPr>
        <w:t xml:space="preserve"> სათანადოთ დამოწმებული</w:t>
      </w:r>
      <w:r w:rsidRPr="00414F06">
        <w:rPr>
          <w:rFonts w:ascii="Sylfaen" w:eastAsia="Times New Roman" w:hAnsi="Sylfaen"/>
          <w:lang w:val="ka-GE" w:eastAsia="en-GB"/>
        </w:rPr>
        <w:t xml:space="preserve"> ასლი (თუ აღნიშნული შესახებ მითითებულია </w:t>
      </w:r>
      <w:r>
        <w:rPr>
          <w:rFonts w:ascii="Sylfaen" w:eastAsia="Times New Roman" w:hAnsi="Sylfaen"/>
          <w:lang w:val="ka-GE" w:eastAsia="en-GB"/>
        </w:rPr>
        <w:t>ინსპექტირების ანგარიშში</w:t>
      </w:r>
      <w:r w:rsidRPr="009C0131">
        <w:rPr>
          <w:rFonts w:ascii="Sylfaen" w:eastAsia="Times New Roman" w:hAnsi="Sylfaen"/>
          <w:lang w:val="ka-GE" w:eastAsia="en-GB"/>
        </w:rPr>
        <w:t>)</w:t>
      </w:r>
    </w:p>
    <w:p w14:paraId="1BFFA207" w14:textId="77777777" w:rsidR="009512DD" w:rsidRPr="00F67FC7" w:rsidRDefault="009512DD" w:rsidP="009512DD">
      <w:pPr>
        <w:pStyle w:val="ListParagraph"/>
        <w:tabs>
          <w:tab w:val="left" w:pos="90"/>
          <w:tab w:val="left" w:pos="180"/>
          <w:tab w:val="left" w:pos="270"/>
          <w:tab w:val="left" w:pos="360"/>
          <w:tab w:val="left" w:pos="540"/>
        </w:tabs>
        <w:spacing w:after="0"/>
        <w:ind w:left="0"/>
        <w:jc w:val="both"/>
        <w:rPr>
          <w:rFonts w:ascii="Sylfaen" w:eastAsia="Times New Roman" w:hAnsi="Sylfaen"/>
          <w:lang w:val="ka-GE" w:eastAsia="en-GB"/>
        </w:rPr>
      </w:pPr>
      <w:r w:rsidRPr="00D0639E">
        <w:rPr>
          <w:rFonts w:ascii="Sylfaen" w:eastAsia="Times New Roman" w:hAnsi="Sylfaen"/>
          <w:lang w:val="ka-GE" w:eastAsia="en-GB"/>
        </w:rPr>
        <w:lastRenderedPageBreak/>
        <w:t xml:space="preserve">11. </w:t>
      </w:r>
      <w:r w:rsidRPr="00F67FC7">
        <w:rPr>
          <w:rFonts w:ascii="Sylfaen" w:eastAsia="Times New Roman" w:hAnsi="Sylfaen"/>
          <w:lang w:val="ka-GE" w:eastAsia="en-GB"/>
        </w:rPr>
        <w:t>ინსპექტირებისას</w:t>
      </w:r>
      <w:r>
        <w:rPr>
          <w:rFonts w:ascii="Sylfaen" w:eastAsia="Times New Roman" w:hAnsi="Sylfaen"/>
          <w:lang w:val="ka-GE" w:eastAsia="en-GB"/>
        </w:rPr>
        <w:t>,</w:t>
      </w:r>
      <w:r w:rsidRPr="00F67FC7">
        <w:rPr>
          <w:rFonts w:ascii="Sylfaen" w:eastAsia="Times New Roman" w:hAnsi="Sylfaen"/>
          <w:lang w:val="ka-GE" w:eastAsia="en-GB"/>
        </w:rPr>
        <w:t xml:space="preserve"> ლაბორატორიული ანალიზის მიზნით, სინჯ</w:t>
      </w:r>
      <w:r>
        <w:rPr>
          <w:rFonts w:ascii="Sylfaen" w:eastAsia="Times New Roman" w:hAnsi="Sylfaen"/>
          <w:lang w:val="ka-GE" w:eastAsia="en-GB"/>
        </w:rPr>
        <w:t>(</w:t>
      </w:r>
      <w:r w:rsidRPr="00F67FC7">
        <w:rPr>
          <w:rFonts w:ascii="Sylfaen" w:eastAsia="Times New Roman" w:hAnsi="Sylfaen"/>
          <w:lang w:val="ka-GE" w:eastAsia="en-GB"/>
        </w:rPr>
        <w:t>ებ</w:t>
      </w:r>
      <w:r>
        <w:rPr>
          <w:rFonts w:ascii="Sylfaen" w:eastAsia="Times New Roman" w:hAnsi="Sylfaen"/>
          <w:lang w:val="ka-GE" w:eastAsia="en-GB"/>
        </w:rPr>
        <w:t>)</w:t>
      </w:r>
      <w:r w:rsidRPr="00F67FC7">
        <w:rPr>
          <w:rFonts w:ascii="Sylfaen" w:eastAsia="Times New Roman" w:hAnsi="Sylfaen"/>
          <w:lang w:val="ka-GE" w:eastAsia="en-GB"/>
        </w:rPr>
        <w:t>ი</w:t>
      </w:r>
      <w:r>
        <w:rPr>
          <w:rFonts w:ascii="Sylfaen" w:eastAsia="Times New Roman" w:hAnsi="Sylfaen"/>
          <w:lang w:val="ka-GE" w:eastAsia="en-GB"/>
        </w:rPr>
        <w:t>ს</w:t>
      </w:r>
      <w:r w:rsidRPr="00F67FC7">
        <w:rPr>
          <w:rFonts w:ascii="Sylfaen" w:eastAsia="Times New Roman" w:hAnsi="Sylfaen"/>
          <w:lang w:val="ka-GE" w:eastAsia="en-GB"/>
        </w:rPr>
        <w:t xml:space="preserve"> </w:t>
      </w:r>
      <w:r>
        <w:rPr>
          <w:rFonts w:ascii="Sylfaen" w:eastAsia="Times New Roman" w:hAnsi="Sylfaen"/>
          <w:lang w:val="ka-GE" w:eastAsia="en-GB"/>
        </w:rPr>
        <w:t>აღების შემთხვევაში, სააგენტოში არსებული ინსპექტირების ანგარიშის</w:t>
      </w:r>
      <w:r w:rsidRPr="00F67FC7">
        <w:rPr>
          <w:rFonts w:ascii="Sylfaen" w:eastAsia="Times New Roman" w:hAnsi="Sylfaen"/>
          <w:lang w:val="ka-GE" w:eastAsia="en-GB"/>
        </w:rPr>
        <w:t xml:space="preserve"> ეგზემპლარს თან </w:t>
      </w:r>
      <w:r>
        <w:rPr>
          <w:rFonts w:ascii="Sylfaen" w:eastAsia="Times New Roman" w:hAnsi="Sylfaen"/>
          <w:lang w:val="ka-GE" w:eastAsia="en-GB"/>
        </w:rPr>
        <w:t>უნდა დაერთოს</w:t>
      </w:r>
      <w:r w:rsidRPr="00F67FC7">
        <w:rPr>
          <w:rFonts w:ascii="Sylfaen" w:eastAsia="Times New Roman" w:hAnsi="Sylfaen"/>
          <w:lang w:val="ka-GE" w:eastAsia="en-GB"/>
        </w:rPr>
        <w:t>:</w:t>
      </w:r>
    </w:p>
    <w:p w14:paraId="38F7B658" w14:textId="77777777" w:rsidR="009512DD" w:rsidRPr="0079247D" w:rsidRDefault="009512DD" w:rsidP="009512DD">
      <w:pPr>
        <w:spacing w:after="0"/>
        <w:jc w:val="both"/>
        <w:rPr>
          <w:rFonts w:ascii="Sylfaen" w:eastAsia="Times New Roman" w:hAnsi="Sylfaen"/>
          <w:lang w:val="ka-GE" w:eastAsia="en-GB"/>
        </w:rPr>
      </w:pPr>
      <w:r>
        <w:rPr>
          <w:rFonts w:ascii="Sylfaen" w:eastAsia="Times New Roman" w:hAnsi="Sylfaen" w:cs="Sylfaen"/>
          <w:lang w:val="ka-GE" w:eastAsia="en-GB"/>
        </w:rPr>
        <w:t xml:space="preserve">ა) </w:t>
      </w:r>
      <w:r w:rsidRPr="0079247D">
        <w:rPr>
          <w:rFonts w:ascii="Sylfaen" w:eastAsia="Times New Roman" w:hAnsi="Sylfaen"/>
          <w:lang w:val="ka-GE" w:eastAsia="en-GB"/>
        </w:rPr>
        <w:t>სინჯის აღების აქტი</w:t>
      </w:r>
      <w:r>
        <w:rPr>
          <w:rFonts w:ascii="Sylfaen" w:eastAsia="Times New Roman" w:hAnsi="Sylfaen"/>
          <w:lang w:val="ka-GE" w:eastAsia="en-GB"/>
        </w:rPr>
        <w:t>;</w:t>
      </w:r>
    </w:p>
    <w:p w14:paraId="121B129B" w14:textId="77777777" w:rsidR="009512DD" w:rsidRPr="0079247D" w:rsidRDefault="009512DD" w:rsidP="009512DD">
      <w:pPr>
        <w:spacing w:after="0"/>
        <w:jc w:val="both"/>
        <w:rPr>
          <w:rFonts w:ascii="Sylfaen" w:eastAsia="Times New Roman" w:hAnsi="Sylfaen"/>
          <w:lang w:val="ka-GE" w:eastAsia="en-GB"/>
        </w:rPr>
      </w:pPr>
      <w:r>
        <w:rPr>
          <w:rFonts w:ascii="Sylfaen" w:eastAsia="Times New Roman" w:hAnsi="Sylfaen" w:cs="Sylfaen"/>
          <w:lang w:val="ka-GE" w:eastAsia="en-GB"/>
        </w:rPr>
        <w:t xml:space="preserve">ბ) </w:t>
      </w:r>
      <w:r w:rsidRPr="0079247D">
        <w:rPr>
          <w:rFonts w:ascii="Sylfaen" w:eastAsia="Times New Roman" w:hAnsi="Sylfaen" w:cs="Sylfaen"/>
          <w:lang w:val="ka-GE" w:eastAsia="en-GB"/>
        </w:rPr>
        <w:t>მიმართვა</w:t>
      </w:r>
      <w:r w:rsidRPr="0079247D">
        <w:rPr>
          <w:rFonts w:ascii="Sylfaen" w:eastAsia="Times New Roman" w:hAnsi="Sylfaen"/>
          <w:lang w:val="ka-GE" w:eastAsia="en-GB"/>
        </w:rPr>
        <w:t xml:space="preserve"> </w:t>
      </w:r>
      <w:r>
        <w:rPr>
          <w:rFonts w:ascii="Sylfaen" w:eastAsia="Times New Roman" w:hAnsi="Sylfaen"/>
          <w:lang w:val="ka-GE" w:eastAsia="en-GB"/>
        </w:rPr>
        <w:t>ლაბორატორიული ანალიზის ჩატარებაზე;</w:t>
      </w:r>
    </w:p>
    <w:p w14:paraId="33A58679" w14:textId="77777777" w:rsidR="009512DD" w:rsidRPr="00D0639E" w:rsidRDefault="009512DD" w:rsidP="009512DD">
      <w:pPr>
        <w:spacing w:after="0"/>
        <w:jc w:val="both"/>
        <w:rPr>
          <w:rFonts w:ascii="Sylfaen" w:eastAsia="Times New Roman" w:hAnsi="Sylfaen"/>
          <w:lang w:val="ka-GE" w:eastAsia="en-GB"/>
        </w:rPr>
      </w:pPr>
      <w:r>
        <w:rPr>
          <w:rFonts w:ascii="Sylfaen" w:eastAsia="Times New Roman" w:hAnsi="Sylfaen" w:cs="Sylfaen"/>
          <w:lang w:val="ka-GE" w:eastAsia="en-GB"/>
        </w:rPr>
        <w:t xml:space="preserve">გ) </w:t>
      </w:r>
      <w:r w:rsidRPr="0079247D">
        <w:rPr>
          <w:rFonts w:ascii="Sylfaen" w:eastAsia="Times New Roman" w:hAnsi="Sylfaen" w:cs="Sylfaen"/>
          <w:lang w:val="ka-GE" w:eastAsia="en-GB"/>
        </w:rPr>
        <w:t>ლაბორატორიული</w:t>
      </w:r>
      <w:r w:rsidRPr="0079247D">
        <w:rPr>
          <w:rFonts w:ascii="Sylfaen" w:eastAsia="Times New Roman" w:hAnsi="Sylfaen"/>
          <w:lang w:val="ka-GE" w:eastAsia="en-GB"/>
        </w:rPr>
        <w:t xml:space="preserve"> </w:t>
      </w:r>
      <w:r>
        <w:rPr>
          <w:rFonts w:ascii="Sylfaen" w:eastAsia="Times New Roman" w:hAnsi="Sylfaen"/>
          <w:lang w:val="ka-GE" w:eastAsia="en-GB"/>
        </w:rPr>
        <w:t xml:space="preserve">ანალიზის </w:t>
      </w:r>
      <w:r w:rsidRPr="0079247D">
        <w:rPr>
          <w:rFonts w:ascii="Sylfaen" w:eastAsia="Times New Roman" w:hAnsi="Sylfaen"/>
          <w:lang w:val="ka-GE" w:eastAsia="en-GB"/>
        </w:rPr>
        <w:t>დასკვნა</w:t>
      </w:r>
      <w:r>
        <w:rPr>
          <w:rFonts w:ascii="Sylfaen" w:eastAsia="Times New Roman" w:hAnsi="Sylfaen"/>
          <w:lang w:val="ka-GE" w:eastAsia="en-GB"/>
        </w:rPr>
        <w:t>.</w:t>
      </w:r>
      <w:r w:rsidRPr="0079247D">
        <w:rPr>
          <w:rFonts w:ascii="Sylfaen" w:eastAsia="Times New Roman" w:hAnsi="Sylfaen"/>
          <w:lang w:val="ka-GE" w:eastAsia="en-GB"/>
        </w:rPr>
        <w:t xml:space="preserve"> </w:t>
      </w:r>
    </w:p>
    <w:p w14:paraId="70249257" w14:textId="77777777" w:rsidR="009512DD" w:rsidRPr="00D0639E" w:rsidRDefault="009512DD" w:rsidP="009512DD">
      <w:pPr>
        <w:spacing w:after="0"/>
        <w:jc w:val="both"/>
        <w:rPr>
          <w:rFonts w:ascii="Sylfaen" w:eastAsia="Times New Roman" w:hAnsi="Sylfaen"/>
          <w:lang w:val="ka-GE" w:eastAsia="en-GB"/>
        </w:rPr>
      </w:pPr>
    </w:p>
    <w:p w14:paraId="460F1143" w14:textId="77777777" w:rsidR="009512DD" w:rsidRPr="00B01931" w:rsidRDefault="009512DD" w:rsidP="009512DD">
      <w:pPr>
        <w:pStyle w:val="ListParagraph"/>
        <w:tabs>
          <w:tab w:val="left" w:pos="180"/>
          <w:tab w:val="left" w:pos="270"/>
          <w:tab w:val="left" w:pos="450"/>
        </w:tabs>
        <w:autoSpaceDE w:val="0"/>
        <w:autoSpaceDN w:val="0"/>
        <w:adjustRightInd w:val="0"/>
        <w:spacing w:after="0"/>
        <w:ind w:left="0"/>
        <w:jc w:val="both"/>
        <w:rPr>
          <w:rFonts w:ascii="Sylfaen" w:hAnsi="Sylfaen"/>
          <w:b/>
          <w:lang w:val="ka-GE"/>
        </w:rPr>
      </w:pPr>
      <w:r>
        <w:rPr>
          <w:rFonts w:ascii="Sylfaen" w:eastAsia="Times New Roman" w:hAnsi="Sylfaen"/>
          <w:b/>
          <w:lang w:val="ka-GE" w:eastAsia="en-GB"/>
        </w:rPr>
        <w:t>მუხლი 7</w:t>
      </w:r>
      <w:r w:rsidRPr="00C243DF">
        <w:rPr>
          <w:rFonts w:ascii="Sylfaen" w:eastAsia="Times New Roman" w:hAnsi="Sylfaen"/>
          <w:b/>
          <w:lang w:val="ka-GE" w:eastAsia="en-GB"/>
        </w:rPr>
        <w:t xml:space="preserve">. </w:t>
      </w:r>
      <w:r>
        <w:rPr>
          <w:rFonts w:ascii="Sylfaen" w:eastAsia="Sylfaen" w:hAnsi="Sylfaen"/>
          <w:b/>
          <w:lang w:val="ka-GE"/>
        </w:rPr>
        <w:t>G</w:t>
      </w:r>
      <w:r w:rsidRPr="00A175A4">
        <w:rPr>
          <w:rFonts w:ascii="Sylfaen" w:eastAsia="Sylfaen" w:hAnsi="Sylfaen"/>
          <w:b/>
          <w:lang w:val="ka-GE"/>
        </w:rPr>
        <w:t>D</w:t>
      </w:r>
      <w:r w:rsidRPr="00D0639E">
        <w:rPr>
          <w:rFonts w:ascii="Sylfaen" w:eastAsia="Sylfaen" w:hAnsi="Sylfaen"/>
          <w:b/>
          <w:lang w:val="ka-GE"/>
        </w:rPr>
        <w:t>P</w:t>
      </w:r>
      <w:r w:rsidRPr="00B01931">
        <w:rPr>
          <w:rFonts w:ascii="Sylfaen" w:hAnsi="Sylfaen"/>
          <w:b/>
          <w:lang w:val="ka-GE"/>
        </w:rPr>
        <w:t xml:space="preserve"> </w:t>
      </w:r>
      <w:r w:rsidRPr="00D0639E">
        <w:rPr>
          <w:rFonts w:ascii="Sylfaen" w:hAnsi="Sylfaen"/>
          <w:b/>
          <w:lang w:val="ka-GE"/>
        </w:rPr>
        <w:t xml:space="preserve"> </w:t>
      </w:r>
      <w:r w:rsidRPr="00B01931">
        <w:rPr>
          <w:rFonts w:ascii="Sylfaen" w:hAnsi="Sylfaen"/>
          <w:b/>
          <w:lang w:val="ka-GE"/>
        </w:rPr>
        <w:t>სერტიფიკატის გაცემა</w:t>
      </w:r>
    </w:p>
    <w:p w14:paraId="4B160258" w14:textId="77777777" w:rsidR="009512DD" w:rsidRPr="004004BC" w:rsidRDefault="009512DD" w:rsidP="009512DD">
      <w:pPr>
        <w:pStyle w:val="ListParagraph"/>
        <w:tabs>
          <w:tab w:val="left" w:pos="270"/>
          <w:tab w:val="left" w:pos="360"/>
          <w:tab w:val="left" w:pos="450"/>
          <w:tab w:val="left" w:pos="540"/>
        </w:tabs>
        <w:autoSpaceDE w:val="0"/>
        <w:autoSpaceDN w:val="0"/>
        <w:adjustRightInd w:val="0"/>
        <w:spacing w:after="0"/>
        <w:ind w:left="0"/>
        <w:jc w:val="both"/>
        <w:rPr>
          <w:rFonts w:ascii="Sylfaen" w:hAnsi="Sylfaen"/>
          <w:lang w:val="ka-GE"/>
        </w:rPr>
      </w:pPr>
      <w:r w:rsidRPr="00D0639E">
        <w:rPr>
          <w:rFonts w:ascii="Sylfaen" w:hAnsi="Sylfaen" w:cs="Sylfaen"/>
          <w:lang w:val="ka-GE"/>
        </w:rPr>
        <w:t xml:space="preserve">1. </w:t>
      </w:r>
      <w:r w:rsidRPr="00C560AD">
        <w:rPr>
          <w:rFonts w:ascii="Sylfaen" w:hAnsi="Sylfaen" w:cs="Sylfaen"/>
          <w:lang w:val="ka-GE"/>
        </w:rPr>
        <w:t>ინსპექტირების</w:t>
      </w:r>
      <w:r w:rsidRPr="00C560AD">
        <w:rPr>
          <w:rFonts w:ascii="Sylfaen" w:hAnsi="Sylfaen"/>
          <w:lang w:val="ka-GE"/>
        </w:rPr>
        <w:t xml:space="preserve"> შედეგების საფუძველზე, სააგენტო ღებულობს გადაწყვეტილებას </w:t>
      </w:r>
      <w:r>
        <w:rPr>
          <w:color w:val="000000"/>
          <w:lang w:val="ka-GE"/>
        </w:rPr>
        <w:t>G</w:t>
      </w:r>
      <w:r w:rsidRPr="00A175A4">
        <w:rPr>
          <w:color w:val="000000"/>
          <w:lang w:val="ka-GE"/>
        </w:rPr>
        <w:t>D</w:t>
      </w:r>
      <w:r w:rsidRPr="00D0639E">
        <w:rPr>
          <w:color w:val="000000"/>
          <w:lang w:val="ka-GE"/>
        </w:rPr>
        <w:t>P</w:t>
      </w:r>
      <w:r w:rsidRPr="00C560AD">
        <w:rPr>
          <w:rFonts w:ascii="Sylfaen" w:hAnsi="Sylfaen"/>
          <w:color w:val="000000"/>
          <w:lang w:val="ka-GE"/>
        </w:rPr>
        <w:t xml:space="preserve"> სერტიფიკატის გაცემისა ან გაცემაზე უარის თქმის თაობაზე.</w:t>
      </w:r>
    </w:p>
    <w:p w14:paraId="2664BCFE" w14:textId="14553C45" w:rsidR="009512DD" w:rsidRPr="00DD6A01" w:rsidRDefault="009512DD" w:rsidP="009512DD">
      <w:pPr>
        <w:tabs>
          <w:tab w:val="left" w:pos="360"/>
          <w:tab w:val="left" w:pos="540"/>
        </w:tabs>
        <w:autoSpaceDE w:val="0"/>
        <w:autoSpaceDN w:val="0"/>
        <w:adjustRightInd w:val="0"/>
        <w:spacing w:after="0"/>
        <w:jc w:val="both"/>
        <w:rPr>
          <w:rFonts w:ascii="Sylfaen" w:hAnsi="Sylfaen"/>
          <w:color w:val="000000"/>
          <w:lang w:val="ka-GE"/>
        </w:rPr>
      </w:pPr>
      <w:r w:rsidRPr="00D0639E">
        <w:rPr>
          <w:rFonts w:ascii="Sylfaen" w:eastAsia="Sylfaen" w:hAnsi="Sylfaen" w:cs="Sylfaen"/>
          <w:lang w:val="ka-GE" w:eastAsia="ka-GE" w:bidi="ka-GE"/>
        </w:rPr>
        <w:t xml:space="preserve">2. </w:t>
      </w:r>
      <w:r w:rsidRPr="00DD6A01">
        <w:rPr>
          <w:rFonts w:ascii="Sylfaen" w:eastAsia="Sylfaen" w:hAnsi="Sylfaen" w:cs="Sylfaen"/>
          <w:lang w:val="ka-GE" w:eastAsia="ka-GE" w:bidi="ka-GE"/>
        </w:rPr>
        <w:t>სააგენტო</w:t>
      </w:r>
      <w:r w:rsidRPr="00DD6A01">
        <w:rPr>
          <w:rFonts w:ascii="Sylfaen" w:eastAsia="Sylfaen" w:hAnsi="Sylfaen"/>
          <w:lang w:val="ka-GE" w:eastAsia="ka-GE" w:bidi="ka-GE"/>
        </w:rPr>
        <w:t xml:space="preserve"> ვალდებულია</w:t>
      </w:r>
      <w:r w:rsidR="00954B7F">
        <w:rPr>
          <w:rFonts w:ascii="Sylfaen" w:eastAsia="Sylfaen" w:hAnsi="Sylfaen"/>
          <w:lang w:val="ka-GE" w:eastAsia="ka-GE" w:bidi="ka-GE"/>
        </w:rPr>
        <w:t>,</w:t>
      </w:r>
      <w:r w:rsidRPr="00DD6A01">
        <w:rPr>
          <w:rFonts w:ascii="Sylfaen" w:eastAsia="Sylfaen" w:hAnsi="Sylfaen"/>
          <w:lang w:val="ka-GE" w:eastAsia="ka-GE" w:bidi="ka-GE"/>
        </w:rPr>
        <w:t xml:space="preserve"> მაძიებლის მიერ </w:t>
      </w:r>
      <w:r>
        <w:rPr>
          <w:rFonts w:ascii="Sylfaen" w:eastAsia="Sylfaen" w:hAnsi="Sylfaen"/>
          <w:lang w:val="ka-GE"/>
        </w:rPr>
        <w:t>G</w:t>
      </w:r>
      <w:r w:rsidRPr="00D0639E">
        <w:rPr>
          <w:rFonts w:ascii="Sylfaen" w:eastAsia="Sylfaen" w:hAnsi="Sylfaen"/>
          <w:lang w:val="ka-GE"/>
        </w:rPr>
        <w:t>D</w:t>
      </w:r>
      <w:r w:rsidRPr="00DD6A01">
        <w:rPr>
          <w:rFonts w:ascii="Sylfaen" w:eastAsia="Sylfaen" w:hAnsi="Sylfaen"/>
          <w:lang w:val="ka-GE"/>
        </w:rPr>
        <w:t xml:space="preserve">P სტანდარტთან შესაბამისობის დადგენის შემთხვევაში გასცეს </w:t>
      </w:r>
      <w:r>
        <w:rPr>
          <w:rFonts w:ascii="Sylfaen" w:eastAsia="Sylfaen" w:hAnsi="Sylfaen"/>
          <w:lang w:val="ka-GE"/>
        </w:rPr>
        <w:t>G</w:t>
      </w:r>
      <w:r w:rsidRPr="00D0639E">
        <w:rPr>
          <w:rFonts w:ascii="Sylfaen" w:eastAsia="Sylfaen" w:hAnsi="Sylfaen"/>
          <w:lang w:val="ka-GE"/>
        </w:rPr>
        <w:t>DP</w:t>
      </w:r>
      <w:r w:rsidRPr="00DD6A01">
        <w:rPr>
          <w:rFonts w:ascii="Sylfaen" w:eastAsia="Sylfaen" w:hAnsi="Sylfaen"/>
          <w:lang w:val="ka-GE"/>
        </w:rPr>
        <w:t xml:space="preserve"> სერტიფიკატი არაუგ</w:t>
      </w:r>
      <w:r w:rsidRPr="00D0639E">
        <w:rPr>
          <w:rFonts w:ascii="Sylfaen" w:eastAsia="Sylfaen" w:hAnsi="Sylfaen"/>
          <w:lang w:val="ka-GE"/>
        </w:rPr>
        <w:t>ვ</w:t>
      </w:r>
      <w:r w:rsidRPr="00DD6A01">
        <w:rPr>
          <w:rFonts w:ascii="Sylfaen" w:eastAsia="Sylfaen" w:hAnsi="Sylfaen"/>
          <w:lang w:val="ka-GE"/>
        </w:rPr>
        <w:t>იანეს 90 დღისა</w:t>
      </w:r>
      <w:r w:rsidRPr="00D0639E">
        <w:rPr>
          <w:rFonts w:ascii="Sylfaen" w:eastAsia="Sylfaen" w:hAnsi="Sylfaen"/>
          <w:lang w:val="ka-GE"/>
        </w:rPr>
        <w:t xml:space="preserve"> </w:t>
      </w:r>
      <w:r w:rsidRPr="00DD6A01">
        <w:rPr>
          <w:rFonts w:ascii="Sylfaen" w:eastAsia="Sylfaen" w:hAnsi="Sylfaen"/>
          <w:lang w:val="ka-GE"/>
        </w:rPr>
        <w:t>ინსპექტირების განხორციელებიდან</w:t>
      </w:r>
      <w:r w:rsidRPr="00DD6A01">
        <w:rPr>
          <w:rFonts w:ascii="Sylfaen" w:eastAsia="Sylfaen" w:hAnsi="Sylfaen"/>
          <w:lang w:val="ka-GE" w:eastAsia="ka-GE" w:bidi="ka-GE"/>
        </w:rPr>
        <w:t xml:space="preserve">. </w:t>
      </w:r>
    </w:p>
    <w:p w14:paraId="01B319A5" w14:textId="77777777" w:rsidR="009512DD" w:rsidRPr="00E07AA2" w:rsidRDefault="009512DD" w:rsidP="009512DD">
      <w:pPr>
        <w:pStyle w:val="ListParagraph"/>
        <w:tabs>
          <w:tab w:val="left" w:pos="270"/>
          <w:tab w:val="left" w:pos="360"/>
          <w:tab w:val="left" w:pos="540"/>
        </w:tabs>
        <w:autoSpaceDE w:val="0"/>
        <w:autoSpaceDN w:val="0"/>
        <w:adjustRightInd w:val="0"/>
        <w:spacing w:after="0"/>
        <w:ind w:left="0"/>
        <w:jc w:val="both"/>
        <w:rPr>
          <w:rFonts w:ascii="Sylfaen" w:hAnsi="Sylfaen"/>
          <w:lang w:val="ka-GE"/>
        </w:rPr>
      </w:pPr>
      <w:r>
        <w:rPr>
          <w:rFonts w:ascii="Sylfaen" w:hAnsi="Sylfaen"/>
          <w:lang w:val="ka-GE"/>
        </w:rPr>
        <w:t xml:space="preserve">3. </w:t>
      </w:r>
      <w:r>
        <w:rPr>
          <w:rFonts w:ascii="Sylfaen" w:eastAsia="Sylfaen" w:hAnsi="Sylfaen"/>
          <w:lang w:val="ka-GE"/>
        </w:rPr>
        <w:t>G</w:t>
      </w:r>
      <w:r w:rsidRPr="00D0639E">
        <w:rPr>
          <w:rFonts w:ascii="Sylfaen" w:eastAsia="Sylfaen" w:hAnsi="Sylfaen"/>
          <w:lang w:val="ka-GE"/>
        </w:rPr>
        <w:t>DP</w:t>
      </w:r>
      <w:r w:rsidRPr="00E07AA2">
        <w:rPr>
          <w:lang w:val="ka-GE"/>
        </w:rPr>
        <w:t xml:space="preserve"> </w:t>
      </w:r>
      <w:r w:rsidRPr="00E07AA2">
        <w:rPr>
          <w:rFonts w:ascii="Sylfaen" w:hAnsi="Sylfaen" w:cs="Sylfaen"/>
          <w:lang w:val="ka-GE"/>
        </w:rPr>
        <w:t>სერტიფიკატი</w:t>
      </w:r>
      <w:r w:rsidRPr="00D0639E">
        <w:rPr>
          <w:lang w:val="ka-GE"/>
        </w:rPr>
        <w:t xml:space="preserve"> </w:t>
      </w:r>
      <w:r w:rsidRPr="00E07AA2">
        <w:rPr>
          <w:rFonts w:ascii="Sylfaen" w:hAnsi="Sylfaen" w:cs="Sylfaen"/>
          <w:lang w:val="ka-GE"/>
        </w:rPr>
        <w:t>გაიცემა</w:t>
      </w:r>
      <w:r w:rsidRPr="00E07AA2">
        <w:rPr>
          <w:lang w:val="ka-GE"/>
        </w:rPr>
        <w:t xml:space="preserve"> 3 </w:t>
      </w:r>
      <w:r w:rsidRPr="00E07AA2">
        <w:rPr>
          <w:rFonts w:ascii="Sylfaen" w:hAnsi="Sylfaen" w:cs="Sylfaen"/>
          <w:lang w:val="ka-GE"/>
        </w:rPr>
        <w:t>წლის</w:t>
      </w:r>
      <w:r w:rsidRPr="00E07AA2">
        <w:rPr>
          <w:lang w:val="ka-GE"/>
        </w:rPr>
        <w:t xml:space="preserve"> </w:t>
      </w:r>
      <w:r w:rsidRPr="00E07AA2">
        <w:rPr>
          <w:rFonts w:ascii="Sylfaen" w:hAnsi="Sylfaen" w:cs="Sylfaen"/>
          <w:lang w:val="ka-GE"/>
        </w:rPr>
        <w:t>ვადით</w:t>
      </w:r>
      <w:r w:rsidRPr="00E07AA2">
        <w:rPr>
          <w:lang w:val="ka-GE"/>
        </w:rPr>
        <w:t xml:space="preserve"> </w:t>
      </w:r>
      <w:r w:rsidRPr="00E07AA2">
        <w:rPr>
          <w:rFonts w:ascii="Sylfaen" w:hAnsi="Sylfaen" w:cs="Sylfaen"/>
          <w:lang w:val="ka-GE"/>
        </w:rPr>
        <w:t>ინსპექტირების</w:t>
      </w:r>
      <w:r w:rsidRPr="00E07AA2">
        <w:rPr>
          <w:lang w:val="ka-GE"/>
        </w:rPr>
        <w:t xml:space="preserve"> </w:t>
      </w:r>
      <w:r w:rsidRPr="00E07AA2">
        <w:rPr>
          <w:rFonts w:ascii="Sylfaen" w:hAnsi="Sylfaen" w:cs="Sylfaen"/>
          <w:lang w:val="ka-GE"/>
        </w:rPr>
        <w:t>განხორციელებიდან</w:t>
      </w:r>
      <w:r w:rsidRPr="00E07AA2">
        <w:rPr>
          <w:lang w:val="ka-GE"/>
        </w:rPr>
        <w:t>.</w:t>
      </w:r>
    </w:p>
    <w:p w14:paraId="4EEB795A" w14:textId="77777777" w:rsidR="009512DD" w:rsidRPr="00E07AA2" w:rsidRDefault="009512DD" w:rsidP="009512DD">
      <w:pPr>
        <w:pStyle w:val="ListParagraph"/>
        <w:tabs>
          <w:tab w:val="left" w:pos="180"/>
          <w:tab w:val="left" w:pos="270"/>
          <w:tab w:val="left" w:pos="360"/>
          <w:tab w:val="left" w:pos="540"/>
        </w:tabs>
        <w:autoSpaceDE w:val="0"/>
        <w:autoSpaceDN w:val="0"/>
        <w:adjustRightInd w:val="0"/>
        <w:spacing w:after="0"/>
        <w:ind w:left="0"/>
        <w:jc w:val="both"/>
        <w:rPr>
          <w:rFonts w:ascii="Sylfaen" w:hAnsi="Sylfaen"/>
          <w:lang w:val="ka-GE"/>
        </w:rPr>
      </w:pPr>
      <w:r>
        <w:rPr>
          <w:rFonts w:ascii="Sylfaen" w:hAnsi="Sylfaen"/>
          <w:lang w:val="ka-GE"/>
        </w:rPr>
        <w:t xml:space="preserve">4. </w:t>
      </w:r>
      <w:r>
        <w:rPr>
          <w:rFonts w:ascii="Sylfaen" w:eastAsia="Sylfaen" w:hAnsi="Sylfaen"/>
          <w:lang w:val="ka-GE"/>
        </w:rPr>
        <w:t>G</w:t>
      </w:r>
      <w:r w:rsidRPr="00D0639E">
        <w:rPr>
          <w:rFonts w:ascii="Sylfaen" w:eastAsia="Sylfaen" w:hAnsi="Sylfaen"/>
          <w:lang w:val="ka-GE"/>
        </w:rPr>
        <w:t>D</w:t>
      </w:r>
      <w:r w:rsidRPr="00C26301">
        <w:rPr>
          <w:rFonts w:ascii="Sylfaen" w:eastAsia="Sylfaen" w:hAnsi="Sylfaen"/>
          <w:lang w:val="ka-GE"/>
        </w:rPr>
        <w:t>P</w:t>
      </w:r>
      <w:r w:rsidRPr="00E07AA2">
        <w:rPr>
          <w:lang w:val="ka-GE"/>
        </w:rPr>
        <w:t xml:space="preserve"> </w:t>
      </w:r>
      <w:r w:rsidRPr="00E07AA2">
        <w:rPr>
          <w:rFonts w:ascii="Sylfaen" w:hAnsi="Sylfaen" w:cs="Sylfaen"/>
          <w:lang w:val="ka-GE"/>
        </w:rPr>
        <w:t>სერტიფიკატი</w:t>
      </w:r>
      <w:r>
        <w:rPr>
          <w:rFonts w:ascii="Sylfaen" w:hAnsi="Sylfaen" w:cs="Sylfaen"/>
          <w:lang w:val="ka-GE"/>
        </w:rPr>
        <w:t>ს მოქმედების ვადა შესაძლებელია შემცირდეს</w:t>
      </w:r>
      <w:r w:rsidRPr="00E07AA2">
        <w:rPr>
          <w:lang w:val="ka-GE"/>
        </w:rPr>
        <w:t xml:space="preserve"> </w:t>
      </w:r>
      <w:r w:rsidRPr="00E07AA2">
        <w:rPr>
          <w:rFonts w:ascii="Sylfaen" w:hAnsi="Sylfaen" w:cs="Sylfaen"/>
          <w:lang w:val="ka-GE"/>
        </w:rPr>
        <w:t>სააგენტოს</w:t>
      </w:r>
      <w:r w:rsidRPr="00E07AA2">
        <w:rPr>
          <w:lang w:val="ka-GE"/>
        </w:rPr>
        <w:t xml:space="preserve"> </w:t>
      </w:r>
      <w:r w:rsidRPr="00E07AA2">
        <w:rPr>
          <w:rFonts w:ascii="Sylfaen" w:hAnsi="Sylfaen" w:cs="Sylfaen"/>
          <w:lang w:val="ka-GE"/>
        </w:rPr>
        <w:t>მიერ</w:t>
      </w:r>
      <w:r w:rsidRPr="00E07AA2">
        <w:rPr>
          <w:lang w:val="ka-GE"/>
        </w:rPr>
        <w:t xml:space="preserve">, </w:t>
      </w:r>
      <w:r w:rsidRPr="00E07AA2">
        <w:rPr>
          <w:rFonts w:ascii="Sylfaen" w:hAnsi="Sylfaen" w:cs="Sylfaen"/>
          <w:lang w:val="ka-GE"/>
        </w:rPr>
        <w:t>რისკის</w:t>
      </w:r>
      <w:r w:rsidRPr="00E07AA2">
        <w:rPr>
          <w:lang w:val="ka-GE"/>
        </w:rPr>
        <w:t xml:space="preserve"> </w:t>
      </w:r>
      <w:r w:rsidRPr="00E07AA2">
        <w:rPr>
          <w:rFonts w:ascii="Sylfaen" w:hAnsi="Sylfaen" w:cs="Sylfaen"/>
          <w:lang w:val="ka-GE"/>
        </w:rPr>
        <w:t>კრიტერიუმებზე</w:t>
      </w:r>
      <w:r w:rsidRPr="00E07AA2">
        <w:rPr>
          <w:lang w:val="ka-GE"/>
        </w:rPr>
        <w:t xml:space="preserve"> </w:t>
      </w:r>
      <w:r w:rsidRPr="00E07AA2">
        <w:rPr>
          <w:rFonts w:ascii="Sylfaen" w:hAnsi="Sylfaen" w:cs="Sylfaen"/>
          <w:lang w:val="ka-GE"/>
        </w:rPr>
        <w:t>დაყრდნობით</w:t>
      </w:r>
      <w:r w:rsidRPr="00E07AA2">
        <w:rPr>
          <w:lang w:val="ka-GE"/>
        </w:rPr>
        <w:t>.</w:t>
      </w:r>
    </w:p>
    <w:p w14:paraId="3A9B4432" w14:textId="77777777" w:rsidR="009512DD" w:rsidRPr="00E07AA2" w:rsidRDefault="009512DD" w:rsidP="009512DD">
      <w:pPr>
        <w:pStyle w:val="ListParagraph"/>
        <w:tabs>
          <w:tab w:val="left" w:pos="180"/>
          <w:tab w:val="left" w:pos="270"/>
          <w:tab w:val="left" w:pos="360"/>
          <w:tab w:val="left" w:pos="540"/>
        </w:tabs>
        <w:autoSpaceDE w:val="0"/>
        <w:autoSpaceDN w:val="0"/>
        <w:adjustRightInd w:val="0"/>
        <w:spacing w:after="0"/>
        <w:ind w:left="0"/>
        <w:jc w:val="both"/>
        <w:rPr>
          <w:rFonts w:ascii="Sylfaen" w:hAnsi="Sylfaen"/>
          <w:lang w:val="ka-GE"/>
        </w:rPr>
      </w:pPr>
      <w:r>
        <w:rPr>
          <w:rFonts w:ascii="Sylfaen" w:hAnsi="Sylfaen" w:cs="Sylfaen"/>
          <w:color w:val="000000"/>
          <w:lang w:val="ka-GE"/>
        </w:rPr>
        <w:t xml:space="preserve">5. </w:t>
      </w:r>
      <w:r w:rsidRPr="00E07AA2">
        <w:rPr>
          <w:rFonts w:ascii="Sylfaen" w:hAnsi="Sylfaen" w:cs="Sylfaen"/>
          <w:color w:val="000000"/>
          <w:lang w:val="ka-GE"/>
        </w:rPr>
        <w:t>იმ</w:t>
      </w:r>
      <w:r w:rsidRPr="00E07AA2">
        <w:rPr>
          <w:rFonts w:ascii="Sylfaen" w:hAnsi="Sylfaen"/>
          <w:color w:val="000000"/>
          <w:lang w:val="ka-GE"/>
        </w:rPr>
        <w:t xml:space="preserve"> შემთხვევაში</w:t>
      </w:r>
      <w:r>
        <w:rPr>
          <w:rFonts w:ascii="Sylfaen" w:hAnsi="Sylfaen"/>
          <w:color w:val="000000"/>
          <w:lang w:val="ka-GE"/>
        </w:rPr>
        <w:t>,</w:t>
      </w:r>
      <w:r w:rsidRPr="00E07AA2">
        <w:rPr>
          <w:rFonts w:ascii="Sylfaen" w:hAnsi="Sylfaen"/>
          <w:color w:val="000000"/>
          <w:lang w:val="ka-GE"/>
        </w:rPr>
        <w:t xml:space="preserve"> თუ ინსპექტირების ფარგლებში სრულად ვერ იქნა მოცული წინამორბედი ინსპექტირებისას </w:t>
      </w:r>
      <w:r>
        <w:rPr>
          <w:rFonts w:ascii="Sylfaen" w:eastAsia="Sylfaen" w:hAnsi="Sylfaen"/>
          <w:lang w:val="ka-GE"/>
        </w:rPr>
        <w:t>G</w:t>
      </w:r>
      <w:r w:rsidRPr="00D0639E">
        <w:rPr>
          <w:rFonts w:ascii="Sylfaen" w:eastAsia="Sylfaen" w:hAnsi="Sylfaen"/>
          <w:lang w:val="ka-GE"/>
        </w:rPr>
        <w:t>D</w:t>
      </w:r>
      <w:r w:rsidRPr="00C26301">
        <w:rPr>
          <w:rFonts w:ascii="Sylfaen" w:eastAsia="Sylfaen" w:hAnsi="Sylfaen"/>
          <w:lang w:val="ka-GE"/>
        </w:rPr>
        <w:t>P</w:t>
      </w:r>
      <w:r w:rsidRPr="00E07AA2">
        <w:rPr>
          <w:rFonts w:ascii="Sylfaen" w:hAnsi="Sylfaen"/>
          <w:lang w:val="ka-GE"/>
        </w:rPr>
        <w:t xml:space="preserve"> სერტიფიცირებული</w:t>
      </w:r>
      <w:r w:rsidRPr="00E07AA2">
        <w:rPr>
          <w:rFonts w:ascii="Sylfaen" w:hAnsi="Sylfaen"/>
          <w:color w:val="000000"/>
          <w:lang w:val="ka-GE"/>
        </w:rPr>
        <w:t xml:space="preserve"> ყველა </w:t>
      </w:r>
      <w:r w:rsidRPr="00E07AA2">
        <w:rPr>
          <w:rFonts w:ascii="Sylfaen" w:eastAsia="Times New Roman" w:hAnsi="Sylfaen"/>
          <w:lang w:val="ka-GE" w:eastAsia="en-GB"/>
        </w:rPr>
        <w:t xml:space="preserve"> ოპერაცია </w:t>
      </w:r>
      <w:r w:rsidRPr="00E07AA2">
        <w:rPr>
          <w:rFonts w:ascii="Sylfaen" w:hAnsi="Sylfaen"/>
          <w:color w:val="000000"/>
          <w:lang w:val="ka-GE"/>
        </w:rPr>
        <w:t xml:space="preserve">და დადგა  </w:t>
      </w:r>
      <w:r>
        <w:rPr>
          <w:rFonts w:ascii="Sylfaen" w:eastAsia="Sylfaen" w:hAnsi="Sylfaen"/>
          <w:lang w:val="ka-GE"/>
        </w:rPr>
        <w:t>G</w:t>
      </w:r>
      <w:r w:rsidRPr="00D0639E">
        <w:rPr>
          <w:rFonts w:ascii="Sylfaen" w:eastAsia="Sylfaen" w:hAnsi="Sylfaen"/>
          <w:lang w:val="ka-GE"/>
        </w:rPr>
        <w:t>D</w:t>
      </w:r>
      <w:r w:rsidRPr="00C26301">
        <w:rPr>
          <w:rFonts w:ascii="Sylfaen" w:eastAsia="Sylfaen" w:hAnsi="Sylfaen"/>
          <w:lang w:val="ka-GE"/>
        </w:rPr>
        <w:t>P</w:t>
      </w:r>
      <w:r w:rsidRPr="00E07AA2">
        <w:rPr>
          <w:rFonts w:ascii="Sylfaen" w:hAnsi="Sylfaen"/>
          <w:color w:val="000000"/>
          <w:lang w:val="ka-GE"/>
        </w:rPr>
        <w:t xml:space="preserve"> სერტიფიკატის გაცემის საჭიროება, სააგენტო:</w:t>
      </w:r>
    </w:p>
    <w:p w14:paraId="7193FC1E" w14:textId="77777777" w:rsidR="009512DD" w:rsidRPr="00B01931" w:rsidRDefault="009512DD" w:rsidP="009512DD">
      <w:pPr>
        <w:pStyle w:val="Header"/>
        <w:tabs>
          <w:tab w:val="left" w:pos="270"/>
        </w:tabs>
        <w:autoSpaceDE w:val="0"/>
        <w:autoSpaceDN w:val="0"/>
        <w:adjustRightInd w:val="0"/>
        <w:jc w:val="both"/>
        <w:rPr>
          <w:rFonts w:ascii="Sylfaen" w:hAnsi="Sylfaen"/>
          <w:color w:val="000000"/>
          <w:lang w:val="ka-GE"/>
        </w:rPr>
      </w:pPr>
      <w:r w:rsidRPr="00B01931">
        <w:rPr>
          <w:rFonts w:ascii="Sylfaen" w:hAnsi="Sylfaen"/>
          <w:color w:val="000000"/>
          <w:lang w:val="ka-GE"/>
        </w:rPr>
        <w:t xml:space="preserve">ა) აუქმებს </w:t>
      </w:r>
      <w:r>
        <w:rPr>
          <w:rFonts w:ascii="Sylfaen" w:hAnsi="Sylfaen"/>
          <w:color w:val="000000"/>
          <w:lang w:val="ka-GE"/>
        </w:rPr>
        <w:t xml:space="preserve">წინამორბედი ინსპექტირების შედეგად გაცემულ </w:t>
      </w:r>
      <w:r>
        <w:rPr>
          <w:rFonts w:ascii="Sylfaen" w:eastAsia="Sylfaen" w:hAnsi="Sylfaen"/>
          <w:lang w:val="ka-GE"/>
        </w:rPr>
        <w:t>G</w:t>
      </w:r>
      <w:r w:rsidRPr="00D0639E">
        <w:rPr>
          <w:rFonts w:ascii="Sylfaen" w:eastAsia="Sylfaen" w:hAnsi="Sylfaen"/>
          <w:lang w:val="ka-GE"/>
        </w:rPr>
        <w:t>D</w:t>
      </w:r>
      <w:r w:rsidRPr="00C26301">
        <w:rPr>
          <w:rFonts w:ascii="Sylfaen" w:eastAsia="Sylfaen" w:hAnsi="Sylfaen"/>
          <w:lang w:val="ka-GE"/>
        </w:rPr>
        <w:t>P</w:t>
      </w:r>
      <w:r w:rsidRPr="00B01931">
        <w:rPr>
          <w:rFonts w:ascii="Sylfaen" w:hAnsi="Sylfaen"/>
          <w:color w:val="000000"/>
          <w:lang w:val="ka-GE"/>
        </w:rPr>
        <w:t xml:space="preserve"> სერტიფიკატს და</w:t>
      </w:r>
      <w:r>
        <w:rPr>
          <w:rFonts w:ascii="Sylfaen" w:hAnsi="Sylfaen"/>
          <w:color w:val="000000"/>
          <w:lang w:val="ka-GE"/>
        </w:rPr>
        <w:t xml:space="preserve"> </w:t>
      </w:r>
      <w:r w:rsidRPr="00B01931">
        <w:rPr>
          <w:rFonts w:ascii="Sylfaen" w:hAnsi="Sylfaen"/>
          <w:color w:val="000000"/>
          <w:lang w:val="ka-GE"/>
        </w:rPr>
        <w:t xml:space="preserve">გასცემს ხელმეორედ, </w:t>
      </w:r>
      <w:r w:rsidRPr="009D5AEE">
        <w:rPr>
          <w:rFonts w:ascii="Sylfaen" w:hAnsi="Sylfaen"/>
          <w:color w:val="000000"/>
          <w:lang w:val="ka-GE"/>
        </w:rPr>
        <w:t xml:space="preserve">შეცვლილი მონაცემების </w:t>
      </w:r>
      <w:r w:rsidRPr="00B01931">
        <w:rPr>
          <w:rFonts w:ascii="Sylfaen" w:hAnsi="Sylfaen"/>
          <w:color w:val="000000"/>
          <w:lang w:val="ka-GE"/>
        </w:rPr>
        <w:t>გათვალისწინებით, გაცემის პირველადი</w:t>
      </w:r>
      <w:r>
        <w:rPr>
          <w:rFonts w:ascii="Sylfaen" w:hAnsi="Sylfaen"/>
          <w:color w:val="000000"/>
          <w:lang w:val="ka-GE"/>
        </w:rPr>
        <w:t xml:space="preserve"> თარიღის</w:t>
      </w:r>
      <w:r w:rsidRPr="00B01931">
        <w:rPr>
          <w:rFonts w:ascii="Sylfaen" w:hAnsi="Sylfaen"/>
          <w:color w:val="000000"/>
          <w:lang w:val="ka-GE"/>
        </w:rPr>
        <w:t xml:space="preserve"> </w:t>
      </w:r>
      <w:r>
        <w:rPr>
          <w:rFonts w:ascii="Sylfaen" w:hAnsi="Sylfaen"/>
          <w:color w:val="000000"/>
          <w:lang w:val="ka-GE"/>
        </w:rPr>
        <w:t>შეუცვლელად;</w:t>
      </w:r>
    </w:p>
    <w:p w14:paraId="553BEF74" w14:textId="77777777" w:rsidR="009512DD" w:rsidRDefault="009512DD" w:rsidP="009512DD">
      <w:pPr>
        <w:pStyle w:val="Header"/>
        <w:tabs>
          <w:tab w:val="left" w:pos="270"/>
        </w:tabs>
        <w:autoSpaceDE w:val="0"/>
        <w:autoSpaceDN w:val="0"/>
        <w:adjustRightInd w:val="0"/>
        <w:jc w:val="both"/>
        <w:rPr>
          <w:rFonts w:ascii="Sylfaen" w:hAnsi="Sylfaen"/>
          <w:color w:val="000000"/>
          <w:lang w:val="ka-GE"/>
        </w:rPr>
      </w:pPr>
      <w:r w:rsidRPr="00B01931">
        <w:rPr>
          <w:rFonts w:ascii="Sylfaen" w:hAnsi="Sylfaen"/>
          <w:color w:val="000000"/>
          <w:lang w:val="ka-GE"/>
        </w:rPr>
        <w:t xml:space="preserve">ბ) გასცემს ახალ </w:t>
      </w:r>
      <w:r>
        <w:rPr>
          <w:rFonts w:ascii="Sylfaen" w:eastAsia="Sylfaen" w:hAnsi="Sylfaen"/>
          <w:lang w:val="ka-GE"/>
        </w:rPr>
        <w:t>G</w:t>
      </w:r>
      <w:r w:rsidRPr="00D0639E">
        <w:rPr>
          <w:rFonts w:ascii="Sylfaen" w:eastAsia="Sylfaen" w:hAnsi="Sylfaen"/>
          <w:lang w:val="ka-GE"/>
        </w:rPr>
        <w:t>D</w:t>
      </w:r>
      <w:r w:rsidRPr="00C26301">
        <w:rPr>
          <w:rFonts w:ascii="Sylfaen" w:eastAsia="Sylfaen" w:hAnsi="Sylfaen"/>
          <w:lang w:val="ka-GE"/>
        </w:rPr>
        <w:t>P</w:t>
      </w:r>
      <w:r w:rsidRPr="00B01931">
        <w:rPr>
          <w:rFonts w:ascii="Sylfaen" w:hAnsi="Sylfaen"/>
          <w:color w:val="000000"/>
          <w:lang w:val="ka-GE"/>
        </w:rPr>
        <w:t xml:space="preserve"> სერტიფიკატს, ახალი მონაცემებისა და ინსპექტირების თარიღის მითითებით</w:t>
      </w:r>
      <w:r>
        <w:rPr>
          <w:rFonts w:ascii="Sylfaen" w:hAnsi="Sylfaen"/>
          <w:color w:val="000000"/>
          <w:lang w:val="ka-GE"/>
        </w:rPr>
        <w:t>.</w:t>
      </w:r>
    </w:p>
    <w:p w14:paraId="775E05FC" w14:textId="77777777" w:rsidR="009512DD" w:rsidRPr="00E07AA2" w:rsidRDefault="009512DD" w:rsidP="009512DD">
      <w:pPr>
        <w:pStyle w:val="Header"/>
        <w:tabs>
          <w:tab w:val="left" w:pos="270"/>
        </w:tabs>
        <w:autoSpaceDE w:val="0"/>
        <w:autoSpaceDN w:val="0"/>
        <w:adjustRightInd w:val="0"/>
        <w:jc w:val="both"/>
        <w:rPr>
          <w:rFonts w:ascii="Sylfaen" w:hAnsi="Sylfaen"/>
          <w:color w:val="000000"/>
          <w:lang w:val="ka-GE"/>
        </w:rPr>
      </w:pPr>
      <w:r>
        <w:rPr>
          <w:rFonts w:ascii="Sylfaen" w:hAnsi="Sylfaen"/>
          <w:color w:val="000000"/>
          <w:lang w:val="ka-GE"/>
        </w:rPr>
        <w:t xml:space="preserve">6. </w:t>
      </w:r>
      <w:r>
        <w:rPr>
          <w:rFonts w:ascii="Sylfaen" w:eastAsia="Sylfaen" w:hAnsi="Sylfaen"/>
          <w:lang w:val="ka-GE"/>
        </w:rPr>
        <w:t>G</w:t>
      </w:r>
      <w:r w:rsidRPr="00D0639E">
        <w:rPr>
          <w:rFonts w:ascii="Sylfaen" w:eastAsia="Sylfaen" w:hAnsi="Sylfaen"/>
          <w:lang w:val="ka-GE"/>
        </w:rPr>
        <w:t>D</w:t>
      </w:r>
      <w:r w:rsidRPr="00C26301">
        <w:rPr>
          <w:rFonts w:ascii="Sylfaen" w:eastAsia="Sylfaen" w:hAnsi="Sylfaen"/>
          <w:lang w:val="ka-GE"/>
        </w:rPr>
        <w:t>P</w:t>
      </w:r>
      <w:r w:rsidRPr="00B01931">
        <w:rPr>
          <w:rFonts w:ascii="Sylfaen" w:eastAsia="Sylfaen" w:hAnsi="Sylfaen"/>
          <w:lang w:val="ka-GE"/>
        </w:rPr>
        <w:t xml:space="preserve"> სერტიფიკატის მონაცემებში</w:t>
      </w:r>
      <w:r>
        <w:rPr>
          <w:rFonts w:ascii="Sylfaen" w:eastAsia="Sylfaen" w:hAnsi="Sylfaen"/>
          <w:lang w:val="ka-GE"/>
        </w:rPr>
        <w:t xml:space="preserve"> ისეთი ტიპის ცვლილებ(ებ)ის შეტანის შემთხვევაში, რომელ(ებ)იც</w:t>
      </w:r>
      <w:r w:rsidRPr="00B01931">
        <w:rPr>
          <w:rFonts w:ascii="Sylfaen" w:eastAsia="Sylfaen" w:hAnsi="Sylfaen"/>
          <w:lang w:val="ka-GE"/>
        </w:rPr>
        <w:t xml:space="preserve"> </w:t>
      </w:r>
      <w:r>
        <w:rPr>
          <w:rFonts w:ascii="Sylfaen" w:eastAsia="Sylfaen" w:hAnsi="Sylfaen"/>
          <w:lang w:val="ka-GE"/>
        </w:rPr>
        <w:t>არ ითვალისწინებს ინსპექტირების განხორციელებას (</w:t>
      </w:r>
      <w:r>
        <w:rPr>
          <w:rFonts w:ascii="Sylfaen" w:eastAsia="Sylfaen" w:hAnsi="Sylfaen" w:cs="Sylfaen"/>
          <w:lang w:val="ka-GE"/>
        </w:rPr>
        <w:t>საბითუმო დისტრიბუტორის</w:t>
      </w:r>
      <w:r w:rsidRPr="00B01931">
        <w:rPr>
          <w:rFonts w:ascii="Sylfaen" w:eastAsia="Sylfaen" w:hAnsi="Sylfaen"/>
          <w:lang w:val="ka-GE"/>
        </w:rPr>
        <w:t xml:space="preserve"> დასახელების</w:t>
      </w:r>
      <w:r>
        <w:rPr>
          <w:rFonts w:ascii="Sylfaen" w:eastAsia="Sylfaen" w:hAnsi="Sylfaen"/>
          <w:lang w:val="ka-GE"/>
        </w:rPr>
        <w:t xml:space="preserve"> ცვლილება და სხვა ანალოგიური ცვლილებები), </w:t>
      </w:r>
      <w:r w:rsidRPr="00B01931">
        <w:rPr>
          <w:rFonts w:ascii="Sylfaen" w:eastAsia="Sylfaen" w:hAnsi="Sylfaen"/>
          <w:lang w:val="ka-GE"/>
        </w:rPr>
        <w:t>მაძიებელი პირი, შესაბ</w:t>
      </w:r>
      <w:r>
        <w:rPr>
          <w:rFonts w:ascii="Sylfaen" w:eastAsia="Sylfaen" w:hAnsi="Sylfaen"/>
          <w:lang w:val="ka-GE"/>
        </w:rPr>
        <w:t>ამისი</w:t>
      </w:r>
      <w:r w:rsidRPr="00B01931">
        <w:rPr>
          <w:rFonts w:ascii="Sylfaen" w:eastAsia="Sylfaen" w:hAnsi="Sylfaen"/>
          <w:lang w:val="ka-GE"/>
        </w:rPr>
        <w:t xml:space="preserve"> ცვლილების შეტანის მიზნით,</w:t>
      </w:r>
      <w:r w:rsidRPr="00B01931">
        <w:rPr>
          <w:bCs/>
          <w:lang w:val="ka-GE"/>
        </w:rPr>
        <w:t xml:space="preserve"> </w:t>
      </w:r>
      <w:r w:rsidRPr="00B01931">
        <w:rPr>
          <w:rFonts w:ascii="Sylfaen" w:hAnsi="Sylfaen" w:cs="Sylfaen"/>
          <w:bCs/>
          <w:lang w:val="ka-GE"/>
        </w:rPr>
        <w:t>სააგენტოს</w:t>
      </w:r>
      <w:r w:rsidRPr="00B01931">
        <w:rPr>
          <w:rFonts w:ascii="Sylfaen" w:hAnsi="Sylfaen"/>
          <w:bCs/>
          <w:lang w:val="ka-GE"/>
        </w:rPr>
        <w:t xml:space="preserve"> </w:t>
      </w:r>
      <w:r w:rsidRPr="00B01931">
        <w:rPr>
          <w:rFonts w:ascii="Sylfaen" w:eastAsia="Sylfaen" w:hAnsi="Sylfaen"/>
          <w:lang w:val="ka-GE" w:eastAsia="ka-GE" w:bidi="ka-GE"/>
        </w:rPr>
        <w:t xml:space="preserve">წარუდგენს წერილობით განცხადებას. </w:t>
      </w:r>
    </w:p>
    <w:p w14:paraId="6D18945F" w14:textId="77777777" w:rsidR="009512DD" w:rsidRDefault="009512DD" w:rsidP="009512DD">
      <w:pPr>
        <w:tabs>
          <w:tab w:val="left" w:pos="270"/>
        </w:tabs>
        <w:autoSpaceDE w:val="0"/>
        <w:autoSpaceDN w:val="0"/>
        <w:adjustRightInd w:val="0"/>
        <w:spacing w:after="0"/>
        <w:jc w:val="both"/>
        <w:rPr>
          <w:rFonts w:ascii="Sylfaen" w:eastAsia="Sylfaen" w:hAnsi="Sylfaen"/>
          <w:lang w:val="ka-GE" w:eastAsia="ka-GE" w:bidi="ka-GE"/>
        </w:rPr>
      </w:pPr>
      <w:r>
        <w:rPr>
          <w:rFonts w:ascii="Sylfaen" w:eastAsia="Sylfaen" w:hAnsi="Sylfaen" w:cs="Sylfaen"/>
          <w:lang w:val="ka-GE" w:eastAsia="ka-GE" w:bidi="ka-GE"/>
        </w:rPr>
        <w:t xml:space="preserve">7. </w:t>
      </w:r>
      <w:r w:rsidRPr="00623176">
        <w:rPr>
          <w:rFonts w:ascii="Sylfaen" w:eastAsia="Sylfaen" w:hAnsi="Sylfaen" w:cs="Sylfaen"/>
          <w:lang w:val="ka-GE" w:eastAsia="ka-GE" w:bidi="ka-GE"/>
        </w:rPr>
        <w:t>განცხადება</w:t>
      </w:r>
      <w:r w:rsidRPr="00623176">
        <w:rPr>
          <w:rFonts w:ascii="Sylfaen" w:eastAsia="Sylfaen" w:hAnsi="Sylfaen"/>
          <w:lang w:val="ka-GE" w:eastAsia="ka-GE" w:bidi="ka-GE"/>
        </w:rPr>
        <w:t xml:space="preserve"> უნდა აკმაყოფილებდეს საქართველოს ზოგადი ადმინისტრაციული კოდექსის 78-ე მუხლით გათვალისწინებულ მოთხოვნებს.</w:t>
      </w:r>
    </w:p>
    <w:p w14:paraId="6300FC37" w14:textId="77777777" w:rsidR="009512DD" w:rsidRPr="00C26301" w:rsidRDefault="009512DD" w:rsidP="009512DD">
      <w:pPr>
        <w:pStyle w:val="ListParagraph"/>
        <w:tabs>
          <w:tab w:val="left" w:pos="270"/>
          <w:tab w:val="left" w:pos="360"/>
        </w:tabs>
        <w:autoSpaceDE w:val="0"/>
        <w:autoSpaceDN w:val="0"/>
        <w:adjustRightInd w:val="0"/>
        <w:spacing w:after="0"/>
        <w:ind w:left="0"/>
        <w:jc w:val="both"/>
        <w:rPr>
          <w:rFonts w:ascii="Sylfaen" w:hAnsi="Sylfaen"/>
          <w:b/>
          <w:color w:val="000000"/>
          <w:lang w:val="ka-GE"/>
        </w:rPr>
      </w:pPr>
      <w:r>
        <w:rPr>
          <w:rFonts w:ascii="Sylfaen" w:eastAsia="Sylfaen" w:hAnsi="Sylfaen" w:cs="Sylfaen"/>
          <w:lang w:val="ka-GE"/>
        </w:rPr>
        <w:t xml:space="preserve">8. </w:t>
      </w:r>
      <w:r w:rsidRPr="001E1585">
        <w:rPr>
          <w:rFonts w:ascii="Sylfaen" w:eastAsia="Sylfaen" w:hAnsi="Sylfaen" w:cs="Sylfaen"/>
          <w:lang w:val="ka-GE"/>
        </w:rPr>
        <w:t>განცხადებასთან</w:t>
      </w:r>
      <w:r w:rsidRPr="001E1585">
        <w:rPr>
          <w:rFonts w:ascii="Sylfaen" w:eastAsia="Sylfaen" w:hAnsi="Sylfaen"/>
          <w:lang w:val="ka-GE"/>
        </w:rPr>
        <w:t xml:space="preserve"> ერთად, სააგენტოს დამატებით უნდა წარედგინოს:</w:t>
      </w:r>
    </w:p>
    <w:p w14:paraId="37D8C5FD" w14:textId="77777777" w:rsidR="009512DD" w:rsidRPr="00B01931" w:rsidRDefault="009512DD" w:rsidP="009512D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Sylfaen"/>
          <w:lang w:val="ka-GE"/>
        </w:rPr>
      </w:pPr>
      <w:r w:rsidRPr="00B01931">
        <w:rPr>
          <w:rFonts w:ascii="Sylfaen" w:hAnsi="Sylfaen" w:cs="Sylfaen"/>
          <w:lang w:val="ka-GE"/>
        </w:rPr>
        <w:t xml:space="preserve">ა) </w:t>
      </w:r>
      <w:r>
        <w:rPr>
          <w:rFonts w:ascii="Sylfaen" w:hAnsi="Sylfaen" w:cs="Sylfaen"/>
          <w:lang w:val="ka-GE"/>
        </w:rPr>
        <w:t xml:space="preserve">განახლებული </w:t>
      </w:r>
      <w:r w:rsidRPr="00B01931">
        <w:rPr>
          <w:rFonts w:ascii="Sylfaen" w:hAnsi="Sylfaen" w:cs="Sylfaen"/>
          <w:lang w:val="ka-GE"/>
        </w:rPr>
        <w:t>ამონაწერი მეწარმეთა და არასამეწარმეო (არაკომერციული) იურიდიული პირების რეესტრიდან</w:t>
      </w:r>
      <w:r>
        <w:rPr>
          <w:rFonts w:ascii="Sylfaen" w:hAnsi="Sylfaen" w:cs="Sylfaen"/>
          <w:lang w:val="ka-GE"/>
        </w:rPr>
        <w:t>;</w:t>
      </w:r>
    </w:p>
    <w:p w14:paraId="123045FE" w14:textId="77777777" w:rsidR="009512DD" w:rsidRPr="00B01931" w:rsidRDefault="009512DD" w:rsidP="009512D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Times New Roman" w:hAnsi="Sylfaen"/>
          <w:color w:val="000000"/>
          <w:lang w:val="ka-GE" w:eastAsia="en-GB"/>
        </w:rPr>
      </w:pPr>
      <w:r w:rsidRPr="00B01931">
        <w:rPr>
          <w:rFonts w:ascii="Sylfaen" w:hAnsi="Sylfaen" w:cs="Sylfaen"/>
          <w:lang w:val="ka-GE"/>
        </w:rPr>
        <w:t xml:space="preserve">ბ) </w:t>
      </w:r>
      <w:r w:rsidRPr="00B01931">
        <w:rPr>
          <w:rFonts w:ascii="Sylfaen" w:eastAsia="Times New Roman" w:hAnsi="Sylfaen"/>
          <w:color w:val="000000"/>
          <w:lang w:val="ka-GE" w:eastAsia="en-GB"/>
        </w:rPr>
        <w:t>ხელმძღვანელის წარმომადგენლობითი უფლებამოსილების დამადასტურებელი დოკუმენტი (საჭიროებისას);</w:t>
      </w:r>
    </w:p>
    <w:p w14:paraId="60F9D4E6" w14:textId="77777777" w:rsidR="009512DD" w:rsidRDefault="009512DD" w:rsidP="009512DD">
      <w:pPr>
        <w:tabs>
          <w:tab w:val="left" w:pos="270"/>
        </w:tabs>
        <w:autoSpaceDE w:val="0"/>
        <w:autoSpaceDN w:val="0"/>
        <w:adjustRightInd w:val="0"/>
        <w:spacing w:after="0"/>
        <w:jc w:val="both"/>
        <w:rPr>
          <w:rFonts w:ascii="Sylfaen" w:eastAsia="Sylfaen" w:hAnsi="Sylfaen"/>
          <w:lang w:val="ka-GE"/>
        </w:rPr>
      </w:pPr>
      <w:r w:rsidRPr="00623176">
        <w:rPr>
          <w:rFonts w:ascii="Sylfaen" w:eastAsia="Sylfaen" w:hAnsi="Sylfaen"/>
          <w:lang w:val="ka-GE"/>
        </w:rPr>
        <w:t>გ) სანებართვო მოწმობის და სანებართვო მოწმობის დანართ(ებ)ის ასლი;</w:t>
      </w:r>
    </w:p>
    <w:p w14:paraId="6B695B29" w14:textId="77777777" w:rsidR="009512DD" w:rsidRPr="00623176" w:rsidRDefault="009512DD" w:rsidP="009512DD">
      <w:pPr>
        <w:tabs>
          <w:tab w:val="left" w:pos="270"/>
        </w:tabs>
        <w:autoSpaceDE w:val="0"/>
        <w:autoSpaceDN w:val="0"/>
        <w:adjustRightInd w:val="0"/>
        <w:spacing w:after="0"/>
        <w:jc w:val="both"/>
        <w:rPr>
          <w:rFonts w:ascii="Sylfaen" w:eastAsia="Sylfaen" w:hAnsi="Sylfaen"/>
          <w:lang w:val="ka-GE"/>
        </w:rPr>
      </w:pPr>
      <w:r>
        <w:rPr>
          <w:rFonts w:ascii="Sylfaen" w:eastAsia="Sylfaen" w:hAnsi="Sylfaen"/>
          <w:lang w:val="ka-GE"/>
        </w:rPr>
        <w:t xml:space="preserve">დ) </w:t>
      </w:r>
      <w:r w:rsidRPr="009C2AD4">
        <w:rPr>
          <w:rFonts w:ascii="Sylfaen" w:eastAsia="Sylfaen" w:hAnsi="Sylfaen"/>
          <w:lang w:val="ka-GE"/>
        </w:rPr>
        <w:t xml:space="preserve">ცვლილების დამადასტურებელი დოკუმენტაცია (ასეთის </w:t>
      </w:r>
      <w:r>
        <w:rPr>
          <w:rFonts w:ascii="Sylfaen" w:eastAsia="Sylfaen" w:hAnsi="Sylfaen"/>
          <w:lang w:val="ka-GE"/>
        </w:rPr>
        <w:t>საჭიროებისას</w:t>
      </w:r>
      <w:r w:rsidRPr="009C2AD4">
        <w:rPr>
          <w:rFonts w:ascii="Sylfaen" w:eastAsia="Sylfaen" w:hAnsi="Sylfaen"/>
          <w:lang w:val="ka-GE"/>
        </w:rPr>
        <w:t>);</w:t>
      </w:r>
    </w:p>
    <w:p w14:paraId="43DB2B68" w14:textId="77777777" w:rsidR="009512DD" w:rsidRPr="00623176" w:rsidRDefault="009512DD" w:rsidP="009512DD">
      <w:pPr>
        <w:tabs>
          <w:tab w:val="left" w:pos="270"/>
        </w:tabs>
        <w:autoSpaceDE w:val="0"/>
        <w:autoSpaceDN w:val="0"/>
        <w:adjustRightInd w:val="0"/>
        <w:spacing w:after="0"/>
        <w:jc w:val="both"/>
        <w:rPr>
          <w:rFonts w:ascii="Sylfaen" w:hAnsi="Sylfaen"/>
          <w:color w:val="000000"/>
          <w:lang w:val="ka-GE"/>
        </w:rPr>
      </w:pPr>
      <w:r>
        <w:rPr>
          <w:rFonts w:ascii="Sylfaen" w:eastAsia="Sylfaen" w:hAnsi="Sylfaen"/>
          <w:lang w:val="ka-GE"/>
        </w:rPr>
        <w:t>ე</w:t>
      </w:r>
      <w:r w:rsidRPr="00623176">
        <w:rPr>
          <w:rFonts w:ascii="Sylfaen" w:eastAsia="Sylfaen" w:hAnsi="Sylfaen"/>
          <w:lang w:val="ka-GE"/>
        </w:rPr>
        <w:t xml:space="preserve">) </w:t>
      </w:r>
      <w:r>
        <w:rPr>
          <w:rFonts w:ascii="Sylfaen" w:eastAsia="Sylfaen" w:hAnsi="Sylfaen"/>
          <w:lang w:val="ka-GE"/>
        </w:rPr>
        <w:t>G</w:t>
      </w:r>
      <w:r w:rsidRPr="00A175A4">
        <w:rPr>
          <w:rFonts w:ascii="Sylfaen" w:eastAsia="Sylfaen" w:hAnsi="Sylfaen"/>
          <w:lang w:val="ka-GE"/>
        </w:rPr>
        <w:t>D</w:t>
      </w:r>
      <w:r w:rsidRPr="00C26301">
        <w:rPr>
          <w:rFonts w:ascii="Sylfaen" w:eastAsia="Sylfaen" w:hAnsi="Sylfaen"/>
          <w:lang w:val="ka-GE"/>
        </w:rPr>
        <w:t>P</w:t>
      </w:r>
      <w:r w:rsidRPr="00623176">
        <w:rPr>
          <w:rFonts w:ascii="Sylfaen" w:hAnsi="Sylfaen"/>
          <w:color w:val="000000"/>
          <w:lang w:val="ka-GE"/>
        </w:rPr>
        <w:t xml:space="preserve"> </w:t>
      </w:r>
      <w:r>
        <w:rPr>
          <w:rFonts w:ascii="Sylfaen" w:hAnsi="Sylfaen"/>
          <w:color w:val="000000"/>
          <w:lang w:val="ka-GE"/>
        </w:rPr>
        <w:t>სერტიფიკატი</w:t>
      </w:r>
      <w:r w:rsidRPr="00623176">
        <w:rPr>
          <w:rFonts w:ascii="Sylfaen" w:hAnsi="Sylfaen"/>
          <w:color w:val="000000"/>
          <w:lang w:val="ka-GE"/>
        </w:rPr>
        <w:t>.</w:t>
      </w:r>
    </w:p>
    <w:p w14:paraId="4A1D03D5" w14:textId="77777777" w:rsidR="009512DD" w:rsidRDefault="009512DD" w:rsidP="009512DD">
      <w:pPr>
        <w:pStyle w:val="ListParagraph"/>
        <w:tabs>
          <w:tab w:val="left" w:pos="270"/>
        </w:tabs>
        <w:autoSpaceDE w:val="0"/>
        <w:autoSpaceDN w:val="0"/>
        <w:adjustRightInd w:val="0"/>
        <w:spacing w:after="0"/>
        <w:ind w:left="0"/>
        <w:jc w:val="both"/>
        <w:rPr>
          <w:rFonts w:ascii="Sylfaen" w:hAnsi="Sylfaen"/>
          <w:color w:val="000000"/>
          <w:lang w:val="ka-GE"/>
        </w:rPr>
      </w:pPr>
      <w:r>
        <w:rPr>
          <w:rFonts w:ascii="Sylfaen" w:hAnsi="Sylfaen" w:cs="Sylfaen"/>
          <w:color w:val="000000"/>
          <w:lang w:val="ka-GE"/>
        </w:rPr>
        <w:lastRenderedPageBreak/>
        <w:t xml:space="preserve">9. </w:t>
      </w:r>
      <w:r w:rsidRPr="00420E13">
        <w:rPr>
          <w:rFonts w:ascii="Sylfaen" w:hAnsi="Sylfaen" w:cs="Sylfaen"/>
          <w:color w:val="000000"/>
          <w:lang w:val="ka-GE"/>
        </w:rPr>
        <w:t xml:space="preserve">ამ </w:t>
      </w:r>
      <w:r w:rsidRPr="009E4ACB">
        <w:rPr>
          <w:rFonts w:ascii="Sylfaen" w:hAnsi="Sylfaen" w:cs="Sylfaen"/>
          <w:color w:val="000000"/>
          <w:lang w:val="ka-GE"/>
        </w:rPr>
        <w:t xml:space="preserve">დანართის მე-3 </w:t>
      </w:r>
      <w:r w:rsidRPr="009E4ACB">
        <w:rPr>
          <w:rFonts w:ascii="Sylfaen" w:hAnsi="Sylfaen"/>
          <w:color w:val="000000"/>
          <w:lang w:val="ka-GE"/>
        </w:rPr>
        <w:t>მუხლის მე-4 და მე-5 პუნქტებით</w:t>
      </w:r>
      <w:r w:rsidRPr="00420E13">
        <w:rPr>
          <w:rFonts w:ascii="Sylfaen" w:hAnsi="Sylfaen"/>
          <w:color w:val="000000"/>
          <w:lang w:val="ka-GE"/>
        </w:rPr>
        <w:t xml:space="preserve"> გათვალისწინებულ ვადებში, განცხადების წარმოებაში მიღების შემდგომ, სააგენტო 7 დღის ვადაში გასცემს განახლებულ </w:t>
      </w:r>
      <w:r>
        <w:rPr>
          <w:rFonts w:ascii="Sylfaen" w:eastAsia="Sylfaen" w:hAnsi="Sylfaen"/>
          <w:lang w:val="ka-GE"/>
        </w:rPr>
        <w:t>G</w:t>
      </w:r>
      <w:r w:rsidRPr="00D0639E">
        <w:rPr>
          <w:rFonts w:ascii="Sylfaen" w:eastAsia="Sylfaen" w:hAnsi="Sylfaen"/>
          <w:lang w:val="ka-GE"/>
        </w:rPr>
        <w:t>D</w:t>
      </w:r>
      <w:r w:rsidRPr="00C26301">
        <w:rPr>
          <w:rFonts w:ascii="Sylfaen" w:eastAsia="Sylfaen" w:hAnsi="Sylfaen"/>
          <w:lang w:val="ka-GE"/>
        </w:rPr>
        <w:t>P</w:t>
      </w:r>
      <w:r w:rsidRPr="00420E13">
        <w:rPr>
          <w:rFonts w:ascii="Sylfaen" w:hAnsi="Sylfaen"/>
          <w:color w:val="000000"/>
          <w:lang w:val="ka-GE"/>
        </w:rPr>
        <w:t xml:space="preserve"> სერტიფიკატს</w:t>
      </w:r>
      <w:r>
        <w:rPr>
          <w:rFonts w:ascii="Sylfaen" w:hAnsi="Sylfaen"/>
          <w:color w:val="000000"/>
          <w:lang w:val="ka-GE"/>
        </w:rPr>
        <w:t>.</w:t>
      </w:r>
      <w:r w:rsidRPr="00420E13">
        <w:rPr>
          <w:rFonts w:ascii="Sylfaen" w:hAnsi="Sylfaen"/>
          <w:color w:val="000000"/>
          <w:lang w:val="ka-GE"/>
        </w:rPr>
        <w:t xml:space="preserve"> </w:t>
      </w:r>
    </w:p>
    <w:p w14:paraId="5628CE0E" w14:textId="77777777" w:rsidR="009512DD" w:rsidRDefault="009512DD" w:rsidP="009512DD">
      <w:pPr>
        <w:pStyle w:val="ListParagraph"/>
        <w:tabs>
          <w:tab w:val="left" w:pos="270"/>
        </w:tabs>
        <w:autoSpaceDE w:val="0"/>
        <w:autoSpaceDN w:val="0"/>
        <w:adjustRightInd w:val="0"/>
        <w:spacing w:after="0"/>
        <w:ind w:left="0"/>
        <w:jc w:val="both"/>
        <w:rPr>
          <w:rFonts w:ascii="Sylfaen" w:hAnsi="Sylfaen"/>
          <w:color w:val="000000"/>
          <w:lang w:val="ka-GE"/>
        </w:rPr>
      </w:pPr>
      <w:r>
        <w:rPr>
          <w:rFonts w:ascii="Sylfaen" w:hAnsi="Sylfaen" w:cs="Sylfaen"/>
          <w:color w:val="000000"/>
          <w:lang w:val="ka-GE"/>
        </w:rPr>
        <w:t xml:space="preserve">10. </w:t>
      </w:r>
      <w:r w:rsidRPr="00420E13">
        <w:rPr>
          <w:rFonts w:ascii="Sylfaen" w:hAnsi="Sylfaen"/>
          <w:color w:val="000000"/>
          <w:lang w:val="ka-GE"/>
        </w:rPr>
        <w:t>ნებართვის</w:t>
      </w:r>
      <w:r>
        <w:rPr>
          <w:rFonts w:ascii="Sylfaen" w:hAnsi="Sylfaen"/>
          <w:color w:val="000000"/>
          <w:lang w:val="ka-GE"/>
        </w:rPr>
        <w:t>/უფლებამოსილების</w:t>
      </w:r>
      <w:r w:rsidRPr="00420E13">
        <w:rPr>
          <w:rFonts w:ascii="Sylfaen" w:hAnsi="Sylfaen"/>
          <w:color w:val="000000"/>
          <w:lang w:val="ka-GE"/>
        </w:rPr>
        <w:t xml:space="preserve"> გაუქმება</w:t>
      </w:r>
      <w:r>
        <w:rPr>
          <w:rFonts w:ascii="Sylfaen" w:hAnsi="Sylfaen"/>
          <w:color w:val="000000"/>
          <w:lang w:val="ka-GE"/>
        </w:rPr>
        <w:t xml:space="preserve"> </w:t>
      </w:r>
      <w:r w:rsidRPr="00420E13">
        <w:rPr>
          <w:rFonts w:ascii="Sylfaen" w:hAnsi="Sylfaen"/>
          <w:color w:val="000000"/>
          <w:lang w:val="ka-GE"/>
        </w:rPr>
        <w:t xml:space="preserve"> იწვევს შესაბამისი </w:t>
      </w:r>
      <w:r>
        <w:rPr>
          <w:rFonts w:ascii="Sylfaen" w:eastAsia="Sylfaen" w:hAnsi="Sylfaen"/>
          <w:lang w:val="ka-GE"/>
        </w:rPr>
        <w:t>G</w:t>
      </w:r>
      <w:r w:rsidRPr="00D0639E">
        <w:rPr>
          <w:rFonts w:ascii="Sylfaen" w:eastAsia="Sylfaen" w:hAnsi="Sylfaen"/>
          <w:lang w:val="ka-GE"/>
        </w:rPr>
        <w:t>D</w:t>
      </w:r>
      <w:r w:rsidRPr="00C26301">
        <w:rPr>
          <w:rFonts w:ascii="Sylfaen" w:eastAsia="Sylfaen" w:hAnsi="Sylfaen"/>
          <w:lang w:val="ka-GE"/>
        </w:rPr>
        <w:t>P</w:t>
      </w:r>
      <w:r w:rsidRPr="00420E13">
        <w:rPr>
          <w:rFonts w:ascii="Sylfaen" w:hAnsi="Sylfaen"/>
          <w:color w:val="000000"/>
          <w:lang w:val="ka-GE"/>
        </w:rPr>
        <w:t xml:space="preserve"> სერტიფიკატის გაუქმებას.</w:t>
      </w:r>
    </w:p>
    <w:p w14:paraId="7675DA75" w14:textId="77777777" w:rsidR="009512DD" w:rsidRPr="0051718F" w:rsidRDefault="009512DD" w:rsidP="009512DD">
      <w:pPr>
        <w:pStyle w:val="ListParagraph"/>
        <w:tabs>
          <w:tab w:val="left" w:pos="270"/>
          <w:tab w:val="left" w:pos="360"/>
          <w:tab w:val="left" w:pos="540"/>
        </w:tabs>
        <w:autoSpaceDE w:val="0"/>
        <w:autoSpaceDN w:val="0"/>
        <w:adjustRightInd w:val="0"/>
        <w:spacing w:after="0"/>
        <w:ind w:left="0"/>
        <w:jc w:val="both"/>
        <w:rPr>
          <w:rFonts w:ascii="Sylfaen" w:hAnsi="Sylfaen"/>
          <w:color w:val="000000"/>
          <w:lang w:val="ka-GE"/>
        </w:rPr>
      </w:pPr>
      <w:r>
        <w:rPr>
          <w:rFonts w:ascii="Sylfaen" w:hAnsi="Sylfaen"/>
          <w:color w:val="000000"/>
          <w:lang w:val="ka-GE"/>
        </w:rPr>
        <w:t xml:space="preserve">11. </w:t>
      </w:r>
      <w:r>
        <w:rPr>
          <w:rFonts w:ascii="Sylfaen" w:eastAsia="Sylfaen" w:hAnsi="Sylfaen"/>
          <w:lang w:val="ka-GE"/>
        </w:rPr>
        <w:t>G</w:t>
      </w:r>
      <w:r w:rsidRPr="00D0639E">
        <w:rPr>
          <w:rFonts w:ascii="Sylfaen" w:eastAsia="Sylfaen" w:hAnsi="Sylfaen"/>
          <w:lang w:val="ka-GE"/>
        </w:rPr>
        <w:t>D</w:t>
      </w:r>
      <w:r w:rsidRPr="00C26301">
        <w:rPr>
          <w:rFonts w:ascii="Sylfaen" w:eastAsia="Sylfaen" w:hAnsi="Sylfaen"/>
          <w:lang w:val="ka-GE"/>
        </w:rPr>
        <w:t>P</w:t>
      </w:r>
      <w:r w:rsidRPr="0051718F">
        <w:rPr>
          <w:rFonts w:ascii="Sylfaen" w:hAnsi="Sylfaen"/>
          <w:lang w:val="ka-GE"/>
        </w:rPr>
        <w:t xml:space="preserve"> ს</w:t>
      </w:r>
      <w:r w:rsidRPr="0051718F">
        <w:rPr>
          <w:rFonts w:ascii="Sylfaen" w:eastAsiaTheme="minorHAnsi" w:hAnsi="Sylfaen" w:cs="Sylfaen"/>
          <w:color w:val="000000"/>
          <w:lang w:val="ka-GE"/>
        </w:rPr>
        <w:t xml:space="preserve">ერტიფიკატის </w:t>
      </w:r>
      <w:r>
        <w:rPr>
          <w:rFonts w:ascii="Sylfaen" w:eastAsiaTheme="minorHAnsi" w:hAnsi="Sylfaen" w:cs="Sylfaen"/>
          <w:color w:val="000000"/>
          <w:lang w:val="ka-GE"/>
        </w:rPr>
        <w:t>დამატებითი ეგზემპლარი გაიცემა სააგენტოში განცხადების და შესაბამისი საფასურის გადახდის დამადასტურებელი დოკუმენტაციის წარდგენიდან არაუგვიანეს 7 დღისა.</w:t>
      </w:r>
    </w:p>
    <w:p w14:paraId="224A9F82" w14:textId="77777777" w:rsidR="009512DD" w:rsidRPr="00762040" w:rsidRDefault="009512DD" w:rsidP="009512DD">
      <w:pPr>
        <w:pStyle w:val="ListParagraph"/>
        <w:tabs>
          <w:tab w:val="left" w:pos="180"/>
          <w:tab w:val="left" w:pos="270"/>
          <w:tab w:val="left" w:pos="360"/>
        </w:tabs>
        <w:autoSpaceDE w:val="0"/>
        <w:autoSpaceDN w:val="0"/>
        <w:adjustRightInd w:val="0"/>
        <w:spacing w:after="0"/>
        <w:ind w:left="0"/>
        <w:jc w:val="both"/>
        <w:rPr>
          <w:rFonts w:ascii="Sylfaen" w:hAnsi="Sylfaen"/>
          <w:color w:val="000000"/>
          <w:lang w:val="ka-GE"/>
        </w:rPr>
      </w:pPr>
      <w:r>
        <w:rPr>
          <w:rFonts w:ascii="Sylfaen" w:hAnsi="Sylfaen" w:cs="Sylfaen"/>
          <w:color w:val="000000"/>
          <w:lang w:val="ka-GE"/>
        </w:rPr>
        <w:t xml:space="preserve">12. </w:t>
      </w:r>
      <w:r w:rsidRPr="00762040">
        <w:rPr>
          <w:rFonts w:ascii="Sylfaen" w:hAnsi="Sylfaen" w:cs="Sylfaen"/>
          <w:color w:val="000000"/>
          <w:lang w:val="ka-GE"/>
        </w:rPr>
        <w:t>ინფორმაცია</w:t>
      </w:r>
      <w:r w:rsidRPr="00762040">
        <w:rPr>
          <w:rFonts w:ascii="Sylfaen" w:hAnsi="Sylfaen"/>
          <w:color w:val="000000"/>
          <w:lang w:val="ka-GE"/>
        </w:rPr>
        <w:t xml:space="preserve"> </w:t>
      </w:r>
      <w:r>
        <w:rPr>
          <w:rFonts w:ascii="Sylfaen" w:eastAsia="Sylfaen" w:hAnsi="Sylfaen"/>
          <w:lang w:val="ka-GE"/>
        </w:rPr>
        <w:t>G</w:t>
      </w:r>
      <w:r w:rsidRPr="00D0639E">
        <w:rPr>
          <w:rFonts w:ascii="Sylfaen" w:eastAsia="Sylfaen" w:hAnsi="Sylfaen"/>
          <w:lang w:val="ka-GE"/>
        </w:rPr>
        <w:t>D</w:t>
      </w:r>
      <w:r w:rsidRPr="00C26301">
        <w:rPr>
          <w:rFonts w:ascii="Sylfaen" w:eastAsia="Sylfaen" w:hAnsi="Sylfaen"/>
          <w:lang w:val="ka-GE"/>
        </w:rPr>
        <w:t>P</w:t>
      </w:r>
      <w:r w:rsidRPr="00762040">
        <w:rPr>
          <w:rFonts w:ascii="Sylfaen" w:hAnsi="Sylfaen"/>
          <w:color w:val="000000"/>
          <w:lang w:val="ka-GE"/>
        </w:rPr>
        <w:t xml:space="preserve"> სერტიფიკატის გაცემის, გაცემაზე უარის თქმის, შეჩერების, აღდგენის, გაუქმების და განახლების შესახებ თავსდება რეესტრში, საჯაროობის </w:t>
      </w:r>
      <w:r>
        <w:rPr>
          <w:rFonts w:ascii="Sylfaen" w:hAnsi="Sylfaen"/>
          <w:color w:val="000000"/>
          <w:lang w:val="ka-GE"/>
        </w:rPr>
        <w:t>უზრუნველყოფის მიზნით</w:t>
      </w:r>
      <w:r w:rsidRPr="00762040">
        <w:rPr>
          <w:rFonts w:ascii="Sylfaen" w:hAnsi="Sylfaen"/>
          <w:color w:val="000000"/>
          <w:lang w:val="ka-GE"/>
        </w:rPr>
        <w:t xml:space="preserve">, სააგენტოს მიერ დამტკიცებული </w:t>
      </w:r>
      <w:r>
        <w:rPr>
          <w:rFonts w:ascii="Sylfaen" w:hAnsi="Sylfaen"/>
          <w:color w:val="000000"/>
          <w:lang w:val="ka-GE"/>
        </w:rPr>
        <w:t>ფორმით</w:t>
      </w:r>
      <w:r w:rsidRPr="00762040">
        <w:rPr>
          <w:rFonts w:ascii="Sylfaen" w:hAnsi="Sylfaen"/>
          <w:color w:val="000000"/>
          <w:lang w:val="ka-GE"/>
        </w:rPr>
        <w:t>.</w:t>
      </w:r>
    </w:p>
    <w:p w14:paraId="23D61260" w14:textId="77777777" w:rsidR="009512DD" w:rsidRDefault="009512DD" w:rsidP="009512DD">
      <w:pPr>
        <w:pStyle w:val="ListParagraph"/>
        <w:tabs>
          <w:tab w:val="left" w:pos="270"/>
          <w:tab w:val="left" w:pos="360"/>
        </w:tabs>
        <w:autoSpaceDE w:val="0"/>
        <w:autoSpaceDN w:val="0"/>
        <w:adjustRightInd w:val="0"/>
        <w:spacing w:after="0"/>
        <w:ind w:left="0"/>
        <w:jc w:val="both"/>
        <w:rPr>
          <w:rFonts w:ascii="Sylfaen" w:hAnsi="Sylfaen"/>
          <w:color w:val="000000"/>
          <w:lang w:val="ka-GE"/>
        </w:rPr>
      </w:pPr>
      <w:r>
        <w:rPr>
          <w:rFonts w:ascii="Sylfaen" w:hAnsi="Sylfaen"/>
          <w:color w:val="000000"/>
          <w:lang w:val="ka-GE"/>
        </w:rPr>
        <w:t xml:space="preserve">13. </w:t>
      </w:r>
      <w:r>
        <w:rPr>
          <w:rFonts w:ascii="Sylfaen" w:eastAsia="Sylfaen" w:hAnsi="Sylfaen"/>
          <w:lang w:val="ka-GE"/>
        </w:rPr>
        <w:t>G</w:t>
      </w:r>
      <w:r w:rsidRPr="00D0639E">
        <w:rPr>
          <w:rFonts w:ascii="Sylfaen" w:eastAsia="Sylfaen" w:hAnsi="Sylfaen"/>
          <w:lang w:val="ka-GE"/>
        </w:rPr>
        <w:t>D</w:t>
      </w:r>
      <w:r w:rsidRPr="00C26301">
        <w:rPr>
          <w:rFonts w:ascii="Sylfaen" w:eastAsia="Sylfaen" w:hAnsi="Sylfaen"/>
          <w:lang w:val="ka-GE"/>
        </w:rPr>
        <w:t>P</w:t>
      </w:r>
      <w:r w:rsidRPr="00B353D5">
        <w:rPr>
          <w:rFonts w:ascii="Sylfaen" w:hAnsi="Sylfaen"/>
          <w:color w:val="000000"/>
          <w:lang w:val="ka-GE"/>
        </w:rPr>
        <w:t xml:space="preserve"> სერტიფიკატის გაცემაზე უარის თქმის შესახებ გადაწყვეტილებას სააგენტო ღებულობს არა აუგვიანეს 90 დღისა</w:t>
      </w:r>
      <w:r>
        <w:rPr>
          <w:rFonts w:ascii="Sylfaen" w:hAnsi="Sylfaen"/>
          <w:color w:val="000000"/>
          <w:lang w:val="ka-GE"/>
        </w:rPr>
        <w:t xml:space="preserve"> </w:t>
      </w:r>
      <w:r w:rsidRPr="00B353D5">
        <w:rPr>
          <w:rFonts w:ascii="Sylfaen" w:hAnsi="Sylfaen"/>
          <w:color w:val="000000"/>
          <w:lang w:val="ka-GE"/>
        </w:rPr>
        <w:t>ინსპექტირების განხორციელებიდან.</w:t>
      </w:r>
    </w:p>
    <w:p w14:paraId="668B9FAD" w14:textId="77777777" w:rsidR="009512DD" w:rsidRPr="00DD6A01" w:rsidRDefault="009512DD" w:rsidP="009512DD">
      <w:pPr>
        <w:tabs>
          <w:tab w:val="left" w:pos="270"/>
          <w:tab w:val="left" w:pos="360"/>
          <w:tab w:val="left" w:pos="540"/>
        </w:tabs>
        <w:autoSpaceDE w:val="0"/>
        <w:autoSpaceDN w:val="0"/>
        <w:adjustRightInd w:val="0"/>
        <w:spacing w:after="0"/>
        <w:jc w:val="both"/>
        <w:rPr>
          <w:rFonts w:ascii="Sylfaen" w:hAnsi="Sylfaen"/>
          <w:color w:val="000000"/>
          <w:lang w:val="ka-GE"/>
        </w:rPr>
      </w:pPr>
      <w:r>
        <w:rPr>
          <w:rFonts w:ascii="Sylfaen" w:hAnsi="Sylfaen"/>
          <w:color w:val="000000"/>
          <w:lang w:val="ka-GE"/>
        </w:rPr>
        <w:t xml:space="preserve">14. </w:t>
      </w:r>
      <w:r>
        <w:rPr>
          <w:rFonts w:ascii="Sylfaen" w:eastAsia="Sylfaen" w:hAnsi="Sylfaen"/>
          <w:lang w:val="ka-GE"/>
        </w:rPr>
        <w:t>G</w:t>
      </w:r>
      <w:r w:rsidRPr="00D0639E">
        <w:rPr>
          <w:rFonts w:ascii="Sylfaen" w:eastAsia="Sylfaen" w:hAnsi="Sylfaen"/>
          <w:lang w:val="ka-GE"/>
        </w:rPr>
        <w:t>D</w:t>
      </w:r>
      <w:r w:rsidRPr="00C26301">
        <w:rPr>
          <w:rFonts w:ascii="Sylfaen" w:eastAsia="Sylfaen" w:hAnsi="Sylfaen"/>
          <w:lang w:val="ka-GE"/>
        </w:rPr>
        <w:t>P</w:t>
      </w:r>
      <w:r w:rsidRPr="00DD6A01">
        <w:rPr>
          <w:rFonts w:ascii="Sylfaen" w:hAnsi="Sylfaen"/>
          <w:color w:val="000000"/>
          <w:lang w:val="ka-GE"/>
        </w:rPr>
        <w:t xml:space="preserve"> სერტიფიკატის გაცემაზე უარის თქმის საფუძვლებია, თუ:</w:t>
      </w:r>
    </w:p>
    <w:p w14:paraId="15798F89" w14:textId="77777777" w:rsidR="009512DD" w:rsidRPr="00735913" w:rsidRDefault="009512DD" w:rsidP="009512DD">
      <w:pPr>
        <w:tabs>
          <w:tab w:val="left" w:pos="270"/>
        </w:tabs>
        <w:autoSpaceDE w:val="0"/>
        <w:autoSpaceDN w:val="0"/>
        <w:adjustRightInd w:val="0"/>
        <w:spacing w:after="0"/>
        <w:jc w:val="both"/>
        <w:rPr>
          <w:rFonts w:ascii="Sylfaen" w:hAnsi="Sylfaen"/>
          <w:color w:val="000000"/>
          <w:lang w:val="ka-GE"/>
        </w:rPr>
      </w:pPr>
      <w:r w:rsidRPr="00735913">
        <w:rPr>
          <w:rFonts w:ascii="Sylfaen" w:hAnsi="Sylfaen" w:cs="Sylfaen"/>
          <w:color w:val="000000"/>
          <w:lang w:val="ka-GE"/>
        </w:rPr>
        <w:t>ა</w:t>
      </w:r>
      <w:r w:rsidRPr="00735913">
        <w:rPr>
          <w:rFonts w:ascii="Sylfaen" w:hAnsi="Sylfaen"/>
          <w:color w:val="000000"/>
          <w:lang w:val="ka-GE"/>
        </w:rPr>
        <w:t xml:space="preserve">) </w:t>
      </w:r>
      <w:r>
        <w:rPr>
          <w:rFonts w:ascii="Sylfaen" w:eastAsia="Sylfaen" w:hAnsi="Sylfaen"/>
          <w:lang w:val="ka-GE"/>
        </w:rPr>
        <w:t>G</w:t>
      </w:r>
      <w:r w:rsidRPr="00D0639E">
        <w:rPr>
          <w:rFonts w:ascii="Sylfaen" w:eastAsia="Sylfaen" w:hAnsi="Sylfaen"/>
          <w:lang w:val="ka-GE"/>
        </w:rPr>
        <w:t>D</w:t>
      </w:r>
      <w:r w:rsidRPr="00C26301">
        <w:rPr>
          <w:rFonts w:ascii="Sylfaen" w:eastAsia="Sylfaen" w:hAnsi="Sylfaen"/>
          <w:lang w:val="ka-GE"/>
        </w:rPr>
        <w:t>P</w:t>
      </w:r>
      <w:r w:rsidRPr="00735913">
        <w:rPr>
          <w:rFonts w:ascii="Sylfaen" w:hAnsi="Sylfaen"/>
          <w:color w:val="000000"/>
          <w:lang w:val="ka-GE"/>
        </w:rPr>
        <w:t xml:space="preserve"> სერტიფიკატის გაცემასთან დაკავშირებით, მაძიებლის მიერ წარმოდგენილ განცხადებასა და თანდართულ დოკუმენტაციაში </w:t>
      </w:r>
      <w:r>
        <w:rPr>
          <w:rFonts w:ascii="Sylfaen" w:hAnsi="Sylfaen"/>
          <w:color w:val="000000"/>
          <w:lang w:val="ka-GE"/>
        </w:rPr>
        <w:t xml:space="preserve">გამოვლინდა </w:t>
      </w:r>
      <w:r w:rsidRPr="00735913">
        <w:rPr>
          <w:rFonts w:ascii="Sylfaen" w:hAnsi="Sylfaen"/>
          <w:color w:val="000000"/>
          <w:lang w:val="ka-GE"/>
        </w:rPr>
        <w:t xml:space="preserve">არასარწმუნო </w:t>
      </w:r>
      <w:r>
        <w:rPr>
          <w:rFonts w:ascii="Sylfaen" w:hAnsi="Sylfaen"/>
          <w:color w:val="000000"/>
          <w:lang w:val="ka-GE"/>
        </w:rPr>
        <w:t>მონაცემები</w:t>
      </w:r>
      <w:r w:rsidRPr="00735913">
        <w:rPr>
          <w:rFonts w:ascii="Sylfaen" w:hAnsi="Sylfaen"/>
          <w:color w:val="000000"/>
          <w:lang w:val="ka-GE"/>
        </w:rPr>
        <w:t>;</w:t>
      </w:r>
    </w:p>
    <w:p w14:paraId="73842C85" w14:textId="77777777" w:rsidR="009512DD" w:rsidRPr="00F05848" w:rsidRDefault="009512DD" w:rsidP="009512DD">
      <w:pPr>
        <w:tabs>
          <w:tab w:val="left" w:pos="270"/>
        </w:tabs>
        <w:autoSpaceDE w:val="0"/>
        <w:autoSpaceDN w:val="0"/>
        <w:adjustRightInd w:val="0"/>
        <w:spacing w:after="0"/>
        <w:jc w:val="both"/>
        <w:rPr>
          <w:rFonts w:ascii="Sylfaen" w:hAnsi="Sylfaen"/>
          <w:color w:val="000000"/>
          <w:lang w:val="ka-GE"/>
        </w:rPr>
      </w:pPr>
      <w:r w:rsidRPr="000661D3">
        <w:rPr>
          <w:rFonts w:ascii="Sylfaen" w:hAnsi="Sylfaen" w:cs="Sylfaen"/>
          <w:color w:val="000000"/>
          <w:lang w:val="ka-GE"/>
        </w:rPr>
        <w:t>ბ</w:t>
      </w:r>
      <w:r w:rsidRPr="000661D3">
        <w:rPr>
          <w:rFonts w:ascii="Sylfaen" w:hAnsi="Sylfaen"/>
          <w:color w:val="000000"/>
          <w:lang w:val="ka-GE"/>
        </w:rPr>
        <w:t xml:space="preserve">) ინსპექტირებისას </w:t>
      </w:r>
      <w:r>
        <w:rPr>
          <w:rFonts w:ascii="Sylfaen" w:hAnsi="Sylfaen"/>
          <w:color w:val="000000"/>
          <w:lang w:val="ka-GE"/>
        </w:rPr>
        <w:t>დაფიქსირდა</w:t>
      </w:r>
      <w:r w:rsidRPr="00C26301">
        <w:rPr>
          <w:rFonts w:ascii="Sylfaen" w:hAnsi="Sylfaen"/>
          <w:color w:val="000000"/>
          <w:lang w:val="ka-GE"/>
        </w:rPr>
        <w:t xml:space="preserve"> </w:t>
      </w:r>
      <w:r w:rsidRPr="000661D3">
        <w:rPr>
          <w:rFonts w:ascii="Sylfaen" w:hAnsi="Sylfaen"/>
          <w:color w:val="000000"/>
          <w:lang w:val="ka-GE"/>
        </w:rPr>
        <w:t xml:space="preserve">პროდუქციის ან/და დოკუმენტაციის განზრახ არასწორად წარმოჩენის </w:t>
      </w:r>
      <w:r w:rsidRPr="00C26301">
        <w:rPr>
          <w:rFonts w:ascii="Sylfaen" w:hAnsi="Sylfaen"/>
          <w:color w:val="000000"/>
          <w:lang w:val="ka-GE"/>
        </w:rPr>
        <w:t>ფაქტები</w:t>
      </w:r>
      <w:r>
        <w:rPr>
          <w:rFonts w:ascii="Sylfaen" w:hAnsi="Sylfaen"/>
          <w:color w:val="000000"/>
          <w:lang w:val="ka-GE"/>
        </w:rPr>
        <w:t>;</w:t>
      </w:r>
    </w:p>
    <w:p w14:paraId="30ACDB89" w14:textId="77777777" w:rsidR="009512DD" w:rsidRPr="000661D3" w:rsidRDefault="009512DD" w:rsidP="009512DD">
      <w:pPr>
        <w:tabs>
          <w:tab w:val="left" w:pos="270"/>
        </w:tabs>
        <w:autoSpaceDE w:val="0"/>
        <w:autoSpaceDN w:val="0"/>
        <w:adjustRightInd w:val="0"/>
        <w:spacing w:after="0"/>
        <w:jc w:val="both"/>
        <w:rPr>
          <w:rFonts w:ascii="Sylfaen" w:hAnsi="Sylfaen"/>
          <w:color w:val="000000"/>
          <w:lang w:val="ka-GE"/>
        </w:rPr>
      </w:pPr>
      <w:r w:rsidRPr="000661D3">
        <w:rPr>
          <w:rFonts w:ascii="Sylfaen" w:hAnsi="Sylfaen" w:cs="Sylfaen"/>
          <w:color w:val="000000"/>
          <w:lang w:val="ka-GE"/>
        </w:rPr>
        <w:t>გ</w:t>
      </w:r>
      <w:r w:rsidRPr="000661D3">
        <w:rPr>
          <w:rFonts w:ascii="Sylfaen" w:hAnsi="Sylfaen"/>
          <w:color w:val="000000"/>
          <w:lang w:val="ka-GE"/>
        </w:rPr>
        <w:t xml:space="preserve">) ინსპექტირებისას </w:t>
      </w:r>
      <w:r>
        <w:rPr>
          <w:rFonts w:ascii="Sylfaen" w:hAnsi="Sylfaen"/>
          <w:color w:val="000000"/>
          <w:lang w:val="ka-GE"/>
        </w:rPr>
        <w:t xml:space="preserve">დაფიქსირდა </w:t>
      </w:r>
      <w:r w:rsidRPr="000661D3">
        <w:rPr>
          <w:rFonts w:ascii="Sylfaen" w:hAnsi="Sylfaen"/>
          <w:color w:val="000000"/>
          <w:lang w:val="ka-GE"/>
        </w:rPr>
        <w:t>კრიტიკული შეუსაბამობ</w:t>
      </w:r>
      <w:r>
        <w:rPr>
          <w:rFonts w:ascii="Sylfaen" w:hAnsi="Sylfaen"/>
          <w:color w:val="000000"/>
          <w:lang w:val="ka-GE"/>
        </w:rPr>
        <w:t>ა/ შეუსაბამობები</w:t>
      </w:r>
      <w:r w:rsidRPr="000661D3">
        <w:rPr>
          <w:rFonts w:ascii="Sylfaen" w:hAnsi="Sylfaen"/>
          <w:color w:val="000000"/>
          <w:lang w:val="ka-GE"/>
        </w:rPr>
        <w:t xml:space="preserve">, </w:t>
      </w:r>
      <w:r w:rsidRPr="00AF2A80">
        <w:rPr>
          <w:rFonts w:ascii="Sylfaen" w:hAnsi="Sylfaen"/>
          <w:color w:val="000000"/>
          <w:lang w:val="ka-GE"/>
        </w:rPr>
        <w:t xml:space="preserve">რომლებიც არ იქნა აღმოფხვრილი ინსპექტირების </w:t>
      </w:r>
      <w:r>
        <w:rPr>
          <w:rFonts w:ascii="Sylfaen" w:hAnsi="Sylfaen"/>
          <w:color w:val="000000"/>
          <w:lang w:val="ka-GE"/>
        </w:rPr>
        <w:t>პროცესის მიმდინარეობისას;</w:t>
      </w:r>
    </w:p>
    <w:p w14:paraId="726EDBED" w14:textId="77777777" w:rsidR="009512DD" w:rsidRPr="00B67CAE" w:rsidRDefault="009512DD" w:rsidP="009512DD">
      <w:pPr>
        <w:tabs>
          <w:tab w:val="left" w:pos="270"/>
        </w:tabs>
        <w:autoSpaceDE w:val="0"/>
        <w:autoSpaceDN w:val="0"/>
        <w:adjustRightInd w:val="0"/>
        <w:spacing w:after="0"/>
        <w:jc w:val="both"/>
        <w:rPr>
          <w:rFonts w:ascii="Sylfaen" w:hAnsi="Sylfaen"/>
          <w:lang w:val="ka-GE"/>
        </w:rPr>
      </w:pPr>
      <w:r w:rsidRPr="00B67CAE">
        <w:rPr>
          <w:rFonts w:ascii="Sylfaen" w:hAnsi="Sylfaen" w:cs="Sylfaen"/>
          <w:lang w:val="ka-GE"/>
        </w:rPr>
        <w:t>დ</w:t>
      </w:r>
      <w:r w:rsidRPr="00B67CAE">
        <w:rPr>
          <w:rFonts w:ascii="Sylfaen" w:hAnsi="Sylfaen"/>
          <w:lang w:val="ka-GE"/>
        </w:rPr>
        <w:t>) ინსპექტირებისას დაფიქსირდა ხუთზე მეტი (კონკრეტულ ფარმაცევტულ პროდუქტზე ან/და ოპერაციაზე) მნიშვნელოვანი შეუსაბამობა;</w:t>
      </w:r>
    </w:p>
    <w:p w14:paraId="21F8060A" w14:textId="77777777" w:rsidR="009512DD" w:rsidRDefault="009512DD" w:rsidP="009512DD">
      <w:pPr>
        <w:tabs>
          <w:tab w:val="left" w:pos="270"/>
        </w:tabs>
        <w:autoSpaceDE w:val="0"/>
        <w:autoSpaceDN w:val="0"/>
        <w:adjustRightInd w:val="0"/>
        <w:spacing w:after="0"/>
        <w:jc w:val="both"/>
        <w:rPr>
          <w:rFonts w:ascii="Sylfaen" w:hAnsi="Sylfaen"/>
          <w:color w:val="000000"/>
          <w:lang w:val="ka-GE"/>
        </w:rPr>
      </w:pPr>
      <w:r>
        <w:rPr>
          <w:rFonts w:ascii="Sylfaen" w:hAnsi="Sylfaen" w:cs="Sylfaen"/>
          <w:color w:val="000000"/>
          <w:lang w:val="ka-GE"/>
        </w:rPr>
        <w:t>ე</w:t>
      </w:r>
      <w:r w:rsidRPr="00D56FE6">
        <w:rPr>
          <w:rFonts w:ascii="Sylfaen" w:hAnsi="Sylfaen"/>
          <w:color w:val="000000"/>
          <w:lang w:val="ka-GE"/>
        </w:rPr>
        <w:t xml:space="preserve">) </w:t>
      </w:r>
      <w:r w:rsidRPr="007D32FD">
        <w:rPr>
          <w:rFonts w:ascii="Sylfaen" w:hAnsi="Sylfaen"/>
          <w:color w:val="000000"/>
          <w:lang w:val="ka-GE"/>
        </w:rPr>
        <w:t>წინამორბედი ინსპექტირებისას დაფიქსირებული</w:t>
      </w:r>
      <w:r w:rsidRPr="00D56FE6">
        <w:rPr>
          <w:rFonts w:ascii="Sylfaen" w:hAnsi="Sylfaen"/>
          <w:color w:val="000000"/>
          <w:lang w:val="ka-GE"/>
        </w:rPr>
        <w:t xml:space="preserve">, კრიტიკული </w:t>
      </w:r>
      <w:r>
        <w:rPr>
          <w:rFonts w:ascii="Sylfaen" w:hAnsi="Sylfaen"/>
          <w:color w:val="000000"/>
          <w:lang w:val="ka-GE"/>
        </w:rPr>
        <w:t>შეუსაბამობ(ებ)ი</w:t>
      </w:r>
      <w:r w:rsidRPr="00D56FE6">
        <w:rPr>
          <w:rFonts w:ascii="Sylfaen" w:hAnsi="Sylfaen"/>
          <w:color w:val="000000"/>
          <w:lang w:val="ka-GE"/>
        </w:rPr>
        <w:t xml:space="preserve"> არ არი</w:t>
      </w:r>
      <w:r>
        <w:rPr>
          <w:rFonts w:ascii="Sylfaen" w:hAnsi="Sylfaen"/>
          <w:color w:val="000000"/>
          <w:lang w:val="ka-GE"/>
        </w:rPr>
        <w:t>ს</w:t>
      </w:r>
      <w:r w:rsidRPr="00D56FE6">
        <w:rPr>
          <w:rFonts w:ascii="Sylfaen" w:hAnsi="Sylfaen"/>
          <w:color w:val="000000"/>
          <w:lang w:val="ka-GE"/>
        </w:rPr>
        <w:t xml:space="preserve"> აღმოფხვრილი და </w:t>
      </w:r>
      <w:r>
        <w:rPr>
          <w:rFonts w:ascii="Sylfaen" w:hAnsi="Sylfaen"/>
          <w:color w:val="000000"/>
          <w:lang w:val="ka-GE"/>
        </w:rPr>
        <w:t>აღნიშნულთან დაკავშირებით, საბითუმო რეალიზატორის მიერ არ არის გატარებული</w:t>
      </w:r>
      <w:r w:rsidRPr="007D32FD">
        <w:rPr>
          <w:rFonts w:ascii="Sylfaen" w:hAnsi="Sylfaen"/>
          <w:color w:val="000000"/>
          <w:lang w:val="ka-GE"/>
        </w:rPr>
        <w:t xml:space="preserve"> სათანადო </w:t>
      </w:r>
      <w:r>
        <w:rPr>
          <w:rFonts w:ascii="Sylfaen" w:hAnsi="Sylfaen"/>
          <w:color w:val="000000"/>
          <w:lang w:val="ka-GE"/>
        </w:rPr>
        <w:t xml:space="preserve">ზომები ან/და </w:t>
      </w:r>
      <w:r w:rsidRPr="007D32FD">
        <w:rPr>
          <w:rFonts w:ascii="Sylfaen" w:hAnsi="Sylfaen"/>
          <w:color w:val="000000"/>
          <w:lang w:val="ka-GE"/>
        </w:rPr>
        <w:t>მაკორექტირებელ</w:t>
      </w:r>
      <w:r>
        <w:rPr>
          <w:rFonts w:ascii="Sylfaen" w:hAnsi="Sylfaen"/>
          <w:color w:val="000000"/>
          <w:lang w:val="ka-GE"/>
        </w:rPr>
        <w:t>ი</w:t>
      </w:r>
      <w:r w:rsidRPr="007D32FD">
        <w:rPr>
          <w:rFonts w:ascii="Sylfaen" w:hAnsi="Sylfaen"/>
          <w:color w:val="000000"/>
          <w:lang w:val="ka-GE"/>
        </w:rPr>
        <w:t xml:space="preserve"> </w:t>
      </w:r>
      <w:r>
        <w:rPr>
          <w:rFonts w:ascii="Sylfaen" w:hAnsi="Sylfaen"/>
          <w:color w:val="000000"/>
          <w:lang w:val="ka-GE"/>
        </w:rPr>
        <w:t>ღონისძიებები;</w:t>
      </w:r>
    </w:p>
    <w:p w14:paraId="430C79AF" w14:textId="77777777" w:rsidR="009512DD" w:rsidRPr="007D32FD" w:rsidRDefault="009512DD" w:rsidP="009512DD">
      <w:pPr>
        <w:tabs>
          <w:tab w:val="left" w:pos="270"/>
        </w:tabs>
        <w:autoSpaceDE w:val="0"/>
        <w:autoSpaceDN w:val="0"/>
        <w:adjustRightInd w:val="0"/>
        <w:spacing w:after="0"/>
        <w:jc w:val="both"/>
        <w:rPr>
          <w:rFonts w:ascii="Sylfaen" w:hAnsi="Sylfaen"/>
          <w:color w:val="000000"/>
          <w:lang w:val="ka-GE"/>
        </w:rPr>
      </w:pPr>
      <w:r>
        <w:rPr>
          <w:rFonts w:ascii="Sylfaen" w:hAnsi="Sylfaen"/>
          <w:color w:val="000000"/>
          <w:lang w:val="ka-GE"/>
        </w:rPr>
        <w:t>ვ</w:t>
      </w:r>
      <w:r w:rsidRPr="007D32FD">
        <w:rPr>
          <w:rFonts w:ascii="Sylfaen" w:hAnsi="Sylfaen"/>
          <w:color w:val="000000"/>
          <w:lang w:val="ka-GE"/>
        </w:rPr>
        <w:t xml:space="preserve">) წინამორბედი ინსპექტირებისას დაფიქსირებული </w:t>
      </w:r>
      <w:r>
        <w:rPr>
          <w:rFonts w:ascii="Sylfaen" w:hAnsi="Sylfaen"/>
          <w:color w:val="000000"/>
          <w:lang w:val="ka-GE"/>
        </w:rPr>
        <w:t>მნიშვნელოვანი</w:t>
      </w:r>
      <w:r w:rsidRPr="007D32FD">
        <w:rPr>
          <w:rFonts w:ascii="Sylfaen" w:hAnsi="Sylfaen"/>
          <w:color w:val="000000"/>
          <w:lang w:val="ka-GE"/>
        </w:rPr>
        <w:t xml:space="preserve"> </w:t>
      </w:r>
      <w:r>
        <w:rPr>
          <w:rFonts w:ascii="Sylfaen" w:hAnsi="Sylfaen"/>
          <w:color w:val="000000"/>
          <w:lang w:val="ka-GE"/>
        </w:rPr>
        <w:t>ან/და</w:t>
      </w:r>
      <w:r w:rsidRPr="007D32FD">
        <w:rPr>
          <w:rFonts w:ascii="Sylfaen" w:hAnsi="Sylfaen"/>
          <w:color w:val="000000"/>
          <w:lang w:val="ka-GE"/>
        </w:rPr>
        <w:t xml:space="preserve"> </w:t>
      </w:r>
      <w:r>
        <w:rPr>
          <w:rFonts w:ascii="Sylfaen" w:hAnsi="Sylfaen"/>
          <w:color w:val="000000"/>
          <w:lang w:val="ka-GE"/>
        </w:rPr>
        <w:t>„სხვა“</w:t>
      </w:r>
      <w:r w:rsidRPr="007D32FD">
        <w:rPr>
          <w:rFonts w:ascii="Sylfaen" w:hAnsi="Sylfaen"/>
          <w:color w:val="000000"/>
          <w:lang w:val="ka-GE"/>
        </w:rPr>
        <w:t xml:space="preserve"> შეუსაბამობ</w:t>
      </w:r>
      <w:r>
        <w:rPr>
          <w:rFonts w:ascii="Sylfaen" w:hAnsi="Sylfaen"/>
          <w:color w:val="000000"/>
          <w:lang w:val="ka-GE"/>
        </w:rPr>
        <w:t>(</w:t>
      </w:r>
      <w:r w:rsidRPr="007D32FD">
        <w:rPr>
          <w:rFonts w:ascii="Sylfaen" w:hAnsi="Sylfaen"/>
          <w:color w:val="000000"/>
          <w:lang w:val="ka-GE"/>
        </w:rPr>
        <w:t>ებ</w:t>
      </w:r>
      <w:r>
        <w:rPr>
          <w:rFonts w:ascii="Sylfaen" w:hAnsi="Sylfaen"/>
          <w:color w:val="000000"/>
          <w:lang w:val="ka-GE"/>
        </w:rPr>
        <w:t>)ი არ არის აღმოფხვრილი</w:t>
      </w:r>
      <w:r w:rsidRPr="007D32FD">
        <w:rPr>
          <w:rFonts w:ascii="Sylfaen" w:hAnsi="Sylfaen"/>
          <w:color w:val="000000"/>
          <w:lang w:val="ka-GE"/>
        </w:rPr>
        <w:t xml:space="preserve"> და </w:t>
      </w:r>
      <w:r>
        <w:rPr>
          <w:rFonts w:ascii="Sylfaen" w:hAnsi="Sylfaen"/>
          <w:color w:val="000000"/>
          <w:lang w:val="ka-GE"/>
        </w:rPr>
        <w:t>აღნიშნულთან დაკავშირებით, საბითუმო რეალიზატორის მიერ არ არის გატარებული</w:t>
      </w:r>
      <w:r w:rsidRPr="007D32FD">
        <w:rPr>
          <w:rFonts w:ascii="Sylfaen" w:hAnsi="Sylfaen"/>
          <w:color w:val="000000"/>
          <w:lang w:val="ka-GE"/>
        </w:rPr>
        <w:t xml:space="preserve"> სათანადო ზომებ</w:t>
      </w:r>
      <w:r>
        <w:rPr>
          <w:rFonts w:ascii="Sylfaen" w:hAnsi="Sylfaen"/>
          <w:color w:val="000000"/>
          <w:lang w:val="ka-GE"/>
        </w:rPr>
        <w:t>ი</w:t>
      </w:r>
      <w:r w:rsidRPr="007D32FD">
        <w:rPr>
          <w:rFonts w:ascii="Sylfaen" w:hAnsi="Sylfaen"/>
          <w:color w:val="000000"/>
          <w:lang w:val="ka-GE"/>
        </w:rPr>
        <w:t xml:space="preserve"> </w:t>
      </w:r>
      <w:r>
        <w:rPr>
          <w:rFonts w:ascii="Sylfaen" w:hAnsi="Sylfaen"/>
          <w:color w:val="000000"/>
          <w:lang w:val="ka-GE"/>
        </w:rPr>
        <w:t>ან/</w:t>
      </w:r>
      <w:r w:rsidRPr="007D32FD">
        <w:rPr>
          <w:rFonts w:ascii="Sylfaen" w:hAnsi="Sylfaen"/>
          <w:color w:val="000000"/>
          <w:lang w:val="ka-GE"/>
        </w:rPr>
        <w:t>და მაკორექტირებელ</w:t>
      </w:r>
      <w:r>
        <w:rPr>
          <w:rFonts w:ascii="Sylfaen" w:hAnsi="Sylfaen"/>
          <w:color w:val="000000"/>
          <w:lang w:val="ka-GE"/>
        </w:rPr>
        <w:t>ი</w:t>
      </w:r>
      <w:r w:rsidRPr="007D32FD">
        <w:rPr>
          <w:rFonts w:ascii="Sylfaen" w:hAnsi="Sylfaen"/>
          <w:color w:val="000000"/>
          <w:lang w:val="ka-GE"/>
        </w:rPr>
        <w:t xml:space="preserve"> </w:t>
      </w:r>
      <w:r>
        <w:rPr>
          <w:rFonts w:ascii="Sylfaen" w:hAnsi="Sylfaen"/>
          <w:color w:val="000000"/>
          <w:lang w:val="ka-GE"/>
        </w:rPr>
        <w:t>ღონისძიებები;</w:t>
      </w:r>
      <w:r w:rsidRPr="007D32FD">
        <w:rPr>
          <w:rFonts w:ascii="Sylfaen" w:hAnsi="Sylfaen"/>
          <w:color w:val="000000"/>
          <w:lang w:val="ka-GE"/>
        </w:rPr>
        <w:t xml:space="preserve"> </w:t>
      </w:r>
    </w:p>
    <w:p w14:paraId="50A5166D" w14:textId="77777777" w:rsidR="009512DD" w:rsidRDefault="009512DD" w:rsidP="009512DD">
      <w:pPr>
        <w:pStyle w:val="rvps2"/>
        <w:shd w:val="clear" w:color="auto" w:fill="FFFFFF"/>
        <w:spacing w:before="0" w:beforeAutospacing="0" w:after="0" w:afterAutospacing="0"/>
        <w:jc w:val="both"/>
        <w:rPr>
          <w:rFonts w:ascii="Sylfaen" w:hAnsi="Sylfaen"/>
          <w:color w:val="000000"/>
          <w:sz w:val="22"/>
          <w:szCs w:val="22"/>
          <w:lang w:val="ka-GE"/>
        </w:rPr>
      </w:pPr>
      <w:r>
        <w:rPr>
          <w:rFonts w:ascii="Sylfaen" w:eastAsia="Calibri" w:hAnsi="Sylfaen"/>
          <w:sz w:val="22"/>
          <w:szCs w:val="22"/>
          <w:lang w:val="ka-GE"/>
        </w:rPr>
        <w:t>ზ</w:t>
      </w:r>
      <w:r w:rsidRPr="003C3352">
        <w:rPr>
          <w:rFonts w:ascii="Sylfaen" w:eastAsia="Calibri" w:hAnsi="Sylfaen"/>
          <w:sz w:val="22"/>
          <w:szCs w:val="22"/>
          <w:lang w:val="ka-GE"/>
        </w:rPr>
        <w:t>)</w:t>
      </w:r>
      <w:r>
        <w:rPr>
          <w:rFonts w:ascii="Sylfaen" w:eastAsia="Calibri" w:hAnsi="Sylfaen"/>
          <w:b/>
          <w:sz w:val="22"/>
          <w:szCs w:val="22"/>
          <w:lang w:val="ka-GE"/>
        </w:rPr>
        <w:t xml:space="preserve"> </w:t>
      </w:r>
      <w:r>
        <w:rPr>
          <w:rFonts w:ascii="Sylfaen" w:hAnsi="Sylfaen"/>
          <w:color w:val="000000"/>
          <w:sz w:val="22"/>
          <w:szCs w:val="22"/>
          <w:lang w:val="ka-GE"/>
        </w:rPr>
        <w:t xml:space="preserve">ინსპექტირებისას, მაძიებლის მიერ ადგილი ჰქონდა ამ დანართის </w:t>
      </w:r>
      <w:r w:rsidRPr="009E4ACB">
        <w:rPr>
          <w:rFonts w:ascii="Sylfaen" w:hAnsi="Sylfaen"/>
          <w:color w:val="000000"/>
          <w:sz w:val="22"/>
          <w:szCs w:val="22"/>
          <w:lang w:val="ka-GE"/>
        </w:rPr>
        <w:t>მე-6 მუხლის მე-8</w:t>
      </w:r>
      <w:r>
        <w:rPr>
          <w:rFonts w:ascii="Sylfaen" w:hAnsi="Sylfaen"/>
          <w:color w:val="000000"/>
          <w:sz w:val="22"/>
          <w:szCs w:val="22"/>
          <w:lang w:val="ka-GE"/>
        </w:rPr>
        <w:t xml:space="preserve"> პუნქტით გათვალისიწინებულ</w:t>
      </w:r>
      <w:r w:rsidRPr="00B01931">
        <w:rPr>
          <w:rFonts w:ascii="Sylfaen" w:hAnsi="Sylfaen"/>
          <w:color w:val="000000"/>
          <w:sz w:val="22"/>
          <w:szCs w:val="22"/>
          <w:lang w:val="ka-GE"/>
        </w:rPr>
        <w:t xml:space="preserve"> </w:t>
      </w:r>
      <w:r>
        <w:rPr>
          <w:rFonts w:ascii="Sylfaen" w:hAnsi="Sylfaen"/>
          <w:color w:val="000000"/>
          <w:sz w:val="22"/>
          <w:szCs w:val="22"/>
          <w:lang w:val="ka-GE"/>
        </w:rPr>
        <w:t>ქმედებ</w:t>
      </w:r>
      <w:r w:rsidRPr="00AA1200">
        <w:rPr>
          <w:rFonts w:ascii="Sylfaen" w:hAnsi="Sylfaen"/>
          <w:color w:val="000000"/>
          <w:sz w:val="22"/>
          <w:szCs w:val="22"/>
          <w:lang w:val="ka-GE"/>
        </w:rPr>
        <w:t>ას</w:t>
      </w:r>
      <w:r>
        <w:rPr>
          <w:rFonts w:ascii="Sylfaen" w:hAnsi="Sylfaen"/>
          <w:color w:val="000000"/>
          <w:sz w:val="22"/>
          <w:szCs w:val="22"/>
          <w:lang w:val="ka-GE"/>
        </w:rPr>
        <w:t>/ქმედებებს.</w:t>
      </w:r>
    </w:p>
    <w:p w14:paraId="685A23FE" w14:textId="77777777" w:rsidR="009512DD" w:rsidRDefault="009512DD" w:rsidP="009512DD">
      <w:pPr>
        <w:pStyle w:val="rvps2"/>
        <w:shd w:val="clear" w:color="auto" w:fill="FFFFFF"/>
        <w:spacing w:before="0" w:beforeAutospacing="0" w:after="0" w:afterAutospacing="0"/>
        <w:jc w:val="both"/>
        <w:rPr>
          <w:rFonts w:ascii="Sylfaen" w:hAnsi="Sylfaen"/>
          <w:color w:val="000000"/>
          <w:sz w:val="22"/>
          <w:szCs w:val="22"/>
          <w:lang w:val="ka-GE"/>
        </w:rPr>
      </w:pPr>
      <w:r>
        <w:rPr>
          <w:rFonts w:ascii="Sylfaen" w:hAnsi="Sylfaen"/>
          <w:color w:val="000000"/>
          <w:sz w:val="22"/>
          <w:szCs w:val="22"/>
          <w:lang w:val="ka-GE"/>
        </w:rPr>
        <w:t xml:space="preserve">თ) </w:t>
      </w:r>
      <w:r w:rsidRPr="00B01931">
        <w:rPr>
          <w:rFonts w:ascii="Sylfaen" w:hAnsi="Sylfaen"/>
          <w:color w:val="000000"/>
          <w:sz w:val="22"/>
          <w:szCs w:val="22"/>
          <w:lang w:val="ka-GE"/>
        </w:rPr>
        <w:t xml:space="preserve">მაძიებლის მიერ არ იქნა წარმოდგენილი მაკორექტირებელი და პრევენციული ღონისძიებების გეგმა </w:t>
      </w:r>
      <w:r>
        <w:rPr>
          <w:rFonts w:ascii="Sylfaen" w:hAnsi="Sylfaen"/>
          <w:color w:val="000000"/>
          <w:sz w:val="22"/>
          <w:szCs w:val="22"/>
          <w:lang w:val="ka-GE"/>
        </w:rPr>
        <w:t>ან/</w:t>
      </w:r>
      <w:r w:rsidRPr="00B01931">
        <w:rPr>
          <w:rFonts w:ascii="Sylfaen" w:hAnsi="Sylfaen"/>
          <w:color w:val="000000"/>
          <w:sz w:val="22"/>
          <w:szCs w:val="22"/>
          <w:lang w:val="ka-GE"/>
        </w:rPr>
        <w:t>და დოკუმენტირებული მტკიცებულებები, ინსპექტირებისას გამოვლენილი შეუსაბამობ</w:t>
      </w:r>
      <w:r>
        <w:rPr>
          <w:rFonts w:ascii="Sylfaen" w:hAnsi="Sylfaen"/>
          <w:color w:val="000000"/>
          <w:sz w:val="22"/>
          <w:szCs w:val="22"/>
          <w:lang w:val="ka-GE"/>
        </w:rPr>
        <w:t>(</w:t>
      </w:r>
      <w:r w:rsidRPr="00B01931">
        <w:rPr>
          <w:rFonts w:ascii="Sylfaen" w:hAnsi="Sylfaen"/>
          <w:color w:val="000000"/>
          <w:sz w:val="22"/>
          <w:szCs w:val="22"/>
          <w:lang w:val="ka-GE"/>
        </w:rPr>
        <w:t>ებ</w:t>
      </w:r>
      <w:r>
        <w:rPr>
          <w:rFonts w:ascii="Sylfaen" w:hAnsi="Sylfaen"/>
          <w:color w:val="000000"/>
          <w:sz w:val="22"/>
          <w:szCs w:val="22"/>
          <w:lang w:val="ka-GE"/>
        </w:rPr>
        <w:t xml:space="preserve">)ის </w:t>
      </w:r>
      <w:r w:rsidRPr="00B01931">
        <w:rPr>
          <w:rFonts w:ascii="Sylfaen" w:hAnsi="Sylfaen"/>
          <w:color w:val="000000"/>
          <w:sz w:val="22"/>
          <w:szCs w:val="22"/>
          <w:lang w:val="ka-GE"/>
        </w:rPr>
        <w:t xml:space="preserve"> დადგენილ ვადაში</w:t>
      </w:r>
      <w:r>
        <w:rPr>
          <w:rFonts w:ascii="Sylfaen" w:hAnsi="Sylfaen"/>
          <w:color w:val="000000"/>
          <w:sz w:val="22"/>
          <w:szCs w:val="22"/>
          <w:lang w:val="ka-GE"/>
        </w:rPr>
        <w:t xml:space="preserve"> </w:t>
      </w:r>
      <w:r w:rsidRPr="00B01931">
        <w:rPr>
          <w:rFonts w:ascii="Sylfaen" w:hAnsi="Sylfaen"/>
          <w:color w:val="000000"/>
          <w:sz w:val="22"/>
          <w:szCs w:val="22"/>
          <w:lang w:val="ka-GE"/>
        </w:rPr>
        <w:t xml:space="preserve"> აღმოფხვრასთან დაკავშირებით</w:t>
      </w:r>
      <w:r>
        <w:rPr>
          <w:rFonts w:ascii="Sylfaen" w:hAnsi="Sylfaen"/>
          <w:color w:val="000000"/>
          <w:sz w:val="22"/>
          <w:szCs w:val="22"/>
          <w:lang w:val="ka-GE"/>
        </w:rPr>
        <w:t>.</w:t>
      </w:r>
    </w:p>
    <w:p w14:paraId="6523C3A7" w14:textId="77777777" w:rsidR="009512DD" w:rsidRPr="00C26301" w:rsidRDefault="009512DD" w:rsidP="009512DD">
      <w:pPr>
        <w:pStyle w:val="rvps2"/>
        <w:shd w:val="clear" w:color="auto" w:fill="FFFFFF"/>
        <w:spacing w:before="0" w:beforeAutospacing="0" w:after="0" w:afterAutospacing="0"/>
        <w:jc w:val="both"/>
        <w:rPr>
          <w:color w:val="000000"/>
          <w:sz w:val="22"/>
          <w:szCs w:val="22"/>
          <w:lang w:val="ka-GE"/>
        </w:rPr>
      </w:pPr>
    </w:p>
    <w:p w14:paraId="2815CB97" w14:textId="77777777" w:rsidR="009512DD" w:rsidRPr="00B67CAE" w:rsidRDefault="009512DD" w:rsidP="009512DD">
      <w:pPr>
        <w:pStyle w:val="rvps2"/>
        <w:shd w:val="clear" w:color="auto" w:fill="FFFFFF"/>
        <w:tabs>
          <w:tab w:val="left" w:pos="0"/>
          <w:tab w:val="left" w:pos="360"/>
          <w:tab w:val="left" w:pos="540"/>
          <w:tab w:val="left" w:pos="630"/>
        </w:tabs>
        <w:spacing w:before="0" w:beforeAutospacing="0" w:after="150" w:afterAutospacing="0"/>
        <w:jc w:val="both"/>
        <w:rPr>
          <w:sz w:val="22"/>
          <w:szCs w:val="22"/>
          <w:lang w:val="ka-GE"/>
        </w:rPr>
      </w:pPr>
      <w:r w:rsidRPr="00B67CAE">
        <w:rPr>
          <w:rFonts w:ascii="Sylfaen" w:hAnsi="Sylfaen"/>
          <w:sz w:val="22"/>
          <w:szCs w:val="22"/>
          <w:lang w:val="ka-GE"/>
        </w:rPr>
        <w:t xml:space="preserve">15. ინსპექტირების ანგარიშში კრიტიკული ან/და ხუთზე მეტი მნიშვნელოვანი შეუსაბამობ(ებ)ის არსებობის შემთხვევაში, მაძიებელმა უნდა გაატაროს ზომები აღნიშნული შეუსაბამობების აღმოფხვრასთან დაკავშირებით და წარადგინოს სააგენტოში მაკორექტირებელი და პრევენციული ღონისძიებების გეგმა, ინსპექტირების ანგარიშის მიღებიდან 30 დღის განმავლობაში.  ამასთან ერთად, გეგმაში ნათლად უნდა იყოს </w:t>
      </w:r>
      <w:r w:rsidRPr="00B67CAE">
        <w:rPr>
          <w:rFonts w:ascii="Sylfaen" w:hAnsi="Sylfaen"/>
          <w:sz w:val="22"/>
          <w:szCs w:val="22"/>
          <w:lang w:val="ka-GE"/>
        </w:rPr>
        <w:lastRenderedPageBreak/>
        <w:t>ასახული ღონისძიებები, რომლებიც გატარდა  მითითებულ შეუსაბამობებთან დაკავშირებით.</w:t>
      </w:r>
    </w:p>
    <w:p w14:paraId="6730253D" w14:textId="77777777" w:rsidR="009512DD" w:rsidRPr="00B67CAE" w:rsidRDefault="009512DD" w:rsidP="009512DD">
      <w:pPr>
        <w:pStyle w:val="rvps2"/>
        <w:shd w:val="clear" w:color="auto" w:fill="FFFFFF"/>
        <w:tabs>
          <w:tab w:val="left" w:pos="360"/>
          <w:tab w:val="left" w:pos="540"/>
          <w:tab w:val="left" w:pos="630"/>
        </w:tabs>
        <w:spacing w:before="0" w:beforeAutospacing="0" w:after="150" w:afterAutospacing="0"/>
        <w:jc w:val="both"/>
        <w:rPr>
          <w:sz w:val="22"/>
          <w:szCs w:val="22"/>
          <w:lang w:val="ka-GE"/>
        </w:rPr>
      </w:pPr>
      <w:r w:rsidRPr="00B67CAE">
        <w:rPr>
          <w:rFonts w:ascii="Sylfaen" w:hAnsi="Sylfaen"/>
          <w:sz w:val="22"/>
          <w:szCs w:val="22"/>
          <w:lang w:val="ka-GE"/>
        </w:rPr>
        <w:t>16. კრიტიკული ან/და ხუთზე მეტი მნიშვნელოვანი შეუსაბამობ(ებ)ის აღმოფხვრის და შესაბამისი დოკუმენტაციის სააგენტოში წარდგენის ვადა თანხმდება სააგენტოსთან და მიეთითება მაკორექტირებელი და პრევენციული ღონისძიებების გეგმაში.</w:t>
      </w:r>
    </w:p>
    <w:p w14:paraId="3D1176A4" w14:textId="55C9C73A" w:rsidR="009512DD" w:rsidRPr="00B67CAE" w:rsidRDefault="009512DD" w:rsidP="009512DD">
      <w:pPr>
        <w:pStyle w:val="rvps2"/>
        <w:shd w:val="clear" w:color="auto" w:fill="FFFFFF"/>
        <w:tabs>
          <w:tab w:val="left" w:pos="360"/>
          <w:tab w:val="left" w:pos="540"/>
          <w:tab w:val="left" w:pos="630"/>
        </w:tabs>
        <w:spacing w:before="0" w:beforeAutospacing="0" w:after="150" w:afterAutospacing="0"/>
        <w:jc w:val="both"/>
        <w:rPr>
          <w:sz w:val="22"/>
          <w:szCs w:val="22"/>
          <w:lang w:val="ka-GE"/>
        </w:rPr>
      </w:pPr>
      <w:r w:rsidRPr="00B67CAE">
        <w:rPr>
          <w:rFonts w:ascii="Sylfaen" w:hAnsi="Sylfaen"/>
          <w:sz w:val="22"/>
          <w:szCs w:val="22"/>
          <w:lang w:val="ka-GE"/>
        </w:rPr>
        <w:t>17. კრიტიკული ან/და ხუთზე მეტი მნიშვნელოვანი შეუსაბამობ(ებ)ის აღმოფხვრის დამადასტურებელი დოკუმენტაცია წარმოდგენილი უნდა იქნას სააგენტოში, დადგენილი ვადების დაცვით, რის შემდეგ მაძიებელი უფლებამოსილია</w:t>
      </w:r>
      <w:r w:rsidR="0063108B">
        <w:rPr>
          <w:rFonts w:ascii="Sylfaen" w:hAnsi="Sylfaen"/>
          <w:sz w:val="22"/>
          <w:szCs w:val="22"/>
          <w:lang w:val="ka-GE"/>
        </w:rPr>
        <w:t>,</w:t>
      </w:r>
      <w:r w:rsidRPr="00B67CAE">
        <w:rPr>
          <w:rFonts w:ascii="Sylfaen" w:hAnsi="Sylfaen"/>
          <w:sz w:val="22"/>
          <w:szCs w:val="22"/>
          <w:lang w:val="ka-GE"/>
        </w:rPr>
        <w:t xml:space="preserve"> წერილობით მიმართოს სააგენტოს, გადამოწმების მიზნით, განმეორებითი ინსპექტირების განხორციელების თაობაზე.</w:t>
      </w:r>
    </w:p>
    <w:p w14:paraId="6201577B" w14:textId="77777777" w:rsidR="009512DD" w:rsidRPr="00B67CAE" w:rsidRDefault="009512DD" w:rsidP="009512DD">
      <w:pPr>
        <w:pStyle w:val="rvps2"/>
        <w:shd w:val="clear" w:color="auto" w:fill="FFFFFF"/>
        <w:tabs>
          <w:tab w:val="left" w:pos="360"/>
          <w:tab w:val="left" w:pos="540"/>
          <w:tab w:val="left" w:pos="630"/>
        </w:tabs>
        <w:spacing w:before="0" w:beforeAutospacing="0" w:after="150" w:afterAutospacing="0"/>
        <w:jc w:val="both"/>
        <w:rPr>
          <w:sz w:val="22"/>
          <w:szCs w:val="22"/>
          <w:lang w:val="ka-GE"/>
        </w:rPr>
      </w:pPr>
      <w:r w:rsidRPr="00B67CAE">
        <w:rPr>
          <w:rFonts w:ascii="Sylfaen" w:hAnsi="Sylfaen"/>
          <w:sz w:val="22"/>
          <w:szCs w:val="22"/>
          <w:lang w:val="ka-GE"/>
        </w:rPr>
        <w:t xml:space="preserve">18. განმეორებითი ინსპექტირების შედეგების საფუძველზე, კრიტიკული ან/და ხუთზე მეტი მნიშვნელოვანი  შეუსაბამობ(ებ)ის სრულად აღმოფხვრის და </w:t>
      </w:r>
      <w:r w:rsidRPr="00B67CAE">
        <w:rPr>
          <w:sz w:val="22"/>
          <w:szCs w:val="22"/>
          <w:lang w:val="ka-GE"/>
        </w:rPr>
        <w:t>GDP</w:t>
      </w:r>
      <w:r w:rsidRPr="00B67CAE">
        <w:rPr>
          <w:rFonts w:ascii="Sylfaen" w:hAnsi="Sylfaen"/>
          <w:sz w:val="22"/>
          <w:szCs w:val="22"/>
          <w:lang w:val="ka-GE"/>
        </w:rPr>
        <w:t xml:space="preserve"> სერტიფიკატის გაცემაზე უარის თქმის საფუძვლების არარსებობის შემთხვევაში, სააგენტო ღებულობს გადაწყვეტილებას </w:t>
      </w:r>
      <w:r w:rsidRPr="00B67CAE">
        <w:rPr>
          <w:sz w:val="22"/>
          <w:szCs w:val="22"/>
          <w:lang w:val="ka-GE"/>
        </w:rPr>
        <w:t>GDP</w:t>
      </w:r>
      <w:r w:rsidRPr="00B67CAE">
        <w:rPr>
          <w:rFonts w:ascii="Sylfaen" w:hAnsi="Sylfaen"/>
          <w:sz w:val="22"/>
          <w:szCs w:val="22"/>
          <w:lang w:val="ka-GE"/>
        </w:rPr>
        <w:t xml:space="preserve"> სერტიფიკატის გაცემის შესახებ.</w:t>
      </w:r>
    </w:p>
    <w:p w14:paraId="6885E4B8" w14:textId="77777777" w:rsidR="009512DD" w:rsidRPr="00B67CAE" w:rsidRDefault="009512DD" w:rsidP="009512DD">
      <w:pPr>
        <w:pStyle w:val="rvps2"/>
        <w:shd w:val="clear" w:color="auto" w:fill="FFFFFF"/>
        <w:tabs>
          <w:tab w:val="left" w:pos="360"/>
          <w:tab w:val="left" w:pos="540"/>
          <w:tab w:val="left" w:pos="630"/>
        </w:tabs>
        <w:spacing w:before="0" w:beforeAutospacing="0" w:after="150" w:afterAutospacing="0"/>
        <w:jc w:val="both"/>
        <w:rPr>
          <w:sz w:val="22"/>
          <w:szCs w:val="22"/>
          <w:lang w:val="ka-GE"/>
        </w:rPr>
      </w:pPr>
      <w:r w:rsidRPr="00B67CAE">
        <w:rPr>
          <w:rFonts w:ascii="Sylfaen" w:hAnsi="Sylfaen"/>
          <w:sz w:val="22"/>
          <w:szCs w:val="22"/>
          <w:lang w:val="ka-GE"/>
        </w:rPr>
        <w:t xml:space="preserve">19. განმეორებითი ინსპექტირების შედეგების საფუძველზე, კრიტიკული ან/და ხუთზე მეტი მნიშვნელოვანი შეუსაბამობ(ებ)ის აღმოუფხვრელობის ან/და </w:t>
      </w:r>
      <w:r w:rsidRPr="00B67CAE">
        <w:rPr>
          <w:sz w:val="22"/>
          <w:szCs w:val="22"/>
          <w:lang w:val="ka-GE"/>
        </w:rPr>
        <w:t>GDP</w:t>
      </w:r>
      <w:r w:rsidRPr="00B67CAE">
        <w:rPr>
          <w:rFonts w:ascii="Sylfaen" w:hAnsi="Sylfaen"/>
          <w:sz w:val="22"/>
          <w:szCs w:val="22"/>
          <w:lang w:val="ka-GE"/>
        </w:rPr>
        <w:t xml:space="preserve"> სერტიფიკატის გაცემაზე უარის თქმის საფუძვლების არსებობის შემთხვევაში, სააგენტო ღებულობს გადაწყვეტილებას </w:t>
      </w:r>
      <w:r w:rsidRPr="00B67CAE">
        <w:rPr>
          <w:sz w:val="22"/>
          <w:szCs w:val="22"/>
          <w:lang w:val="ka-GE"/>
        </w:rPr>
        <w:t>GDP</w:t>
      </w:r>
      <w:r w:rsidRPr="00B67CAE">
        <w:rPr>
          <w:rFonts w:ascii="Sylfaen" w:hAnsi="Sylfaen"/>
          <w:sz w:val="22"/>
          <w:szCs w:val="22"/>
          <w:lang w:val="ka-GE"/>
        </w:rPr>
        <w:t xml:space="preserve"> სერტიფიკატის გაცემაზე უარის თქმის შესახებ.</w:t>
      </w:r>
    </w:p>
    <w:p w14:paraId="73A45B48" w14:textId="77777777" w:rsidR="009512DD" w:rsidRPr="00B67CAE" w:rsidRDefault="009512DD" w:rsidP="009512DD">
      <w:pPr>
        <w:pStyle w:val="rvps2"/>
        <w:shd w:val="clear" w:color="auto" w:fill="FFFFFF"/>
        <w:tabs>
          <w:tab w:val="left" w:pos="360"/>
          <w:tab w:val="left" w:pos="540"/>
          <w:tab w:val="left" w:pos="630"/>
        </w:tabs>
        <w:spacing w:before="0" w:beforeAutospacing="0" w:after="150" w:afterAutospacing="0"/>
        <w:jc w:val="both"/>
        <w:rPr>
          <w:sz w:val="22"/>
          <w:szCs w:val="22"/>
          <w:lang w:val="ka-GE"/>
        </w:rPr>
      </w:pPr>
      <w:r w:rsidRPr="00B67CAE">
        <w:rPr>
          <w:rFonts w:ascii="Sylfaen" w:hAnsi="Sylfaen"/>
          <w:sz w:val="22"/>
          <w:szCs w:val="22"/>
          <w:lang w:val="ka-GE"/>
        </w:rPr>
        <w:t xml:space="preserve">20. კრიტიკული ან/და ხუთზე მეტი მნიშვნელოვანი შეუსაბამობ(ებ)ის აღმოფხვრის გადამოწმების მიზნით, განმეორებითი ინსპექტირება შესაძლებელია განხორციელდეს რამდენჯერმე, თუ მაძიებლის მიერ </w:t>
      </w:r>
      <w:r w:rsidRPr="00B67CAE">
        <w:rPr>
          <w:sz w:val="22"/>
          <w:szCs w:val="22"/>
          <w:lang w:val="ka-GE"/>
        </w:rPr>
        <w:t>GDP</w:t>
      </w:r>
      <w:r w:rsidRPr="00B67CAE">
        <w:rPr>
          <w:rFonts w:ascii="Sylfaen" w:hAnsi="Sylfaen"/>
          <w:sz w:val="22"/>
          <w:szCs w:val="22"/>
          <w:lang w:val="ka-GE"/>
        </w:rPr>
        <w:t xml:space="preserve"> სერტიფიკატის გაცემის თაობაზე, სააგენტოში მიმართვიდან არ არის გასული ერთი კალენდარული წელი და მაკორექტირებელი და პრევენციული ღონისძიებების გეგმა და შეუსაბამობ(ებ)ის აღმოფხვრის დამადასტურებელი დოკუმენტაცია სააგენტოში წარდგენილი იქნა დადგენილი ვადების დაცვით.</w:t>
      </w:r>
    </w:p>
    <w:p w14:paraId="034EBD57" w14:textId="77777777" w:rsidR="009512DD" w:rsidRPr="00B67CAE" w:rsidRDefault="009512DD" w:rsidP="009512DD">
      <w:pPr>
        <w:pStyle w:val="rvps2"/>
        <w:shd w:val="clear" w:color="auto" w:fill="FFFFFF"/>
        <w:tabs>
          <w:tab w:val="left" w:pos="360"/>
          <w:tab w:val="left" w:pos="540"/>
          <w:tab w:val="left" w:pos="630"/>
        </w:tabs>
        <w:spacing w:before="0" w:beforeAutospacing="0" w:after="150" w:afterAutospacing="0"/>
        <w:jc w:val="both"/>
        <w:rPr>
          <w:sz w:val="22"/>
          <w:szCs w:val="22"/>
          <w:lang w:val="ka-GE"/>
        </w:rPr>
      </w:pPr>
      <w:r w:rsidRPr="00B67CAE">
        <w:rPr>
          <w:rFonts w:ascii="Sylfaen" w:hAnsi="Sylfaen"/>
          <w:sz w:val="22"/>
          <w:szCs w:val="22"/>
          <w:lang w:val="ka-GE"/>
        </w:rPr>
        <w:t>21. ინსპექტირების ანგარიშში მნიშვნელოვანი ან/და „სხვა“ შეუსაბამობ(ებ)ის არსებობის შემთხვევაში, მაძიებელმა უნდა გაატაროს ზომები აღნიშნული შეუსაბამობ(ებ)ის აღმოფხვრასთან დაკავშირებით და წარადგინოს სააგენტოში მაკორექტირებელი და პრევენციული ღონისძიებების გეგმა, ინსპექტირების ანგარიშის მიღებიდან 30 დღის განმავლობაში.  სააგენტო, 15 დღის ვადაში, აფასებს წარმოდგენილ გეგმას და შედეგების თაობაზე აცნობებს მაძიებელს.</w:t>
      </w:r>
    </w:p>
    <w:p w14:paraId="7EC26088" w14:textId="77777777" w:rsidR="009512DD" w:rsidRPr="00C26301" w:rsidRDefault="009512DD" w:rsidP="009512DD">
      <w:pPr>
        <w:pStyle w:val="rvps2"/>
        <w:shd w:val="clear" w:color="auto" w:fill="FFFFFF"/>
        <w:tabs>
          <w:tab w:val="left" w:pos="360"/>
          <w:tab w:val="left" w:pos="540"/>
          <w:tab w:val="left" w:pos="630"/>
        </w:tabs>
        <w:spacing w:before="0" w:beforeAutospacing="0" w:after="150" w:afterAutospacing="0"/>
        <w:jc w:val="both"/>
        <w:rPr>
          <w:color w:val="000000"/>
          <w:sz w:val="22"/>
          <w:szCs w:val="22"/>
          <w:lang w:val="ka-GE"/>
        </w:rPr>
      </w:pPr>
      <w:r>
        <w:rPr>
          <w:rFonts w:ascii="Sylfaen" w:hAnsi="Sylfaen"/>
          <w:color w:val="000000"/>
          <w:sz w:val="22"/>
          <w:szCs w:val="22"/>
          <w:lang w:val="ka-GE"/>
        </w:rPr>
        <w:t>22. მნიშვნელოვანი</w:t>
      </w:r>
      <w:r w:rsidRPr="00DB4E27">
        <w:rPr>
          <w:rFonts w:ascii="Sylfaen" w:hAnsi="Sylfaen"/>
          <w:color w:val="000000"/>
          <w:sz w:val="22"/>
          <w:szCs w:val="22"/>
          <w:lang w:val="ka-GE"/>
        </w:rPr>
        <w:t xml:space="preserve"> </w:t>
      </w:r>
      <w:r>
        <w:rPr>
          <w:rFonts w:ascii="Sylfaen" w:hAnsi="Sylfaen"/>
          <w:color w:val="000000"/>
          <w:sz w:val="22"/>
          <w:szCs w:val="22"/>
          <w:lang w:val="ka-GE"/>
        </w:rPr>
        <w:t>ან/და</w:t>
      </w:r>
      <w:r w:rsidRPr="00DB4E27">
        <w:rPr>
          <w:rFonts w:ascii="Sylfaen" w:hAnsi="Sylfaen"/>
          <w:color w:val="000000"/>
          <w:sz w:val="22"/>
          <w:szCs w:val="22"/>
          <w:lang w:val="ka-GE"/>
        </w:rPr>
        <w:t xml:space="preserve"> </w:t>
      </w:r>
      <w:r>
        <w:rPr>
          <w:rFonts w:ascii="Sylfaen" w:hAnsi="Sylfaen"/>
          <w:color w:val="000000"/>
          <w:sz w:val="22"/>
          <w:szCs w:val="22"/>
          <w:lang w:val="ka-GE"/>
        </w:rPr>
        <w:t>„სხვა“</w:t>
      </w:r>
      <w:r w:rsidRPr="00DB4E27">
        <w:rPr>
          <w:rFonts w:ascii="Sylfaen" w:hAnsi="Sylfaen"/>
          <w:color w:val="000000"/>
          <w:sz w:val="22"/>
          <w:szCs w:val="22"/>
          <w:lang w:val="ka-GE"/>
        </w:rPr>
        <w:t xml:space="preserve"> შეუსაბამობ(ებ)ის აღმოფხვრის ვადებს ადგენს მაძიებელი, ინსპექტორ(ებ)ის რეკომენდაციების და სააგენტოში წარდგენილი მაკორექტირებელი და პრევენციული ღონისძიებების გეგმის შეფასების შედეგების გათვალისწინებით. შეუსაბამობების აღმოფხვრის ვადები მიეთითება მაკორექტირებელი და პრევენციული ღონისძიებების გეგმაში დ</w:t>
      </w:r>
      <w:r>
        <w:rPr>
          <w:rFonts w:ascii="Sylfaen" w:hAnsi="Sylfaen"/>
          <w:color w:val="000000"/>
          <w:sz w:val="22"/>
          <w:szCs w:val="22"/>
          <w:lang w:val="ka-GE"/>
        </w:rPr>
        <w:t>ა არ უნდა აღემატებოდეს 1 წელ</w:t>
      </w:r>
      <w:r w:rsidRPr="00DB4E27">
        <w:rPr>
          <w:rFonts w:ascii="Sylfaen" w:hAnsi="Sylfaen"/>
          <w:color w:val="000000"/>
          <w:sz w:val="22"/>
          <w:szCs w:val="22"/>
          <w:lang w:val="ka-GE"/>
        </w:rPr>
        <w:t>ს ინსპექტირების განხორციელებიდან.</w:t>
      </w:r>
    </w:p>
    <w:p w14:paraId="01FE4EE1" w14:textId="77777777" w:rsidR="009512DD" w:rsidRPr="00C26301" w:rsidRDefault="009512DD" w:rsidP="009512DD">
      <w:pPr>
        <w:pStyle w:val="rvps2"/>
        <w:shd w:val="clear" w:color="auto" w:fill="FFFFFF"/>
        <w:tabs>
          <w:tab w:val="left" w:pos="360"/>
          <w:tab w:val="left" w:pos="540"/>
          <w:tab w:val="left" w:pos="630"/>
        </w:tabs>
        <w:spacing w:before="0" w:beforeAutospacing="0" w:after="150" w:afterAutospacing="0"/>
        <w:jc w:val="both"/>
        <w:rPr>
          <w:color w:val="000000"/>
          <w:sz w:val="22"/>
          <w:szCs w:val="22"/>
          <w:lang w:val="ka-GE"/>
        </w:rPr>
      </w:pPr>
      <w:r>
        <w:rPr>
          <w:rFonts w:ascii="Sylfaen" w:hAnsi="Sylfaen"/>
          <w:color w:val="000000"/>
          <w:sz w:val="22"/>
          <w:szCs w:val="22"/>
          <w:lang w:val="ka-GE"/>
        </w:rPr>
        <w:t>23. მნიშვნელოვანი</w:t>
      </w:r>
      <w:r w:rsidRPr="00DB4E27">
        <w:rPr>
          <w:rFonts w:ascii="Sylfaen" w:hAnsi="Sylfaen"/>
          <w:color w:val="000000"/>
          <w:sz w:val="22"/>
          <w:szCs w:val="22"/>
          <w:lang w:val="ka-GE"/>
        </w:rPr>
        <w:t xml:space="preserve"> </w:t>
      </w:r>
      <w:r>
        <w:rPr>
          <w:rFonts w:ascii="Sylfaen" w:hAnsi="Sylfaen"/>
          <w:color w:val="000000"/>
          <w:sz w:val="22"/>
          <w:szCs w:val="22"/>
          <w:lang w:val="ka-GE"/>
        </w:rPr>
        <w:t>ან/და</w:t>
      </w:r>
      <w:r w:rsidRPr="00DB4E27">
        <w:rPr>
          <w:rFonts w:ascii="Sylfaen" w:hAnsi="Sylfaen"/>
          <w:color w:val="000000"/>
          <w:sz w:val="22"/>
          <w:szCs w:val="22"/>
          <w:lang w:val="ka-GE"/>
        </w:rPr>
        <w:t xml:space="preserve"> </w:t>
      </w:r>
      <w:r>
        <w:rPr>
          <w:rFonts w:ascii="Sylfaen" w:hAnsi="Sylfaen"/>
          <w:color w:val="000000"/>
          <w:sz w:val="22"/>
          <w:szCs w:val="22"/>
          <w:lang w:val="ka-GE"/>
        </w:rPr>
        <w:t>„სხვა“</w:t>
      </w:r>
      <w:r w:rsidRPr="00DB4E27">
        <w:rPr>
          <w:rFonts w:ascii="Sylfaen" w:hAnsi="Sylfaen"/>
          <w:color w:val="000000"/>
          <w:sz w:val="22"/>
          <w:szCs w:val="22"/>
          <w:lang w:val="ka-GE"/>
        </w:rPr>
        <w:t xml:space="preserve"> შეუსაბამობ(ებ)ის აღმოხვრის დამადასტურებელი დოკუმენტაცია წარმოდგენილი</w:t>
      </w:r>
      <w:r w:rsidRPr="00366568">
        <w:rPr>
          <w:rFonts w:ascii="Sylfaen" w:hAnsi="Sylfaen"/>
          <w:color w:val="000000"/>
          <w:sz w:val="22"/>
          <w:szCs w:val="22"/>
          <w:lang w:val="ka-GE"/>
        </w:rPr>
        <w:t xml:space="preserve"> უნდა იქნას სააგენტოში, შეუსაბამობ(ებ)ის </w:t>
      </w:r>
      <w:r w:rsidRPr="00366568">
        <w:rPr>
          <w:rFonts w:ascii="Sylfaen" w:hAnsi="Sylfaen"/>
          <w:color w:val="000000"/>
          <w:sz w:val="22"/>
          <w:szCs w:val="22"/>
          <w:lang w:val="ka-GE"/>
        </w:rPr>
        <w:lastRenderedPageBreak/>
        <w:t>აღმოფხვრისთვის, მაკორექტირებელი და პრევენციული ღონისძიებების გეგმით დადგენილ ვადაში.</w:t>
      </w:r>
    </w:p>
    <w:p w14:paraId="1424AF89" w14:textId="77777777" w:rsidR="009512DD" w:rsidRPr="00C26301" w:rsidRDefault="009512DD" w:rsidP="009512DD">
      <w:pPr>
        <w:pStyle w:val="rvps2"/>
        <w:shd w:val="clear" w:color="auto" w:fill="FFFFFF"/>
        <w:tabs>
          <w:tab w:val="left" w:pos="360"/>
          <w:tab w:val="left" w:pos="540"/>
          <w:tab w:val="left" w:pos="630"/>
        </w:tabs>
        <w:spacing w:before="0" w:beforeAutospacing="0" w:after="150" w:afterAutospacing="0"/>
        <w:jc w:val="both"/>
        <w:rPr>
          <w:color w:val="000000"/>
          <w:sz w:val="22"/>
          <w:szCs w:val="22"/>
          <w:lang w:val="ka-GE"/>
        </w:rPr>
      </w:pPr>
      <w:r>
        <w:rPr>
          <w:rFonts w:ascii="Sylfaen" w:hAnsi="Sylfaen"/>
          <w:sz w:val="22"/>
          <w:szCs w:val="22"/>
          <w:lang w:val="ka-GE"/>
        </w:rPr>
        <w:t xml:space="preserve">24. </w:t>
      </w:r>
      <w:r w:rsidRPr="00366568">
        <w:rPr>
          <w:rFonts w:ascii="Sylfaen" w:hAnsi="Sylfaen"/>
          <w:sz w:val="22"/>
          <w:szCs w:val="22"/>
          <w:lang w:val="ka-GE"/>
        </w:rPr>
        <w:t>იმ შემთხვევაში</w:t>
      </w:r>
      <w:r>
        <w:rPr>
          <w:rFonts w:ascii="Sylfaen" w:hAnsi="Sylfaen"/>
          <w:sz w:val="22"/>
          <w:szCs w:val="22"/>
          <w:lang w:val="ka-GE"/>
        </w:rPr>
        <w:t>,</w:t>
      </w:r>
      <w:r w:rsidRPr="00366568">
        <w:rPr>
          <w:rFonts w:ascii="Sylfaen" w:hAnsi="Sylfaen"/>
          <w:sz w:val="22"/>
          <w:szCs w:val="22"/>
          <w:lang w:val="ka-GE"/>
        </w:rPr>
        <w:t xml:space="preserve"> თუ </w:t>
      </w:r>
      <w:r w:rsidRPr="00C26301">
        <w:rPr>
          <w:rFonts w:ascii="Sylfaen" w:hAnsi="Sylfaen"/>
          <w:sz w:val="22"/>
          <w:szCs w:val="22"/>
          <w:lang w:val="ka-GE"/>
        </w:rPr>
        <w:t xml:space="preserve">მაძიებლის </w:t>
      </w:r>
      <w:r w:rsidRPr="00366568">
        <w:rPr>
          <w:rFonts w:ascii="Sylfaen" w:hAnsi="Sylfaen"/>
          <w:sz w:val="22"/>
          <w:szCs w:val="22"/>
          <w:lang w:val="ka-GE"/>
        </w:rPr>
        <w:t xml:space="preserve">მიერ, დადგენილ ვადაში არ იქნა წარდგენილი  </w:t>
      </w:r>
      <w:r>
        <w:rPr>
          <w:rFonts w:ascii="Sylfaen" w:hAnsi="Sylfaen"/>
          <w:color w:val="000000"/>
          <w:sz w:val="22"/>
          <w:szCs w:val="22"/>
          <w:lang w:val="ka-GE"/>
        </w:rPr>
        <w:t>მნიშვნელოვანი</w:t>
      </w:r>
      <w:r w:rsidRPr="00366568">
        <w:rPr>
          <w:rFonts w:ascii="Sylfaen" w:hAnsi="Sylfaen"/>
          <w:color w:val="000000"/>
          <w:sz w:val="22"/>
          <w:szCs w:val="22"/>
          <w:lang w:val="ka-GE"/>
        </w:rPr>
        <w:t xml:space="preserve"> </w:t>
      </w:r>
      <w:r>
        <w:rPr>
          <w:rFonts w:ascii="Sylfaen" w:hAnsi="Sylfaen"/>
          <w:color w:val="000000"/>
          <w:sz w:val="22"/>
          <w:szCs w:val="22"/>
          <w:lang w:val="ka-GE"/>
        </w:rPr>
        <w:t>ან/და</w:t>
      </w:r>
      <w:r w:rsidRPr="00366568">
        <w:rPr>
          <w:rFonts w:ascii="Sylfaen" w:hAnsi="Sylfaen"/>
          <w:color w:val="000000"/>
          <w:sz w:val="22"/>
          <w:szCs w:val="22"/>
          <w:lang w:val="ka-GE"/>
        </w:rPr>
        <w:t xml:space="preserve"> </w:t>
      </w:r>
      <w:r>
        <w:rPr>
          <w:rFonts w:ascii="Sylfaen" w:hAnsi="Sylfaen"/>
          <w:color w:val="000000"/>
          <w:sz w:val="22"/>
          <w:szCs w:val="22"/>
          <w:lang w:val="ka-GE"/>
        </w:rPr>
        <w:t>„სხვა“</w:t>
      </w:r>
      <w:r w:rsidRPr="00DB4E27">
        <w:rPr>
          <w:rFonts w:ascii="Sylfaen" w:hAnsi="Sylfaen"/>
          <w:color w:val="000000"/>
          <w:sz w:val="22"/>
          <w:szCs w:val="22"/>
          <w:lang w:val="ka-GE"/>
        </w:rPr>
        <w:t xml:space="preserve"> შეუსაბამობ(ებ)ის აღმო</w:t>
      </w:r>
      <w:r>
        <w:rPr>
          <w:rFonts w:ascii="Sylfaen" w:hAnsi="Sylfaen"/>
          <w:color w:val="000000"/>
          <w:sz w:val="22"/>
          <w:szCs w:val="22"/>
          <w:lang w:val="ka-GE"/>
        </w:rPr>
        <w:t>ფ</w:t>
      </w:r>
      <w:r w:rsidRPr="00DB4E27">
        <w:rPr>
          <w:rFonts w:ascii="Sylfaen" w:hAnsi="Sylfaen"/>
          <w:color w:val="000000"/>
          <w:sz w:val="22"/>
          <w:szCs w:val="22"/>
          <w:lang w:val="ka-GE"/>
        </w:rPr>
        <w:t xml:space="preserve">ხვრის დამადასტურებელი დოკუმენტაცია, სააგენტო იღებს გადაწყვეტილებას </w:t>
      </w:r>
      <w:r>
        <w:rPr>
          <w:rFonts w:ascii="Sylfaen" w:hAnsi="Sylfaen"/>
          <w:color w:val="000000"/>
          <w:sz w:val="22"/>
          <w:szCs w:val="22"/>
          <w:lang w:val="ka-GE"/>
        </w:rPr>
        <w:t xml:space="preserve"> </w:t>
      </w:r>
      <w:r>
        <w:rPr>
          <w:color w:val="000000"/>
          <w:sz w:val="22"/>
          <w:szCs w:val="22"/>
          <w:lang w:val="ka-GE"/>
        </w:rPr>
        <w:t>G</w:t>
      </w:r>
      <w:r w:rsidRPr="00D0639E">
        <w:rPr>
          <w:color w:val="000000"/>
          <w:sz w:val="22"/>
          <w:szCs w:val="22"/>
          <w:lang w:val="ka-GE"/>
        </w:rPr>
        <w:t>D</w:t>
      </w:r>
      <w:r w:rsidRPr="00C26301">
        <w:rPr>
          <w:color w:val="000000"/>
          <w:sz w:val="22"/>
          <w:szCs w:val="22"/>
          <w:lang w:val="ka-GE"/>
        </w:rPr>
        <w:t>P</w:t>
      </w:r>
      <w:r w:rsidRPr="00DB4E27">
        <w:rPr>
          <w:rFonts w:ascii="Sylfaen" w:hAnsi="Sylfaen"/>
          <w:color w:val="000000"/>
          <w:sz w:val="22"/>
          <w:szCs w:val="22"/>
          <w:lang w:val="ka-GE"/>
        </w:rPr>
        <w:t xml:space="preserve"> </w:t>
      </w:r>
      <w:r>
        <w:rPr>
          <w:rFonts w:ascii="Sylfaen" w:hAnsi="Sylfaen"/>
          <w:color w:val="000000"/>
          <w:sz w:val="22"/>
          <w:szCs w:val="22"/>
          <w:lang w:val="ka-GE"/>
        </w:rPr>
        <w:t xml:space="preserve"> </w:t>
      </w:r>
      <w:r w:rsidRPr="00DB4E27">
        <w:rPr>
          <w:rFonts w:ascii="Sylfaen" w:hAnsi="Sylfaen"/>
          <w:color w:val="000000"/>
          <w:sz w:val="22"/>
          <w:szCs w:val="22"/>
          <w:lang w:val="ka-GE"/>
        </w:rPr>
        <w:t>სერტიფიკატის შეჩერების თაობაზე და აღნიშნულის შესახებ, 7 დღის ვადაში, აცნობებს მაძიებელს.</w:t>
      </w:r>
    </w:p>
    <w:p w14:paraId="5E6ECB2D" w14:textId="77777777" w:rsidR="009512DD" w:rsidRPr="00C26301" w:rsidRDefault="009512DD" w:rsidP="009512DD">
      <w:pPr>
        <w:pStyle w:val="rvps2"/>
        <w:shd w:val="clear" w:color="auto" w:fill="FFFFFF"/>
        <w:tabs>
          <w:tab w:val="left" w:pos="360"/>
          <w:tab w:val="left" w:pos="540"/>
          <w:tab w:val="left" w:pos="630"/>
        </w:tabs>
        <w:spacing w:before="0" w:beforeAutospacing="0" w:after="150" w:afterAutospacing="0"/>
        <w:jc w:val="both"/>
        <w:rPr>
          <w:color w:val="000000"/>
          <w:sz w:val="22"/>
          <w:szCs w:val="22"/>
          <w:lang w:val="ka-GE"/>
        </w:rPr>
      </w:pPr>
      <w:r>
        <w:rPr>
          <w:rFonts w:ascii="Sylfaen" w:hAnsi="Sylfaen"/>
          <w:color w:val="000000"/>
          <w:sz w:val="22"/>
          <w:szCs w:val="22"/>
          <w:lang w:val="ka-GE"/>
        </w:rPr>
        <w:t>25. მნიშვნელოვანი</w:t>
      </w:r>
      <w:r w:rsidRPr="00DB4E27">
        <w:rPr>
          <w:rFonts w:ascii="Sylfaen" w:hAnsi="Sylfaen"/>
          <w:color w:val="000000"/>
          <w:sz w:val="22"/>
          <w:szCs w:val="22"/>
          <w:lang w:val="ka-GE"/>
        </w:rPr>
        <w:t xml:space="preserve"> </w:t>
      </w:r>
      <w:r>
        <w:rPr>
          <w:rFonts w:ascii="Sylfaen" w:hAnsi="Sylfaen"/>
          <w:color w:val="000000"/>
          <w:sz w:val="22"/>
          <w:szCs w:val="22"/>
          <w:lang w:val="ka-GE"/>
        </w:rPr>
        <w:t>ან/და</w:t>
      </w:r>
      <w:r w:rsidRPr="00DB4E27">
        <w:rPr>
          <w:rFonts w:ascii="Sylfaen" w:hAnsi="Sylfaen"/>
          <w:color w:val="000000"/>
          <w:sz w:val="22"/>
          <w:szCs w:val="22"/>
          <w:lang w:val="ka-GE"/>
        </w:rPr>
        <w:t xml:space="preserve"> </w:t>
      </w:r>
      <w:r>
        <w:rPr>
          <w:rFonts w:ascii="Sylfaen" w:hAnsi="Sylfaen"/>
          <w:color w:val="000000"/>
          <w:sz w:val="22"/>
          <w:szCs w:val="22"/>
          <w:lang w:val="ka-GE"/>
        </w:rPr>
        <w:t>„სხვა“</w:t>
      </w:r>
      <w:r w:rsidRPr="00366568">
        <w:rPr>
          <w:rFonts w:ascii="Sylfaen" w:hAnsi="Sylfaen"/>
          <w:color w:val="000000"/>
          <w:sz w:val="22"/>
          <w:szCs w:val="22"/>
          <w:lang w:val="ka-GE"/>
        </w:rPr>
        <w:t xml:space="preserve"> შეუსაბამობ(ებ)ის აღმოფხვრის და სააგენტოში აღნიშნულის დამადასტურებელი დოკუმენტაციის წარდგენის შემდეგ, მაძიებელი უფლებამოსილია წერილობით მიმართოს სააგენტოს, </w:t>
      </w:r>
      <w:r>
        <w:rPr>
          <w:color w:val="000000"/>
          <w:sz w:val="22"/>
          <w:szCs w:val="22"/>
          <w:lang w:val="ka-GE"/>
        </w:rPr>
        <w:t>G</w:t>
      </w:r>
      <w:r w:rsidRPr="00D0639E">
        <w:rPr>
          <w:color w:val="000000"/>
          <w:sz w:val="22"/>
          <w:szCs w:val="22"/>
          <w:lang w:val="ka-GE"/>
        </w:rPr>
        <w:t>D</w:t>
      </w:r>
      <w:r w:rsidRPr="00C26301">
        <w:rPr>
          <w:color w:val="000000"/>
          <w:sz w:val="22"/>
          <w:szCs w:val="22"/>
          <w:lang w:val="ka-GE"/>
        </w:rPr>
        <w:t>P</w:t>
      </w:r>
      <w:r w:rsidRPr="00366568">
        <w:rPr>
          <w:rFonts w:ascii="Sylfaen" w:hAnsi="Sylfaen"/>
          <w:color w:val="000000"/>
          <w:sz w:val="22"/>
          <w:szCs w:val="22"/>
          <w:lang w:val="ka-GE"/>
        </w:rPr>
        <w:t xml:space="preserve"> სერტიფიკატის აღდგენის </w:t>
      </w:r>
      <w:r w:rsidRPr="00DB4E27">
        <w:rPr>
          <w:rFonts w:ascii="Sylfaen" w:hAnsi="Sylfaen"/>
          <w:color w:val="000000"/>
          <w:sz w:val="22"/>
          <w:szCs w:val="22"/>
          <w:lang w:val="ka-GE"/>
        </w:rPr>
        <w:t>მიზნით, განმეორებითი ინსპექტირების განხორციელების თაობაზე.</w:t>
      </w:r>
    </w:p>
    <w:p w14:paraId="5B7554DD" w14:textId="77777777" w:rsidR="009512DD" w:rsidRPr="00C26301" w:rsidRDefault="009512DD" w:rsidP="009512DD">
      <w:pPr>
        <w:pStyle w:val="rvps2"/>
        <w:shd w:val="clear" w:color="auto" w:fill="FFFFFF"/>
        <w:tabs>
          <w:tab w:val="left" w:pos="90"/>
          <w:tab w:val="left" w:pos="540"/>
          <w:tab w:val="left" w:pos="630"/>
        </w:tabs>
        <w:spacing w:before="0" w:beforeAutospacing="0" w:after="150" w:afterAutospacing="0"/>
        <w:jc w:val="both"/>
        <w:rPr>
          <w:color w:val="000000"/>
          <w:sz w:val="22"/>
          <w:szCs w:val="22"/>
          <w:lang w:val="ka-GE"/>
        </w:rPr>
      </w:pPr>
      <w:r>
        <w:rPr>
          <w:rFonts w:ascii="Sylfaen" w:hAnsi="Sylfaen"/>
          <w:color w:val="000000"/>
          <w:sz w:val="22"/>
          <w:szCs w:val="22"/>
          <w:lang w:val="ka-GE"/>
        </w:rPr>
        <w:t xml:space="preserve">26. </w:t>
      </w:r>
      <w:r w:rsidRPr="00DB4E27">
        <w:rPr>
          <w:rFonts w:ascii="Sylfaen" w:hAnsi="Sylfaen"/>
          <w:color w:val="000000"/>
          <w:sz w:val="22"/>
          <w:szCs w:val="22"/>
          <w:lang w:val="ka-GE"/>
        </w:rPr>
        <w:t xml:space="preserve">განმეორებითი ინსპექტირების შედეგების საფუძველზე, </w:t>
      </w:r>
      <w:r>
        <w:rPr>
          <w:rFonts w:ascii="Sylfaen" w:hAnsi="Sylfaen"/>
          <w:color w:val="000000"/>
          <w:sz w:val="22"/>
          <w:szCs w:val="22"/>
          <w:lang w:val="ka-GE"/>
        </w:rPr>
        <w:t>მნიშვნელოვანი</w:t>
      </w:r>
      <w:r w:rsidRPr="00DB4E27">
        <w:rPr>
          <w:rFonts w:ascii="Sylfaen" w:hAnsi="Sylfaen"/>
          <w:color w:val="000000"/>
          <w:sz w:val="22"/>
          <w:szCs w:val="22"/>
          <w:lang w:val="ka-GE"/>
        </w:rPr>
        <w:t xml:space="preserve"> </w:t>
      </w:r>
      <w:r>
        <w:rPr>
          <w:rFonts w:ascii="Sylfaen" w:hAnsi="Sylfaen"/>
          <w:color w:val="000000"/>
          <w:sz w:val="22"/>
          <w:szCs w:val="22"/>
          <w:lang w:val="ka-GE"/>
        </w:rPr>
        <w:t>ან/და</w:t>
      </w:r>
      <w:r w:rsidRPr="00DB4E27">
        <w:rPr>
          <w:rFonts w:ascii="Sylfaen" w:hAnsi="Sylfaen"/>
          <w:color w:val="000000"/>
          <w:sz w:val="22"/>
          <w:szCs w:val="22"/>
          <w:lang w:val="ka-GE"/>
        </w:rPr>
        <w:t xml:space="preserve"> </w:t>
      </w:r>
      <w:r>
        <w:rPr>
          <w:rFonts w:ascii="Sylfaen" w:hAnsi="Sylfaen"/>
          <w:color w:val="000000"/>
          <w:sz w:val="22"/>
          <w:szCs w:val="22"/>
          <w:lang w:val="ka-GE"/>
        </w:rPr>
        <w:t>„სხვა“</w:t>
      </w:r>
      <w:r w:rsidRPr="00DB4E27">
        <w:rPr>
          <w:rFonts w:ascii="Sylfaen" w:hAnsi="Sylfaen"/>
          <w:color w:val="000000"/>
          <w:sz w:val="22"/>
          <w:szCs w:val="22"/>
          <w:lang w:val="ka-GE"/>
        </w:rPr>
        <w:t xml:space="preserve"> შეუსაბამობ(ებ)ის სრულად აღმოფხვრის და </w:t>
      </w:r>
      <w:r>
        <w:rPr>
          <w:color w:val="000000"/>
          <w:sz w:val="22"/>
          <w:szCs w:val="22"/>
          <w:lang w:val="ka-GE"/>
        </w:rPr>
        <w:t>G</w:t>
      </w:r>
      <w:r w:rsidRPr="00D0639E">
        <w:rPr>
          <w:color w:val="000000"/>
          <w:sz w:val="22"/>
          <w:szCs w:val="22"/>
          <w:lang w:val="ka-GE"/>
        </w:rPr>
        <w:t>D</w:t>
      </w:r>
      <w:r w:rsidRPr="00C26301">
        <w:rPr>
          <w:color w:val="000000"/>
          <w:sz w:val="22"/>
          <w:szCs w:val="22"/>
          <w:lang w:val="ka-GE"/>
        </w:rPr>
        <w:t>P</w:t>
      </w:r>
      <w:r w:rsidRPr="00DB4E27">
        <w:rPr>
          <w:rFonts w:ascii="Sylfaen" w:hAnsi="Sylfaen"/>
          <w:color w:val="000000"/>
          <w:sz w:val="22"/>
          <w:szCs w:val="22"/>
          <w:lang w:val="ka-GE"/>
        </w:rPr>
        <w:t xml:space="preserve"> სერტიფიკატის გაცემაზე უარის თქმის საფუძვლების არარსებობის შემთხვევაში, სააგენტო ღებულობს გადაწყვეტილებას </w:t>
      </w:r>
      <w:r>
        <w:rPr>
          <w:color w:val="000000"/>
          <w:sz w:val="22"/>
          <w:szCs w:val="22"/>
          <w:lang w:val="ka-GE"/>
        </w:rPr>
        <w:t>G</w:t>
      </w:r>
      <w:r w:rsidRPr="00D0639E">
        <w:rPr>
          <w:color w:val="000000"/>
          <w:sz w:val="22"/>
          <w:szCs w:val="22"/>
          <w:lang w:val="ka-GE"/>
        </w:rPr>
        <w:t>D</w:t>
      </w:r>
      <w:r w:rsidRPr="00C26301">
        <w:rPr>
          <w:color w:val="000000"/>
          <w:sz w:val="22"/>
          <w:szCs w:val="22"/>
          <w:lang w:val="ka-GE"/>
        </w:rPr>
        <w:t>P</w:t>
      </w:r>
      <w:r w:rsidRPr="00DB4E27">
        <w:rPr>
          <w:rFonts w:ascii="Sylfaen" w:hAnsi="Sylfaen"/>
          <w:color w:val="000000"/>
          <w:sz w:val="22"/>
          <w:szCs w:val="22"/>
          <w:lang w:val="ka-GE"/>
        </w:rPr>
        <w:t xml:space="preserve"> სერტიფიკატის აღდგენის შესახებ.</w:t>
      </w:r>
    </w:p>
    <w:p w14:paraId="3F45821E" w14:textId="77777777" w:rsidR="009512DD" w:rsidRPr="00C26301" w:rsidRDefault="009512DD" w:rsidP="009512DD">
      <w:pPr>
        <w:pStyle w:val="rvps2"/>
        <w:shd w:val="clear" w:color="auto" w:fill="FFFFFF"/>
        <w:tabs>
          <w:tab w:val="left" w:pos="360"/>
          <w:tab w:val="left" w:pos="540"/>
          <w:tab w:val="left" w:pos="630"/>
        </w:tabs>
        <w:spacing w:before="0" w:beforeAutospacing="0" w:after="150" w:afterAutospacing="0"/>
        <w:jc w:val="both"/>
        <w:rPr>
          <w:color w:val="000000"/>
          <w:sz w:val="22"/>
          <w:szCs w:val="22"/>
          <w:lang w:val="ka-GE"/>
        </w:rPr>
      </w:pPr>
      <w:r>
        <w:rPr>
          <w:rFonts w:ascii="Sylfaen" w:hAnsi="Sylfaen"/>
          <w:color w:val="000000"/>
          <w:sz w:val="22"/>
          <w:szCs w:val="22"/>
          <w:lang w:val="ka-GE"/>
        </w:rPr>
        <w:t xml:space="preserve">27. </w:t>
      </w:r>
      <w:r w:rsidRPr="00DB4E27">
        <w:rPr>
          <w:rFonts w:ascii="Sylfaen" w:hAnsi="Sylfaen"/>
          <w:color w:val="000000"/>
          <w:sz w:val="22"/>
          <w:szCs w:val="22"/>
          <w:lang w:val="ka-GE"/>
        </w:rPr>
        <w:t xml:space="preserve">განმეორებითი ინსპექტირების შედეგების საფუძველზე, </w:t>
      </w:r>
      <w:r>
        <w:rPr>
          <w:rFonts w:ascii="Sylfaen" w:hAnsi="Sylfaen"/>
          <w:color w:val="000000"/>
          <w:sz w:val="22"/>
          <w:szCs w:val="22"/>
          <w:lang w:val="ka-GE"/>
        </w:rPr>
        <w:t>მნიშვნელოვანი</w:t>
      </w:r>
      <w:r w:rsidRPr="00DB4E27">
        <w:rPr>
          <w:rFonts w:ascii="Sylfaen" w:hAnsi="Sylfaen"/>
          <w:color w:val="000000"/>
          <w:sz w:val="22"/>
          <w:szCs w:val="22"/>
          <w:lang w:val="ka-GE"/>
        </w:rPr>
        <w:t xml:space="preserve"> </w:t>
      </w:r>
      <w:r>
        <w:rPr>
          <w:rFonts w:ascii="Sylfaen" w:hAnsi="Sylfaen"/>
          <w:color w:val="000000"/>
          <w:sz w:val="22"/>
          <w:szCs w:val="22"/>
          <w:lang w:val="ka-GE"/>
        </w:rPr>
        <w:t>ან/და</w:t>
      </w:r>
      <w:r w:rsidRPr="00DB4E27">
        <w:rPr>
          <w:rFonts w:ascii="Sylfaen" w:hAnsi="Sylfaen"/>
          <w:color w:val="000000"/>
          <w:sz w:val="22"/>
          <w:szCs w:val="22"/>
          <w:lang w:val="ka-GE"/>
        </w:rPr>
        <w:t xml:space="preserve"> </w:t>
      </w:r>
      <w:r>
        <w:rPr>
          <w:rFonts w:ascii="Sylfaen" w:hAnsi="Sylfaen"/>
          <w:color w:val="000000"/>
          <w:sz w:val="22"/>
          <w:szCs w:val="22"/>
          <w:lang w:val="ka-GE"/>
        </w:rPr>
        <w:t>„სხვა“</w:t>
      </w:r>
      <w:r w:rsidRPr="00DB4E27">
        <w:rPr>
          <w:rFonts w:ascii="Sylfaen" w:hAnsi="Sylfaen"/>
          <w:color w:val="000000"/>
          <w:sz w:val="22"/>
          <w:szCs w:val="22"/>
          <w:lang w:val="ka-GE"/>
        </w:rPr>
        <w:t xml:space="preserve"> შეუსაბამობ(ებ)ის აღმოუფხვრელობის ან/და </w:t>
      </w:r>
      <w:r>
        <w:rPr>
          <w:color w:val="000000"/>
          <w:sz w:val="22"/>
          <w:szCs w:val="22"/>
          <w:lang w:val="ka-GE"/>
        </w:rPr>
        <w:t>G</w:t>
      </w:r>
      <w:r w:rsidRPr="00D0639E">
        <w:rPr>
          <w:color w:val="000000"/>
          <w:sz w:val="22"/>
          <w:szCs w:val="22"/>
          <w:lang w:val="ka-GE"/>
        </w:rPr>
        <w:t>D</w:t>
      </w:r>
      <w:r w:rsidRPr="00C26301">
        <w:rPr>
          <w:color w:val="000000"/>
          <w:sz w:val="22"/>
          <w:szCs w:val="22"/>
          <w:lang w:val="ka-GE"/>
        </w:rPr>
        <w:t>P</w:t>
      </w:r>
      <w:r w:rsidRPr="00DB4E27">
        <w:rPr>
          <w:rFonts w:ascii="Sylfaen" w:hAnsi="Sylfaen"/>
          <w:color w:val="000000"/>
          <w:sz w:val="22"/>
          <w:szCs w:val="22"/>
          <w:lang w:val="ka-GE"/>
        </w:rPr>
        <w:t xml:space="preserve"> სერტიფიკატის გაცემაზე</w:t>
      </w:r>
      <w:r w:rsidRPr="00366568">
        <w:rPr>
          <w:rFonts w:ascii="Sylfaen" w:hAnsi="Sylfaen"/>
          <w:color w:val="000000"/>
          <w:sz w:val="22"/>
          <w:szCs w:val="22"/>
          <w:lang w:val="ka-GE"/>
        </w:rPr>
        <w:t xml:space="preserve"> უარის თქმის საფუძვლების არსებობის შემთხვევაში, სააგენტო ღებულობს გადაწყვეტილებას შეჩერებული </w:t>
      </w:r>
      <w:r>
        <w:rPr>
          <w:color w:val="000000"/>
          <w:sz w:val="22"/>
          <w:szCs w:val="22"/>
          <w:lang w:val="ka-GE"/>
        </w:rPr>
        <w:t>G</w:t>
      </w:r>
      <w:r w:rsidRPr="00D441D0">
        <w:rPr>
          <w:color w:val="000000"/>
          <w:sz w:val="22"/>
          <w:szCs w:val="22"/>
          <w:lang w:val="ka-GE"/>
        </w:rPr>
        <w:t>D</w:t>
      </w:r>
      <w:r w:rsidRPr="00C26301">
        <w:rPr>
          <w:color w:val="000000"/>
          <w:sz w:val="22"/>
          <w:szCs w:val="22"/>
          <w:lang w:val="ka-GE"/>
        </w:rPr>
        <w:t>P</w:t>
      </w:r>
      <w:r w:rsidRPr="00366568">
        <w:rPr>
          <w:rFonts w:ascii="Sylfaen" w:hAnsi="Sylfaen"/>
          <w:color w:val="000000"/>
          <w:sz w:val="22"/>
          <w:szCs w:val="22"/>
          <w:lang w:val="ka-GE"/>
        </w:rPr>
        <w:t xml:space="preserve"> სერტიფიკატის აღდგენაზე უარის თქმის შესახებ.</w:t>
      </w:r>
    </w:p>
    <w:p w14:paraId="689D9EF3" w14:textId="77777777" w:rsidR="009512DD" w:rsidRPr="00C26301" w:rsidRDefault="009512DD" w:rsidP="009512DD">
      <w:pPr>
        <w:pStyle w:val="rvps2"/>
        <w:shd w:val="clear" w:color="auto" w:fill="FFFFFF"/>
        <w:tabs>
          <w:tab w:val="left" w:pos="360"/>
          <w:tab w:val="left" w:pos="540"/>
          <w:tab w:val="left" w:pos="630"/>
        </w:tabs>
        <w:spacing w:before="0" w:beforeAutospacing="0" w:after="150" w:afterAutospacing="0"/>
        <w:jc w:val="both"/>
        <w:rPr>
          <w:color w:val="000000"/>
          <w:sz w:val="22"/>
          <w:szCs w:val="22"/>
          <w:lang w:val="ka-GE"/>
        </w:rPr>
      </w:pPr>
      <w:r>
        <w:rPr>
          <w:rFonts w:ascii="Sylfaen" w:eastAsia="Sylfaen" w:hAnsi="Sylfaen"/>
          <w:sz w:val="22"/>
          <w:szCs w:val="22"/>
          <w:lang w:val="ka-GE"/>
        </w:rPr>
        <w:t>28. G</w:t>
      </w:r>
      <w:r w:rsidRPr="00D441D0">
        <w:rPr>
          <w:rFonts w:ascii="Sylfaen" w:eastAsia="Sylfaen" w:hAnsi="Sylfaen"/>
          <w:sz w:val="22"/>
          <w:szCs w:val="22"/>
          <w:lang w:val="ka-GE"/>
        </w:rPr>
        <w:t>D</w:t>
      </w:r>
      <w:r w:rsidRPr="005B4236">
        <w:rPr>
          <w:rFonts w:ascii="Sylfaen" w:eastAsia="Sylfaen" w:hAnsi="Sylfaen"/>
          <w:sz w:val="22"/>
          <w:szCs w:val="22"/>
          <w:lang w:val="ka-GE"/>
        </w:rPr>
        <w:t>P სერტიფიკატის გაუქმების საფუძვლებია:</w:t>
      </w:r>
    </w:p>
    <w:p w14:paraId="01E7B942" w14:textId="77777777" w:rsidR="009512DD" w:rsidRPr="00D441D0" w:rsidRDefault="009512DD" w:rsidP="009512DD">
      <w:pPr>
        <w:pStyle w:val="rvps2"/>
        <w:shd w:val="clear" w:color="auto" w:fill="FFFFFF"/>
        <w:tabs>
          <w:tab w:val="left" w:pos="360"/>
          <w:tab w:val="left" w:pos="540"/>
          <w:tab w:val="left" w:pos="630"/>
        </w:tabs>
        <w:spacing w:before="0" w:beforeAutospacing="0" w:after="150" w:afterAutospacing="0"/>
        <w:jc w:val="both"/>
        <w:rPr>
          <w:color w:val="000000"/>
          <w:sz w:val="22"/>
          <w:szCs w:val="22"/>
          <w:lang w:val="ka-GE"/>
        </w:rPr>
      </w:pPr>
      <w:r w:rsidRPr="005B4236">
        <w:rPr>
          <w:rFonts w:ascii="Sylfaen" w:hAnsi="Sylfaen"/>
          <w:color w:val="000000"/>
          <w:sz w:val="22"/>
          <w:szCs w:val="22"/>
          <w:lang w:val="ka-GE"/>
        </w:rPr>
        <w:t xml:space="preserve">ა) </w:t>
      </w:r>
      <w:r w:rsidRPr="005B4236">
        <w:rPr>
          <w:rFonts w:ascii="Sylfaen" w:eastAsia="Sylfaen" w:hAnsi="Sylfaen"/>
          <w:sz w:val="22"/>
          <w:szCs w:val="22"/>
          <w:lang w:val="ka-GE"/>
        </w:rPr>
        <w:t>მაძიებლის მოთხოვნა;</w:t>
      </w:r>
    </w:p>
    <w:p w14:paraId="31BAB873" w14:textId="77777777" w:rsidR="009512DD" w:rsidRPr="005B4236" w:rsidRDefault="009512DD" w:rsidP="009512DD">
      <w:pPr>
        <w:pStyle w:val="rvps2"/>
        <w:shd w:val="clear" w:color="auto" w:fill="FFFFFF"/>
        <w:tabs>
          <w:tab w:val="left" w:pos="360"/>
          <w:tab w:val="left" w:pos="540"/>
          <w:tab w:val="left" w:pos="630"/>
        </w:tabs>
        <w:spacing w:before="0" w:beforeAutospacing="0" w:after="150" w:afterAutospacing="0"/>
        <w:jc w:val="both"/>
        <w:rPr>
          <w:rFonts w:ascii="Sylfaen" w:eastAsia="Sylfaen" w:hAnsi="Sylfaen"/>
          <w:sz w:val="22"/>
          <w:szCs w:val="22"/>
          <w:lang w:val="ka-GE"/>
        </w:rPr>
      </w:pPr>
      <w:r w:rsidRPr="005B4236">
        <w:rPr>
          <w:rFonts w:ascii="Sylfaen" w:hAnsi="Sylfaen"/>
          <w:color w:val="000000"/>
          <w:sz w:val="22"/>
          <w:szCs w:val="22"/>
          <w:lang w:val="ka-GE"/>
        </w:rPr>
        <w:t xml:space="preserve">ბ) </w:t>
      </w:r>
      <w:r w:rsidRPr="005B4236">
        <w:rPr>
          <w:rFonts w:ascii="Sylfaen" w:eastAsia="Sylfaen" w:hAnsi="Sylfaen"/>
          <w:sz w:val="22"/>
          <w:szCs w:val="22"/>
          <w:lang w:val="ka-GE"/>
        </w:rPr>
        <w:t>ნებართვის</w:t>
      </w:r>
      <w:r>
        <w:rPr>
          <w:rFonts w:ascii="Sylfaen" w:eastAsia="Sylfaen" w:hAnsi="Sylfaen"/>
          <w:sz w:val="22"/>
          <w:szCs w:val="22"/>
          <w:lang w:val="ka-GE"/>
        </w:rPr>
        <w:t>/უფლებამოსილების</w:t>
      </w:r>
      <w:r w:rsidRPr="005B4236">
        <w:rPr>
          <w:rFonts w:ascii="Sylfaen" w:eastAsia="Sylfaen" w:hAnsi="Sylfaen"/>
          <w:sz w:val="22"/>
          <w:szCs w:val="22"/>
          <w:lang w:val="ka-GE"/>
        </w:rPr>
        <w:t xml:space="preserve"> გაუქმება</w:t>
      </w:r>
      <w:r>
        <w:rPr>
          <w:rFonts w:ascii="Sylfaen" w:eastAsia="Sylfaen" w:hAnsi="Sylfaen"/>
          <w:sz w:val="22"/>
          <w:szCs w:val="22"/>
          <w:lang w:val="ka-GE"/>
        </w:rPr>
        <w:t>/შეწყვეტა</w:t>
      </w:r>
      <w:r w:rsidRPr="005B4236">
        <w:rPr>
          <w:rFonts w:ascii="Sylfaen" w:eastAsia="Sylfaen" w:hAnsi="Sylfaen"/>
          <w:sz w:val="22"/>
          <w:szCs w:val="22"/>
          <w:lang w:val="ka-GE"/>
        </w:rPr>
        <w:t>;</w:t>
      </w:r>
    </w:p>
    <w:p w14:paraId="6342D258" w14:textId="77777777" w:rsidR="009512DD" w:rsidRPr="005B4236" w:rsidRDefault="009512DD" w:rsidP="009512DD">
      <w:pPr>
        <w:pStyle w:val="rvps2"/>
        <w:shd w:val="clear" w:color="auto" w:fill="FFFFFF"/>
        <w:tabs>
          <w:tab w:val="left" w:pos="360"/>
          <w:tab w:val="left" w:pos="540"/>
          <w:tab w:val="left" w:pos="630"/>
        </w:tabs>
        <w:spacing w:before="0" w:beforeAutospacing="0" w:after="150" w:afterAutospacing="0"/>
        <w:jc w:val="both"/>
        <w:rPr>
          <w:rFonts w:ascii="Sylfaen" w:hAnsi="Sylfaen"/>
          <w:color w:val="000000"/>
          <w:sz w:val="22"/>
          <w:szCs w:val="22"/>
          <w:lang w:val="ka-GE"/>
        </w:rPr>
      </w:pPr>
      <w:r w:rsidRPr="005B4236">
        <w:rPr>
          <w:rFonts w:ascii="Sylfaen" w:eastAsia="Sylfaen" w:hAnsi="Sylfaen"/>
          <w:sz w:val="22"/>
          <w:szCs w:val="22"/>
          <w:lang w:val="ka-GE"/>
        </w:rPr>
        <w:t xml:space="preserve">გ) </w:t>
      </w:r>
      <w:r w:rsidRPr="005B4236">
        <w:rPr>
          <w:rFonts w:ascii="Sylfaen" w:hAnsi="Sylfaen" w:cs="Sylfaen"/>
          <w:color w:val="000000"/>
          <w:sz w:val="22"/>
          <w:szCs w:val="22"/>
          <w:lang w:val="ka-GE"/>
        </w:rPr>
        <w:t>ინსპექტირებისას</w:t>
      </w:r>
      <w:r w:rsidRPr="005B4236">
        <w:rPr>
          <w:rFonts w:ascii="Sylfaen" w:hAnsi="Sylfaen"/>
          <w:color w:val="000000"/>
          <w:sz w:val="22"/>
          <w:szCs w:val="22"/>
          <w:lang w:val="ka-GE"/>
        </w:rPr>
        <w:t xml:space="preserve"> კრიტიკული შეუსაბამობ(ებ)ის გამოვლენა, რომლებიც არ იქნა აღმოფხვრილი ინსპექტირების </w:t>
      </w:r>
      <w:r>
        <w:rPr>
          <w:rFonts w:ascii="Sylfaen" w:hAnsi="Sylfaen"/>
          <w:color w:val="000000"/>
          <w:sz w:val="22"/>
          <w:szCs w:val="22"/>
          <w:lang w:val="ka-GE"/>
        </w:rPr>
        <w:t>პროცესის მიმდინარეობისას</w:t>
      </w:r>
      <w:r w:rsidRPr="005B4236">
        <w:rPr>
          <w:rFonts w:ascii="Sylfaen" w:hAnsi="Sylfaen"/>
          <w:color w:val="000000"/>
          <w:sz w:val="22"/>
          <w:szCs w:val="22"/>
          <w:lang w:val="ka-GE"/>
        </w:rPr>
        <w:t>;</w:t>
      </w:r>
    </w:p>
    <w:p w14:paraId="158C5E27" w14:textId="77777777" w:rsidR="009512DD" w:rsidRPr="00D441D0" w:rsidRDefault="009512DD" w:rsidP="009512DD">
      <w:pPr>
        <w:pStyle w:val="rvps2"/>
        <w:shd w:val="clear" w:color="auto" w:fill="FFFFFF"/>
        <w:tabs>
          <w:tab w:val="left" w:pos="360"/>
          <w:tab w:val="left" w:pos="540"/>
          <w:tab w:val="left" w:pos="630"/>
        </w:tabs>
        <w:spacing w:before="0" w:beforeAutospacing="0" w:after="150" w:afterAutospacing="0"/>
        <w:jc w:val="both"/>
        <w:rPr>
          <w:color w:val="000000"/>
          <w:sz w:val="22"/>
          <w:szCs w:val="22"/>
          <w:lang w:val="ka-GE"/>
        </w:rPr>
      </w:pPr>
      <w:r w:rsidRPr="005B4236">
        <w:rPr>
          <w:rFonts w:ascii="Sylfaen" w:hAnsi="Sylfaen"/>
          <w:color w:val="000000"/>
          <w:sz w:val="22"/>
          <w:szCs w:val="22"/>
          <w:lang w:val="ka-GE"/>
        </w:rPr>
        <w:t xml:space="preserve">დ) </w:t>
      </w:r>
      <w:r w:rsidRPr="005B4236">
        <w:rPr>
          <w:rFonts w:ascii="Sylfaen" w:hAnsi="Sylfaen" w:cs="Sylfaen"/>
          <w:color w:val="000000"/>
          <w:sz w:val="22"/>
          <w:szCs w:val="22"/>
          <w:lang w:val="ka-GE"/>
        </w:rPr>
        <w:t xml:space="preserve">ინსპექტირების შედეგად გამოვლენილი ხუთზე მეტი </w:t>
      </w:r>
      <w:r>
        <w:rPr>
          <w:rFonts w:ascii="Sylfaen" w:hAnsi="Sylfaen" w:cs="Sylfaen"/>
          <w:color w:val="000000"/>
          <w:sz w:val="22"/>
          <w:szCs w:val="22"/>
          <w:lang w:val="ka-GE"/>
        </w:rPr>
        <w:t>მნიშვნელოვანი</w:t>
      </w:r>
      <w:r w:rsidRPr="005B4236">
        <w:rPr>
          <w:rFonts w:ascii="Sylfaen" w:hAnsi="Sylfaen" w:cs="Sylfaen"/>
          <w:color w:val="000000"/>
          <w:sz w:val="22"/>
          <w:szCs w:val="22"/>
          <w:lang w:val="ka-GE"/>
        </w:rPr>
        <w:t xml:space="preserve"> (კონკრეტულ ფარმაცევტულ პროდუქტზე ან/და ოპერაციაზე)</w:t>
      </w:r>
      <w:r w:rsidRPr="005B4236">
        <w:rPr>
          <w:rFonts w:ascii="Sylfaen" w:hAnsi="Sylfaen"/>
          <w:color w:val="000000"/>
          <w:sz w:val="22"/>
          <w:szCs w:val="22"/>
          <w:lang w:val="ka-GE"/>
        </w:rPr>
        <w:t xml:space="preserve"> </w:t>
      </w:r>
      <w:r>
        <w:rPr>
          <w:rFonts w:ascii="Sylfaen" w:hAnsi="Sylfaen"/>
          <w:color w:val="000000"/>
          <w:sz w:val="22"/>
          <w:szCs w:val="22"/>
          <w:lang w:val="ka-GE"/>
        </w:rPr>
        <w:t>შეუსაბამობაის არსებობა.</w:t>
      </w:r>
    </w:p>
    <w:p w14:paraId="4504AC06" w14:textId="77777777" w:rsidR="009512DD" w:rsidRPr="00B01931" w:rsidRDefault="009512DD" w:rsidP="009512DD">
      <w:pPr>
        <w:pStyle w:val="ListParagraph"/>
        <w:tabs>
          <w:tab w:val="left" w:pos="360"/>
        </w:tabs>
        <w:autoSpaceDE w:val="0"/>
        <w:autoSpaceDN w:val="0"/>
        <w:adjustRightInd w:val="0"/>
        <w:spacing w:after="0"/>
        <w:ind w:left="0"/>
        <w:jc w:val="both"/>
        <w:rPr>
          <w:rFonts w:ascii="Sylfaen" w:eastAsia="Times New Roman" w:hAnsi="Sylfaen"/>
          <w:lang w:val="ka-GE" w:eastAsia="en-GB"/>
        </w:rPr>
      </w:pPr>
    </w:p>
    <w:p w14:paraId="5F484250" w14:textId="77777777" w:rsidR="009512DD" w:rsidRPr="00D441D0" w:rsidRDefault="009512DD" w:rsidP="009512DD">
      <w:pPr>
        <w:rPr>
          <w:lang w:val="ka-GE"/>
        </w:rPr>
      </w:pPr>
    </w:p>
    <w:p w14:paraId="162B60BA" w14:textId="77777777" w:rsidR="009F314F" w:rsidRDefault="009F314F" w:rsidP="00481CF5">
      <w:pPr>
        <w:pStyle w:val="ListParagraph"/>
        <w:tabs>
          <w:tab w:val="left" w:pos="360"/>
        </w:tabs>
        <w:autoSpaceDE w:val="0"/>
        <w:autoSpaceDN w:val="0"/>
        <w:adjustRightInd w:val="0"/>
        <w:spacing w:after="0"/>
        <w:ind w:left="0"/>
        <w:jc w:val="both"/>
        <w:rPr>
          <w:rFonts w:ascii="Sylfaen" w:eastAsia="Times New Roman" w:hAnsi="Sylfaen"/>
          <w:lang w:val="ka-GE" w:eastAsia="en-GB"/>
        </w:rPr>
      </w:pPr>
    </w:p>
    <w:p w14:paraId="192A78D1" w14:textId="77777777" w:rsidR="009F314F" w:rsidRDefault="009F314F" w:rsidP="00481CF5">
      <w:pPr>
        <w:pStyle w:val="ListParagraph"/>
        <w:tabs>
          <w:tab w:val="left" w:pos="360"/>
        </w:tabs>
        <w:autoSpaceDE w:val="0"/>
        <w:autoSpaceDN w:val="0"/>
        <w:adjustRightInd w:val="0"/>
        <w:spacing w:after="0"/>
        <w:ind w:left="0"/>
        <w:jc w:val="both"/>
        <w:rPr>
          <w:rFonts w:ascii="Sylfaen" w:eastAsia="Times New Roman" w:hAnsi="Sylfaen"/>
          <w:lang w:val="ka-GE" w:eastAsia="en-GB"/>
        </w:rPr>
      </w:pPr>
    </w:p>
    <w:p w14:paraId="0D69BB14" w14:textId="77777777" w:rsidR="009F314F" w:rsidRDefault="009F314F" w:rsidP="00481CF5">
      <w:pPr>
        <w:pStyle w:val="ListParagraph"/>
        <w:tabs>
          <w:tab w:val="left" w:pos="360"/>
        </w:tabs>
        <w:autoSpaceDE w:val="0"/>
        <w:autoSpaceDN w:val="0"/>
        <w:adjustRightInd w:val="0"/>
        <w:spacing w:after="0"/>
        <w:ind w:left="0"/>
        <w:jc w:val="both"/>
        <w:rPr>
          <w:rFonts w:ascii="Sylfaen" w:eastAsia="Times New Roman" w:hAnsi="Sylfaen"/>
          <w:lang w:val="ka-GE" w:eastAsia="en-GB"/>
        </w:rPr>
      </w:pPr>
    </w:p>
    <w:p w14:paraId="2C3A96E1" w14:textId="77777777" w:rsidR="009F314F" w:rsidRDefault="009F314F" w:rsidP="00481CF5">
      <w:pPr>
        <w:pStyle w:val="ListParagraph"/>
        <w:tabs>
          <w:tab w:val="left" w:pos="360"/>
        </w:tabs>
        <w:autoSpaceDE w:val="0"/>
        <w:autoSpaceDN w:val="0"/>
        <w:adjustRightInd w:val="0"/>
        <w:spacing w:after="0"/>
        <w:ind w:left="0"/>
        <w:jc w:val="both"/>
        <w:rPr>
          <w:rFonts w:ascii="Sylfaen" w:eastAsia="Times New Roman" w:hAnsi="Sylfaen"/>
          <w:lang w:val="ka-GE" w:eastAsia="en-GB"/>
        </w:rPr>
      </w:pPr>
    </w:p>
    <w:p w14:paraId="5EBAFA72" w14:textId="77777777" w:rsidR="009F314F" w:rsidRDefault="009F314F" w:rsidP="00481CF5">
      <w:pPr>
        <w:pStyle w:val="ListParagraph"/>
        <w:tabs>
          <w:tab w:val="left" w:pos="360"/>
        </w:tabs>
        <w:autoSpaceDE w:val="0"/>
        <w:autoSpaceDN w:val="0"/>
        <w:adjustRightInd w:val="0"/>
        <w:spacing w:after="0"/>
        <w:ind w:left="0"/>
        <w:jc w:val="both"/>
        <w:rPr>
          <w:rFonts w:ascii="Sylfaen" w:eastAsia="Times New Roman" w:hAnsi="Sylfaen"/>
          <w:lang w:val="ka-GE" w:eastAsia="en-GB"/>
        </w:rPr>
      </w:pPr>
    </w:p>
    <w:p w14:paraId="5B21133A" w14:textId="77777777" w:rsidR="00A175A4" w:rsidRDefault="00A175A4" w:rsidP="00481CF5">
      <w:pPr>
        <w:pStyle w:val="ListParagraph"/>
        <w:tabs>
          <w:tab w:val="left" w:pos="360"/>
        </w:tabs>
        <w:autoSpaceDE w:val="0"/>
        <w:autoSpaceDN w:val="0"/>
        <w:adjustRightInd w:val="0"/>
        <w:spacing w:after="0"/>
        <w:ind w:left="0"/>
        <w:jc w:val="both"/>
        <w:rPr>
          <w:rFonts w:ascii="Sylfaen" w:eastAsia="Times New Roman" w:hAnsi="Sylfaen"/>
          <w:lang w:val="ka-GE" w:eastAsia="en-GB"/>
        </w:rPr>
      </w:pPr>
    </w:p>
    <w:p w14:paraId="1EEB7270" w14:textId="77777777" w:rsidR="00A175A4" w:rsidRDefault="00A175A4" w:rsidP="00481CF5">
      <w:pPr>
        <w:pStyle w:val="ListParagraph"/>
        <w:tabs>
          <w:tab w:val="left" w:pos="360"/>
        </w:tabs>
        <w:autoSpaceDE w:val="0"/>
        <w:autoSpaceDN w:val="0"/>
        <w:adjustRightInd w:val="0"/>
        <w:spacing w:after="0"/>
        <w:ind w:left="0"/>
        <w:jc w:val="both"/>
        <w:rPr>
          <w:rFonts w:ascii="Sylfaen" w:eastAsia="Times New Roman" w:hAnsi="Sylfaen"/>
          <w:lang w:val="ka-GE" w:eastAsia="en-GB"/>
        </w:rPr>
      </w:pPr>
    </w:p>
    <w:p w14:paraId="31601EB2" w14:textId="77777777" w:rsidR="00813EBE" w:rsidRDefault="00813EBE" w:rsidP="00481CF5">
      <w:pPr>
        <w:pStyle w:val="ListParagraph"/>
        <w:tabs>
          <w:tab w:val="left" w:pos="360"/>
        </w:tabs>
        <w:autoSpaceDE w:val="0"/>
        <w:autoSpaceDN w:val="0"/>
        <w:adjustRightInd w:val="0"/>
        <w:spacing w:after="0"/>
        <w:ind w:left="0"/>
        <w:jc w:val="both"/>
        <w:rPr>
          <w:rFonts w:ascii="Sylfaen" w:eastAsia="Times New Roman" w:hAnsi="Sylfaen"/>
          <w:lang w:val="ka-GE" w:eastAsia="en-GB"/>
        </w:rPr>
      </w:pPr>
    </w:p>
    <w:p w14:paraId="4F86580C" w14:textId="77777777" w:rsidR="00813EBE" w:rsidRDefault="00813EBE" w:rsidP="00481CF5">
      <w:pPr>
        <w:pStyle w:val="ListParagraph"/>
        <w:tabs>
          <w:tab w:val="left" w:pos="360"/>
        </w:tabs>
        <w:autoSpaceDE w:val="0"/>
        <w:autoSpaceDN w:val="0"/>
        <w:adjustRightInd w:val="0"/>
        <w:spacing w:after="0"/>
        <w:ind w:left="0"/>
        <w:jc w:val="both"/>
        <w:rPr>
          <w:rFonts w:ascii="Sylfaen" w:eastAsia="Times New Roman" w:hAnsi="Sylfaen"/>
          <w:lang w:val="ka-GE" w:eastAsia="en-GB"/>
        </w:rPr>
      </w:pPr>
    </w:p>
    <w:p w14:paraId="38ECEDAA" w14:textId="77777777" w:rsidR="0063108B" w:rsidRDefault="0063108B" w:rsidP="00481CF5">
      <w:pPr>
        <w:pStyle w:val="ListParagraph"/>
        <w:tabs>
          <w:tab w:val="left" w:pos="360"/>
        </w:tabs>
        <w:autoSpaceDE w:val="0"/>
        <w:autoSpaceDN w:val="0"/>
        <w:adjustRightInd w:val="0"/>
        <w:spacing w:after="0"/>
        <w:ind w:left="0"/>
        <w:jc w:val="both"/>
        <w:rPr>
          <w:rFonts w:ascii="Sylfaen" w:eastAsia="Times New Roman" w:hAnsi="Sylfaen"/>
          <w:lang w:val="ka-GE" w:eastAsia="en-GB"/>
        </w:rPr>
      </w:pPr>
      <w:bookmarkStart w:id="11" w:name="_GoBack"/>
      <w:bookmarkEnd w:id="11"/>
    </w:p>
    <w:p w14:paraId="26C85FAE" w14:textId="77777777" w:rsidR="009F314F" w:rsidRDefault="009F314F" w:rsidP="009F31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ka-GE"/>
        </w:rPr>
      </w:pPr>
      <w:r>
        <w:rPr>
          <w:rFonts w:ascii="Sylfaen" w:eastAsia="Times New Roman" w:hAnsi="Sylfaen" w:cs="Sylfaen"/>
          <w:b/>
          <w:bCs/>
          <w:noProof/>
          <w:sz w:val="24"/>
          <w:szCs w:val="24"/>
          <w:lang w:val="ka-GE"/>
        </w:rPr>
        <w:lastRenderedPageBreak/>
        <w:t>განმარტებითი ბარათი</w:t>
      </w:r>
    </w:p>
    <w:p w14:paraId="700B505A" w14:textId="77777777" w:rsidR="009F314F" w:rsidRDefault="009F314F" w:rsidP="009F31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ka-GE"/>
        </w:rPr>
      </w:pPr>
    </w:p>
    <w:p w14:paraId="64E32867" w14:textId="4468CF8C" w:rsidR="009F314F" w:rsidRDefault="004F3D3B" w:rsidP="009F31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ka-GE"/>
        </w:rPr>
      </w:pPr>
      <w:r>
        <w:rPr>
          <w:rFonts w:ascii="Sylfaen" w:eastAsia="Times New Roman" w:hAnsi="Sylfaen" w:cs="Sylfaen"/>
          <w:b/>
          <w:bCs/>
          <w:noProof/>
          <w:sz w:val="24"/>
          <w:szCs w:val="24"/>
          <w:lang w:val="ka-GE"/>
        </w:rPr>
        <w:t>„</w:t>
      </w:r>
      <w:r w:rsidRPr="004F3D3B">
        <w:rPr>
          <w:rFonts w:ascii="Sylfaen" w:eastAsia="Times New Roman" w:hAnsi="Sylfaen" w:cs="Sylfaen"/>
          <w:b/>
          <w:bCs/>
          <w:noProof/>
          <w:sz w:val="24"/>
          <w:szCs w:val="24"/>
          <w:lang w:val="ka-GE"/>
        </w:rPr>
        <w:t>საქართველოს ნაციონალური GMP</w:t>
      </w:r>
      <w:r w:rsidR="00A175A4">
        <w:rPr>
          <w:rFonts w:ascii="Sylfaen" w:eastAsia="Times New Roman" w:hAnsi="Sylfaen" w:cs="Sylfaen"/>
          <w:b/>
          <w:bCs/>
          <w:noProof/>
          <w:sz w:val="24"/>
          <w:szCs w:val="24"/>
          <w:lang w:val="ka-GE"/>
        </w:rPr>
        <w:t>-ის</w:t>
      </w:r>
      <w:r w:rsidRPr="004F3D3B">
        <w:rPr>
          <w:rFonts w:ascii="Sylfaen" w:eastAsia="Times New Roman" w:hAnsi="Sylfaen" w:cs="Sylfaen"/>
          <w:b/>
          <w:bCs/>
          <w:noProof/>
          <w:sz w:val="24"/>
          <w:szCs w:val="24"/>
          <w:lang w:val="ka-GE"/>
        </w:rPr>
        <w:t xml:space="preserve"> (კარგი საწარმოო პრაქტიკის)  სტანდარტთან შესაბამისობის დადგენის და GMP სერტიფიკატის გაცემის წესის და  საქართველოს ნაციონალური GDP</w:t>
      </w:r>
      <w:r w:rsidR="00A175A4">
        <w:rPr>
          <w:rFonts w:ascii="Sylfaen" w:eastAsia="Times New Roman" w:hAnsi="Sylfaen" w:cs="Sylfaen"/>
          <w:b/>
          <w:bCs/>
          <w:noProof/>
          <w:sz w:val="24"/>
          <w:szCs w:val="24"/>
          <w:lang w:val="ka-GE"/>
        </w:rPr>
        <w:t>-ის</w:t>
      </w:r>
      <w:r w:rsidRPr="004F3D3B">
        <w:rPr>
          <w:rFonts w:ascii="Sylfaen" w:eastAsia="Times New Roman" w:hAnsi="Sylfaen" w:cs="Sylfaen"/>
          <w:b/>
          <w:bCs/>
          <w:noProof/>
          <w:sz w:val="24"/>
          <w:szCs w:val="24"/>
          <w:lang w:val="ka-GE"/>
        </w:rPr>
        <w:t xml:space="preserve"> (კარგი სადისტრიბუციო პრაქტიკის) სტანდარტთან შესაბამისობის დადგენის და GDP სერტიფიკატის გაცემის წესის დამტკიცების შესახებ</w:t>
      </w:r>
      <w:r>
        <w:rPr>
          <w:rFonts w:ascii="Sylfaen" w:eastAsia="Times New Roman" w:hAnsi="Sylfaen" w:cs="Sylfaen"/>
          <w:b/>
          <w:bCs/>
          <w:noProof/>
          <w:sz w:val="24"/>
          <w:szCs w:val="24"/>
          <w:lang w:val="ka-GE"/>
        </w:rPr>
        <w:t xml:space="preserve">“ </w:t>
      </w:r>
      <w:r w:rsidR="009F314F">
        <w:rPr>
          <w:rFonts w:ascii="Sylfaen" w:eastAsia="Times New Roman" w:hAnsi="Sylfaen" w:cs="Sylfaen"/>
          <w:b/>
          <w:bCs/>
          <w:noProof/>
          <w:sz w:val="24"/>
          <w:szCs w:val="24"/>
          <w:lang w:val="ka-GE"/>
        </w:rPr>
        <w:t xml:space="preserve">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ბრძანების პროექტზე </w:t>
      </w:r>
    </w:p>
    <w:p w14:paraId="7991EE07" w14:textId="77777777" w:rsidR="009F314F" w:rsidRDefault="009F314F" w:rsidP="009F31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ka-GE"/>
        </w:rPr>
      </w:pPr>
    </w:p>
    <w:p w14:paraId="6E6570FC" w14:textId="77777777" w:rsidR="009F314F" w:rsidRDefault="009F314F" w:rsidP="009F31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Calibri"/>
          <w:sz w:val="24"/>
          <w:szCs w:val="24"/>
          <w:lang w:val="ka-GE"/>
        </w:rPr>
      </w:pPr>
      <w:r>
        <w:rPr>
          <w:rFonts w:ascii="Sylfaen" w:eastAsia="Sylfaen" w:hAnsi="Sylfaen"/>
          <w:sz w:val="24"/>
          <w:szCs w:val="24"/>
          <w:lang w:val="ka-GE"/>
        </w:rPr>
        <w:t>წარმოდგენილი ბრძანების პროექტი მომზადდა შემდეგი გარემოებების გათვალისწინებით:</w:t>
      </w:r>
    </w:p>
    <w:p w14:paraId="44AC69DC" w14:textId="77777777" w:rsidR="009F314F" w:rsidRDefault="009F314F" w:rsidP="009F31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heme="minorEastAsia" w:hAnsi="Sylfaen" w:cs="Sylfaen"/>
          <w:sz w:val="24"/>
          <w:szCs w:val="24"/>
          <w:lang w:val="ka-GE"/>
        </w:rPr>
      </w:pPr>
    </w:p>
    <w:p w14:paraId="6F6D5336" w14:textId="5E66B757" w:rsidR="009F314F" w:rsidRDefault="009F314F" w:rsidP="00A175A4">
      <w:pPr>
        <w:tabs>
          <w:tab w:val="left" w:pos="360"/>
        </w:tabs>
        <w:autoSpaceDE w:val="0"/>
        <w:autoSpaceDN w:val="0"/>
        <w:adjustRightInd w:val="0"/>
        <w:spacing w:after="0"/>
        <w:jc w:val="both"/>
        <w:rPr>
          <w:rFonts w:ascii="Sylfaen" w:hAnsi="Sylfaen"/>
          <w:sz w:val="24"/>
          <w:szCs w:val="24"/>
          <w:lang w:val="ka-GE"/>
        </w:rPr>
      </w:pPr>
      <w:r>
        <w:rPr>
          <w:rFonts w:ascii="Sylfaen" w:hAnsi="Sylfaen" w:cs="Sylfaen"/>
          <w:sz w:val="24"/>
          <w:szCs w:val="24"/>
          <w:lang w:val="ka-GE"/>
        </w:rPr>
        <w:t>„</w:t>
      </w:r>
      <w:r w:rsidRPr="009F314F">
        <w:rPr>
          <w:rFonts w:ascii="Sylfaen" w:hAnsi="Sylfaen" w:cs="Sylfaen"/>
          <w:sz w:val="24"/>
          <w:szCs w:val="24"/>
          <w:lang w:val="ka-GE"/>
        </w:rPr>
        <w:t>ფარმაცევტული</w:t>
      </w:r>
      <w:r w:rsidRPr="009F314F">
        <w:rPr>
          <w:sz w:val="24"/>
          <w:szCs w:val="24"/>
          <w:lang w:val="ka-GE"/>
        </w:rPr>
        <w:t xml:space="preserve"> </w:t>
      </w:r>
      <w:r w:rsidRPr="009F314F">
        <w:rPr>
          <w:rFonts w:ascii="Sylfaen" w:hAnsi="Sylfaen" w:cs="Sylfaen"/>
          <w:sz w:val="24"/>
          <w:szCs w:val="24"/>
          <w:lang w:val="ka-GE"/>
        </w:rPr>
        <w:t>წარმოების</w:t>
      </w:r>
      <w:r w:rsidRPr="009F314F">
        <w:rPr>
          <w:sz w:val="24"/>
          <w:szCs w:val="24"/>
          <w:lang w:val="ka-GE"/>
        </w:rPr>
        <w:t xml:space="preserve"> </w:t>
      </w:r>
      <w:r w:rsidRPr="009F314F">
        <w:rPr>
          <w:rFonts w:ascii="Sylfaen" w:hAnsi="Sylfaen" w:cs="Sylfaen"/>
          <w:sz w:val="24"/>
          <w:szCs w:val="24"/>
          <w:lang w:val="ka-GE"/>
        </w:rPr>
        <w:t>საერთაშორისო</w:t>
      </w:r>
      <w:r w:rsidRPr="009F314F">
        <w:rPr>
          <w:sz w:val="24"/>
          <w:szCs w:val="24"/>
          <w:lang w:val="ka-GE"/>
        </w:rPr>
        <w:t xml:space="preserve">, </w:t>
      </w:r>
      <w:r w:rsidRPr="009F314F">
        <w:rPr>
          <w:rFonts w:ascii="Sylfaen" w:hAnsi="Sylfaen" w:cs="Sylfaen"/>
          <w:sz w:val="24"/>
          <w:szCs w:val="24"/>
          <w:lang w:val="ka-GE"/>
        </w:rPr>
        <w:t>რეგიონული</w:t>
      </w:r>
      <w:r w:rsidRPr="009F314F">
        <w:rPr>
          <w:sz w:val="24"/>
          <w:szCs w:val="24"/>
          <w:lang w:val="ka-GE"/>
        </w:rPr>
        <w:t xml:space="preserve"> </w:t>
      </w:r>
      <w:r w:rsidRPr="009F314F">
        <w:rPr>
          <w:rFonts w:ascii="Sylfaen" w:hAnsi="Sylfaen" w:cs="Sylfaen"/>
          <w:sz w:val="24"/>
          <w:szCs w:val="24"/>
          <w:lang w:val="ka-GE"/>
        </w:rPr>
        <w:t>და</w:t>
      </w:r>
      <w:r w:rsidRPr="009F314F">
        <w:rPr>
          <w:sz w:val="24"/>
          <w:szCs w:val="24"/>
          <w:lang w:val="ka-GE"/>
        </w:rPr>
        <w:t xml:space="preserve"> </w:t>
      </w:r>
      <w:r w:rsidRPr="009F314F">
        <w:rPr>
          <w:rFonts w:ascii="Sylfaen" w:hAnsi="Sylfaen" w:cs="Sylfaen"/>
          <w:sz w:val="24"/>
          <w:szCs w:val="24"/>
          <w:lang w:val="ka-GE"/>
        </w:rPr>
        <w:t>ნაციონალური</w:t>
      </w:r>
      <w:r w:rsidRPr="009F314F">
        <w:rPr>
          <w:sz w:val="24"/>
          <w:szCs w:val="24"/>
          <w:lang w:val="ka-GE"/>
        </w:rPr>
        <w:t xml:space="preserve"> GMP-</w:t>
      </w:r>
      <w:r w:rsidRPr="009F314F">
        <w:rPr>
          <w:rFonts w:ascii="Sylfaen" w:hAnsi="Sylfaen" w:cs="Sylfaen"/>
          <w:sz w:val="24"/>
          <w:szCs w:val="24"/>
          <w:lang w:val="ka-GE"/>
        </w:rPr>
        <w:t>ის</w:t>
      </w:r>
      <w:r w:rsidRPr="009F314F">
        <w:rPr>
          <w:sz w:val="24"/>
          <w:szCs w:val="24"/>
          <w:lang w:val="ka-GE"/>
        </w:rPr>
        <w:t xml:space="preserve"> (</w:t>
      </w:r>
      <w:r w:rsidRPr="009F314F">
        <w:rPr>
          <w:rFonts w:ascii="Sylfaen" w:hAnsi="Sylfaen" w:cs="Sylfaen"/>
          <w:sz w:val="24"/>
          <w:szCs w:val="24"/>
          <w:lang w:val="ka-GE"/>
        </w:rPr>
        <w:t>კარგი</w:t>
      </w:r>
      <w:r w:rsidRPr="009F314F">
        <w:rPr>
          <w:sz w:val="24"/>
          <w:szCs w:val="24"/>
          <w:lang w:val="ka-GE"/>
        </w:rPr>
        <w:t xml:space="preserve"> </w:t>
      </w:r>
      <w:r w:rsidRPr="009F314F">
        <w:rPr>
          <w:rFonts w:ascii="Sylfaen" w:hAnsi="Sylfaen" w:cs="Sylfaen"/>
          <w:sz w:val="24"/>
          <w:szCs w:val="24"/>
          <w:lang w:val="ka-GE"/>
        </w:rPr>
        <w:t>საწარმოო</w:t>
      </w:r>
      <w:r w:rsidRPr="009F314F">
        <w:rPr>
          <w:sz w:val="24"/>
          <w:szCs w:val="24"/>
          <w:lang w:val="ka-GE"/>
        </w:rPr>
        <w:t xml:space="preserve"> </w:t>
      </w:r>
      <w:r w:rsidRPr="009F314F">
        <w:rPr>
          <w:rFonts w:ascii="Sylfaen" w:hAnsi="Sylfaen" w:cs="Sylfaen"/>
          <w:sz w:val="24"/>
          <w:szCs w:val="24"/>
          <w:lang w:val="ka-GE"/>
        </w:rPr>
        <w:t>პრაქტიკის</w:t>
      </w:r>
      <w:r w:rsidRPr="009F314F">
        <w:rPr>
          <w:sz w:val="24"/>
          <w:szCs w:val="24"/>
          <w:lang w:val="ka-GE"/>
        </w:rPr>
        <w:t xml:space="preserve">) </w:t>
      </w:r>
      <w:r w:rsidRPr="009F314F">
        <w:rPr>
          <w:rFonts w:ascii="Sylfaen" w:hAnsi="Sylfaen" w:cs="Sylfaen"/>
          <w:sz w:val="24"/>
          <w:szCs w:val="24"/>
          <w:lang w:val="ka-GE"/>
        </w:rPr>
        <w:t>სტანდარტების</w:t>
      </w:r>
      <w:r w:rsidRPr="009F314F">
        <w:rPr>
          <w:sz w:val="24"/>
          <w:szCs w:val="24"/>
          <w:lang w:val="ka-GE"/>
        </w:rPr>
        <w:t xml:space="preserve"> </w:t>
      </w:r>
      <w:r w:rsidRPr="009F314F">
        <w:rPr>
          <w:rFonts w:ascii="Sylfaen" w:hAnsi="Sylfaen" w:cs="Sylfaen"/>
          <w:sz w:val="24"/>
          <w:szCs w:val="24"/>
          <w:lang w:val="ka-GE"/>
        </w:rPr>
        <w:t>ნუსხის</w:t>
      </w:r>
      <w:r w:rsidRPr="009F314F">
        <w:rPr>
          <w:sz w:val="24"/>
          <w:szCs w:val="24"/>
          <w:lang w:val="ka-GE"/>
        </w:rPr>
        <w:t xml:space="preserve"> </w:t>
      </w:r>
      <w:r w:rsidRPr="009F314F">
        <w:rPr>
          <w:rFonts w:ascii="Sylfaen" w:hAnsi="Sylfaen" w:cs="Sylfaen"/>
          <w:sz w:val="24"/>
          <w:szCs w:val="24"/>
          <w:lang w:val="ka-GE"/>
        </w:rPr>
        <w:t>აღიარების</w:t>
      </w:r>
      <w:r w:rsidRPr="009F314F">
        <w:rPr>
          <w:sz w:val="24"/>
          <w:szCs w:val="24"/>
          <w:lang w:val="ka-GE"/>
        </w:rPr>
        <w:t xml:space="preserve"> </w:t>
      </w:r>
      <w:r w:rsidRPr="009F314F">
        <w:rPr>
          <w:rFonts w:ascii="Sylfaen" w:hAnsi="Sylfaen" w:cs="Sylfaen"/>
          <w:sz w:val="24"/>
          <w:szCs w:val="24"/>
          <w:lang w:val="ka-GE"/>
        </w:rPr>
        <w:t>და</w:t>
      </w:r>
      <w:r w:rsidRPr="009F314F">
        <w:rPr>
          <w:sz w:val="24"/>
          <w:szCs w:val="24"/>
          <w:lang w:val="ka-GE"/>
        </w:rPr>
        <w:t xml:space="preserve"> </w:t>
      </w:r>
      <w:r w:rsidRPr="009F314F">
        <w:rPr>
          <w:rFonts w:ascii="Sylfaen" w:hAnsi="Sylfaen" w:cs="Sylfaen"/>
          <w:sz w:val="24"/>
          <w:szCs w:val="24"/>
          <w:lang w:val="ka-GE"/>
        </w:rPr>
        <w:t>წარმოების</w:t>
      </w:r>
      <w:r w:rsidRPr="009F314F">
        <w:rPr>
          <w:sz w:val="24"/>
          <w:szCs w:val="24"/>
          <w:lang w:val="ka-GE"/>
        </w:rPr>
        <w:t xml:space="preserve"> </w:t>
      </w:r>
      <w:r w:rsidRPr="009F314F">
        <w:rPr>
          <w:rFonts w:ascii="Sylfaen" w:hAnsi="Sylfaen" w:cs="Sylfaen"/>
          <w:sz w:val="24"/>
          <w:szCs w:val="24"/>
          <w:lang w:val="ka-GE"/>
        </w:rPr>
        <w:t>ნაციონალური</w:t>
      </w:r>
      <w:r w:rsidRPr="009F314F">
        <w:rPr>
          <w:sz w:val="24"/>
          <w:szCs w:val="24"/>
          <w:lang w:val="ka-GE"/>
        </w:rPr>
        <w:t xml:space="preserve"> GMP-</w:t>
      </w:r>
      <w:r w:rsidRPr="009F314F">
        <w:rPr>
          <w:rFonts w:ascii="Sylfaen" w:hAnsi="Sylfaen" w:cs="Sylfaen"/>
          <w:sz w:val="24"/>
          <w:szCs w:val="24"/>
          <w:lang w:val="ka-GE"/>
        </w:rPr>
        <w:t>ის</w:t>
      </w:r>
      <w:r w:rsidRPr="009F314F">
        <w:rPr>
          <w:sz w:val="24"/>
          <w:szCs w:val="24"/>
          <w:lang w:val="ka-GE"/>
        </w:rPr>
        <w:t xml:space="preserve"> (</w:t>
      </w:r>
      <w:r w:rsidRPr="009F314F">
        <w:rPr>
          <w:rFonts w:ascii="Sylfaen" w:hAnsi="Sylfaen" w:cs="Sylfaen"/>
          <w:sz w:val="24"/>
          <w:szCs w:val="24"/>
          <w:lang w:val="ka-GE"/>
        </w:rPr>
        <w:t>კარგი</w:t>
      </w:r>
      <w:r w:rsidRPr="009F314F">
        <w:rPr>
          <w:sz w:val="24"/>
          <w:szCs w:val="24"/>
          <w:lang w:val="ka-GE"/>
        </w:rPr>
        <w:t xml:space="preserve"> </w:t>
      </w:r>
      <w:r w:rsidRPr="009F314F">
        <w:rPr>
          <w:rFonts w:ascii="Sylfaen" w:hAnsi="Sylfaen" w:cs="Sylfaen"/>
          <w:sz w:val="24"/>
          <w:szCs w:val="24"/>
          <w:lang w:val="ka-GE"/>
        </w:rPr>
        <w:t>საწარმოო</w:t>
      </w:r>
      <w:r w:rsidRPr="009F314F">
        <w:rPr>
          <w:sz w:val="24"/>
          <w:szCs w:val="24"/>
          <w:lang w:val="ka-GE"/>
        </w:rPr>
        <w:t xml:space="preserve"> </w:t>
      </w:r>
      <w:r w:rsidRPr="009F314F">
        <w:rPr>
          <w:rFonts w:ascii="Sylfaen" w:hAnsi="Sylfaen" w:cs="Sylfaen"/>
          <w:sz w:val="24"/>
          <w:szCs w:val="24"/>
          <w:lang w:val="ka-GE"/>
        </w:rPr>
        <w:t>პრაქტიკის</w:t>
      </w:r>
      <w:r w:rsidRPr="009F314F">
        <w:rPr>
          <w:sz w:val="24"/>
          <w:szCs w:val="24"/>
          <w:lang w:val="ka-GE"/>
        </w:rPr>
        <w:t xml:space="preserve">) </w:t>
      </w:r>
      <w:r w:rsidRPr="009F314F">
        <w:rPr>
          <w:rFonts w:ascii="Sylfaen" w:hAnsi="Sylfaen" w:cs="Sylfaen"/>
          <w:sz w:val="24"/>
          <w:szCs w:val="24"/>
          <w:lang w:val="ka-GE"/>
        </w:rPr>
        <w:t>სტანდარტის</w:t>
      </w:r>
      <w:r w:rsidRPr="009F314F">
        <w:rPr>
          <w:sz w:val="24"/>
          <w:szCs w:val="24"/>
          <w:lang w:val="ka-GE"/>
        </w:rPr>
        <w:t xml:space="preserve"> </w:t>
      </w:r>
      <w:r w:rsidRPr="009F314F">
        <w:rPr>
          <w:rFonts w:ascii="Sylfaen" w:hAnsi="Sylfaen" w:cs="Sylfaen"/>
          <w:sz w:val="24"/>
          <w:szCs w:val="24"/>
          <w:lang w:val="ka-GE"/>
        </w:rPr>
        <w:t>განსაზღვრისა</w:t>
      </w:r>
      <w:r w:rsidRPr="009F314F">
        <w:rPr>
          <w:sz w:val="24"/>
          <w:szCs w:val="24"/>
          <w:lang w:val="ka-GE"/>
        </w:rPr>
        <w:t xml:space="preserve"> </w:t>
      </w:r>
      <w:r w:rsidRPr="009F314F">
        <w:rPr>
          <w:rFonts w:ascii="Sylfaen" w:hAnsi="Sylfaen" w:cs="Sylfaen"/>
          <w:sz w:val="24"/>
          <w:szCs w:val="24"/>
          <w:lang w:val="ka-GE"/>
        </w:rPr>
        <w:t>და</w:t>
      </w:r>
      <w:r w:rsidRPr="009F314F">
        <w:rPr>
          <w:sz w:val="24"/>
          <w:szCs w:val="24"/>
          <w:lang w:val="ka-GE"/>
        </w:rPr>
        <w:t xml:space="preserve"> </w:t>
      </w:r>
      <w:r w:rsidRPr="009F314F">
        <w:rPr>
          <w:rFonts w:ascii="Sylfaen" w:hAnsi="Sylfaen" w:cs="Sylfaen"/>
          <w:sz w:val="24"/>
          <w:szCs w:val="24"/>
          <w:lang w:val="ka-GE"/>
        </w:rPr>
        <w:t>დანერგვის</w:t>
      </w:r>
      <w:r w:rsidRPr="009F314F">
        <w:rPr>
          <w:sz w:val="24"/>
          <w:szCs w:val="24"/>
          <w:lang w:val="ka-GE"/>
        </w:rPr>
        <w:t xml:space="preserve"> </w:t>
      </w:r>
      <w:r w:rsidRPr="009F314F">
        <w:rPr>
          <w:rFonts w:ascii="Sylfaen" w:hAnsi="Sylfaen" w:cs="Sylfaen"/>
          <w:sz w:val="24"/>
          <w:szCs w:val="24"/>
          <w:lang w:val="ka-GE"/>
        </w:rPr>
        <w:t>შესახებ</w:t>
      </w:r>
      <w:r w:rsidRPr="009F314F">
        <w:rPr>
          <w:rFonts w:cs="Sylfaen"/>
          <w:sz w:val="24"/>
          <w:szCs w:val="24"/>
          <w:lang w:val="ka-GE"/>
        </w:rPr>
        <w:t>“</w:t>
      </w:r>
      <w:r w:rsidRPr="009F314F">
        <w:rPr>
          <w:sz w:val="24"/>
          <w:szCs w:val="24"/>
          <w:lang w:val="ka-GE"/>
        </w:rPr>
        <w:t xml:space="preserve"> </w:t>
      </w:r>
      <w:r w:rsidRPr="009F314F">
        <w:rPr>
          <w:rFonts w:ascii="Sylfaen" w:hAnsi="Sylfaen" w:cs="Sylfaen"/>
          <w:bCs/>
          <w:sz w:val="24"/>
          <w:szCs w:val="24"/>
          <w:lang w:val="ka-GE"/>
        </w:rPr>
        <w:t>საქართველოს</w:t>
      </w:r>
      <w:r w:rsidRPr="009F314F">
        <w:rPr>
          <w:rFonts w:cs="Sylfaen"/>
          <w:bCs/>
          <w:sz w:val="24"/>
          <w:szCs w:val="24"/>
          <w:lang w:val="ka-GE"/>
        </w:rPr>
        <w:t xml:space="preserve"> </w:t>
      </w:r>
      <w:r w:rsidRPr="009F314F">
        <w:rPr>
          <w:rFonts w:ascii="Sylfaen" w:hAnsi="Sylfaen" w:cs="Sylfaen"/>
          <w:bCs/>
          <w:sz w:val="24"/>
          <w:szCs w:val="24"/>
          <w:lang w:val="ka-GE"/>
        </w:rPr>
        <w:t>მთავრობის</w:t>
      </w:r>
      <w:r w:rsidRPr="009F314F">
        <w:rPr>
          <w:rFonts w:cs="Sylfaen"/>
          <w:bCs/>
          <w:sz w:val="24"/>
          <w:szCs w:val="24"/>
          <w:lang w:val="ka-GE"/>
        </w:rPr>
        <w:t xml:space="preserve"> 2010 </w:t>
      </w:r>
      <w:r w:rsidRPr="009F314F">
        <w:rPr>
          <w:rFonts w:ascii="Sylfaen" w:hAnsi="Sylfaen" w:cs="Sylfaen"/>
          <w:bCs/>
          <w:sz w:val="24"/>
          <w:szCs w:val="24"/>
          <w:lang w:val="ka-GE"/>
        </w:rPr>
        <w:t>წლის</w:t>
      </w:r>
      <w:r w:rsidRPr="009F314F">
        <w:rPr>
          <w:rFonts w:cs="Sylfaen"/>
          <w:bCs/>
          <w:sz w:val="24"/>
          <w:szCs w:val="24"/>
          <w:lang w:val="ka-GE"/>
        </w:rPr>
        <w:t xml:space="preserve"> 16 </w:t>
      </w:r>
      <w:r w:rsidRPr="009F314F">
        <w:rPr>
          <w:rFonts w:ascii="Sylfaen" w:hAnsi="Sylfaen" w:cs="Sylfaen"/>
          <w:bCs/>
          <w:sz w:val="24"/>
          <w:szCs w:val="24"/>
          <w:lang w:val="ka-GE"/>
        </w:rPr>
        <w:t>ნოემბრის</w:t>
      </w:r>
      <w:r w:rsidRPr="009F314F">
        <w:rPr>
          <w:rFonts w:cs="Sylfaen"/>
          <w:bCs/>
          <w:sz w:val="24"/>
          <w:szCs w:val="24"/>
          <w:lang w:val="ka-GE"/>
        </w:rPr>
        <w:t xml:space="preserve"> N349 </w:t>
      </w:r>
      <w:r w:rsidRPr="009F314F">
        <w:rPr>
          <w:rFonts w:ascii="Sylfaen" w:hAnsi="Sylfaen" w:cs="Sylfaen"/>
          <w:bCs/>
          <w:sz w:val="24"/>
          <w:szCs w:val="24"/>
          <w:lang w:val="ka-GE"/>
        </w:rPr>
        <w:t>დადგენილების</w:t>
      </w:r>
      <w:r w:rsidRPr="009F314F">
        <w:rPr>
          <w:rFonts w:cs="Sylfaen"/>
          <w:bCs/>
          <w:sz w:val="24"/>
          <w:szCs w:val="24"/>
          <w:lang w:val="ka-GE"/>
        </w:rPr>
        <w:t xml:space="preserve"> </w:t>
      </w:r>
      <w:r w:rsidRPr="009F314F">
        <w:rPr>
          <w:rFonts w:ascii="Sylfaen" w:hAnsi="Sylfaen" w:cs="Sylfaen"/>
          <w:bCs/>
          <w:sz w:val="24"/>
          <w:szCs w:val="24"/>
          <w:lang w:val="ka-GE"/>
        </w:rPr>
        <w:t>შესაბამისად</w:t>
      </w:r>
      <w:r w:rsidRPr="009F314F">
        <w:rPr>
          <w:rFonts w:cs="Sylfaen"/>
          <w:bCs/>
          <w:sz w:val="24"/>
          <w:szCs w:val="24"/>
          <w:lang w:val="ka-GE"/>
        </w:rPr>
        <w:t xml:space="preserve">, </w:t>
      </w:r>
      <w:r w:rsidRPr="009F314F">
        <w:rPr>
          <w:rFonts w:ascii="Sylfaen" w:eastAsia="Times New Roman" w:hAnsi="Sylfaen" w:cs="Sylfaen"/>
          <w:bCs/>
          <w:color w:val="000000"/>
          <w:sz w:val="24"/>
          <w:szCs w:val="24"/>
          <w:lang w:val="ka-GE"/>
        </w:rPr>
        <w:t>ნაციონალური</w:t>
      </w:r>
      <w:r w:rsidRPr="009F314F">
        <w:rPr>
          <w:rFonts w:eastAsia="Times New Roman" w:cs="Sylfaen"/>
          <w:bCs/>
          <w:color w:val="000000"/>
          <w:sz w:val="24"/>
          <w:szCs w:val="24"/>
          <w:lang w:val="ka-GE"/>
        </w:rPr>
        <w:t xml:space="preserve"> </w:t>
      </w:r>
      <w:r w:rsidRPr="009F314F">
        <w:rPr>
          <w:sz w:val="24"/>
          <w:szCs w:val="24"/>
          <w:lang w:val="ka-GE"/>
        </w:rPr>
        <w:t>GMP-</w:t>
      </w:r>
      <w:r w:rsidRPr="009F314F">
        <w:rPr>
          <w:rFonts w:ascii="Sylfaen" w:hAnsi="Sylfaen" w:cs="Sylfaen"/>
          <w:sz w:val="24"/>
          <w:szCs w:val="24"/>
          <w:lang w:val="ka-GE"/>
        </w:rPr>
        <w:t>ის</w:t>
      </w:r>
      <w:r w:rsidRPr="009F314F">
        <w:rPr>
          <w:rFonts w:cs="Sylfaen"/>
          <w:sz w:val="24"/>
          <w:szCs w:val="24"/>
          <w:lang w:val="ka-GE"/>
        </w:rPr>
        <w:t xml:space="preserve"> </w:t>
      </w:r>
      <w:r w:rsidRPr="009F314F">
        <w:rPr>
          <w:rFonts w:ascii="Sylfaen" w:hAnsi="Sylfaen" w:cs="Sylfaen"/>
          <w:sz w:val="24"/>
          <w:szCs w:val="24"/>
          <w:lang w:val="ka-GE"/>
        </w:rPr>
        <w:t>სავალდებულო</w:t>
      </w:r>
      <w:r w:rsidRPr="009F314F">
        <w:rPr>
          <w:rFonts w:cs="Sylfaen"/>
          <w:sz w:val="24"/>
          <w:szCs w:val="24"/>
          <w:lang w:val="ka-GE"/>
        </w:rPr>
        <w:t xml:space="preserve"> </w:t>
      </w:r>
      <w:r w:rsidRPr="009F314F">
        <w:rPr>
          <w:rFonts w:ascii="Sylfaen" w:hAnsi="Sylfaen" w:cs="Sylfaen"/>
          <w:sz w:val="24"/>
          <w:szCs w:val="24"/>
          <w:lang w:val="ka-GE"/>
        </w:rPr>
        <w:t>ამოქმედებამდე</w:t>
      </w:r>
      <w:r w:rsidRPr="009F314F">
        <w:rPr>
          <w:rFonts w:cs="Sylfaen"/>
          <w:sz w:val="24"/>
          <w:szCs w:val="24"/>
          <w:lang w:val="ka-GE"/>
        </w:rPr>
        <w:t xml:space="preserve"> (</w:t>
      </w:r>
      <w:r w:rsidRPr="009F314F">
        <w:rPr>
          <w:sz w:val="24"/>
          <w:szCs w:val="24"/>
          <w:lang w:val="ka-GE"/>
        </w:rPr>
        <w:t xml:space="preserve">2022 </w:t>
      </w:r>
      <w:r w:rsidRPr="009F314F">
        <w:rPr>
          <w:rFonts w:ascii="Sylfaen" w:hAnsi="Sylfaen" w:cs="Sylfaen"/>
          <w:sz w:val="24"/>
          <w:szCs w:val="24"/>
          <w:lang w:val="ka-GE"/>
        </w:rPr>
        <w:t>წლის</w:t>
      </w:r>
      <w:r w:rsidRPr="009F314F">
        <w:rPr>
          <w:sz w:val="24"/>
          <w:szCs w:val="24"/>
          <w:lang w:val="ka-GE"/>
        </w:rPr>
        <w:t xml:space="preserve"> 1 </w:t>
      </w:r>
      <w:r w:rsidRPr="009F314F">
        <w:rPr>
          <w:rFonts w:ascii="Sylfaen" w:hAnsi="Sylfaen" w:cs="Sylfaen"/>
          <w:sz w:val="24"/>
          <w:szCs w:val="24"/>
          <w:lang w:val="ka-GE"/>
        </w:rPr>
        <w:t>იანვარი</w:t>
      </w:r>
      <w:r w:rsidRPr="009F314F">
        <w:rPr>
          <w:rFonts w:cs="Sylfaen"/>
          <w:sz w:val="24"/>
          <w:szCs w:val="24"/>
          <w:lang w:val="ka-GE"/>
        </w:rPr>
        <w:t xml:space="preserve">), </w:t>
      </w:r>
      <w:r w:rsidRPr="009F314F">
        <w:rPr>
          <w:rFonts w:ascii="Sylfaen" w:hAnsi="Sylfaen" w:cs="Sylfaen"/>
          <w:sz w:val="24"/>
          <w:szCs w:val="24"/>
          <w:lang w:val="ka-GE"/>
        </w:rPr>
        <w:t>გარდამავალ</w:t>
      </w:r>
      <w:r w:rsidRPr="009F314F">
        <w:rPr>
          <w:rFonts w:cs="Sylfaen"/>
          <w:sz w:val="24"/>
          <w:szCs w:val="24"/>
          <w:lang w:val="ka-GE"/>
        </w:rPr>
        <w:t xml:space="preserve"> </w:t>
      </w:r>
      <w:r w:rsidRPr="009F314F">
        <w:rPr>
          <w:rFonts w:ascii="Sylfaen" w:hAnsi="Sylfaen" w:cs="Sylfaen"/>
          <w:sz w:val="24"/>
          <w:szCs w:val="24"/>
          <w:lang w:val="ka-GE"/>
        </w:rPr>
        <w:t>ეტაპზე</w:t>
      </w:r>
      <w:r w:rsidRPr="009F314F">
        <w:rPr>
          <w:rFonts w:cs="Sylfaen"/>
          <w:sz w:val="24"/>
          <w:szCs w:val="24"/>
          <w:lang w:val="ka-GE"/>
        </w:rPr>
        <w:t xml:space="preserve"> (</w:t>
      </w:r>
      <w:r w:rsidRPr="009F314F">
        <w:rPr>
          <w:sz w:val="24"/>
          <w:szCs w:val="24"/>
          <w:lang w:val="ka-GE"/>
        </w:rPr>
        <w:t xml:space="preserve">2019 </w:t>
      </w:r>
      <w:r w:rsidRPr="009F314F">
        <w:rPr>
          <w:rFonts w:ascii="Sylfaen" w:hAnsi="Sylfaen" w:cs="Sylfaen"/>
          <w:sz w:val="24"/>
          <w:szCs w:val="24"/>
          <w:lang w:val="ka-GE"/>
        </w:rPr>
        <w:t>წლის</w:t>
      </w:r>
      <w:r w:rsidRPr="009F314F">
        <w:rPr>
          <w:sz w:val="24"/>
          <w:szCs w:val="24"/>
          <w:lang w:val="ka-GE"/>
        </w:rPr>
        <w:t xml:space="preserve"> 1 </w:t>
      </w:r>
      <w:r w:rsidRPr="009F314F">
        <w:rPr>
          <w:rFonts w:ascii="Sylfaen" w:hAnsi="Sylfaen" w:cs="Sylfaen"/>
          <w:sz w:val="24"/>
          <w:szCs w:val="24"/>
          <w:lang w:val="ka-GE"/>
        </w:rPr>
        <w:t>ივლისიდან</w:t>
      </w:r>
      <w:r w:rsidRPr="009F314F">
        <w:rPr>
          <w:sz w:val="24"/>
          <w:szCs w:val="24"/>
          <w:lang w:val="ka-GE"/>
        </w:rPr>
        <w:t xml:space="preserve"> 2022 </w:t>
      </w:r>
      <w:r w:rsidRPr="009F314F">
        <w:rPr>
          <w:rFonts w:ascii="Sylfaen" w:hAnsi="Sylfaen" w:cs="Sylfaen"/>
          <w:sz w:val="24"/>
          <w:szCs w:val="24"/>
          <w:lang w:val="ka-GE"/>
        </w:rPr>
        <w:t>წლის</w:t>
      </w:r>
      <w:r w:rsidRPr="009F314F">
        <w:rPr>
          <w:sz w:val="24"/>
          <w:szCs w:val="24"/>
          <w:lang w:val="ka-GE"/>
        </w:rPr>
        <w:t xml:space="preserve"> 1 </w:t>
      </w:r>
      <w:r w:rsidRPr="009F314F">
        <w:rPr>
          <w:rFonts w:ascii="Sylfaen" w:hAnsi="Sylfaen" w:cs="Sylfaen"/>
          <w:sz w:val="24"/>
          <w:szCs w:val="24"/>
          <w:lang w:val="ka-GE"/>
        </w:rPr>
        <w:t>იანვრამდე</w:t>
      </w:r>
      <w:r w:rsidRPr="009F314F">
        <w:rPr>
          <w:rFonts w:cs="Sylfaen"/>
          <w:sz w:val="24"/>
          <w:szCs w:val="24"/>
          <w:lang w:val="ka-GE"/>
        </w:rPr>
        <w:t xml:space="preserve">), </w:t>
      </w:r>
      <w:r w:rsidRPr="009F314F">
        <w:rPr>
          <w:rFonts w:ascii="Sylfaen" w:hAnsi="Sylfaen" w:cs="Sylfaen"/>
          <w:sz w:val="24"/>
          <w:szCs w:val="24"/>
          <w:lang w:val="ka-GE"/>
        </w:rPr>
        <w:t>ფარმაცევტული</w:t>
      </w:r>
      <w:r w:rsidRPr="009F314F">
        <w:rPr>
          <w:rFonts w:cs="Sylfaen"/>
          <w:sz w:val="24"/>
          <w:szCs w:val="24"/>
          <w:lang w:val="ka-GE"/>
        </w:rPr>
        <w:t xml:space="preserve"> </w:t>
      </w:r>
      <w:r w:rsidRPr="009F314F">
        <w:rPr>
          <w:rFonts w:ascii="Sylfaen" w:hAnsi="Sylfaen" w:cs="Sylfaen"/>
          <w:sz w:val="24"/>
          <w:szCs w:val="24"/>
          <w:lang w:val="ka-GE"/>
        </w:rPr>
        <w:t>სექტორის</w:t>
      </w:r>
      <w:r w:rsidRPr="009F314F">
        <w:rPr>
          <w:rFonts w:cs="Sylfaen"/>
          <w:sz w:val="24"/>
          <w:szCs w:val="24"/>
          <w:lang w:val="ka-GE"/>
        </w:rPr>
        <w:t xml:space="preserve"> </w:t>
      </w:r>
      <w:r w:rsidRPr="009F314F">
        <w:rPr>
          <w:rFonts w:ascii="Sylfaen" w:hAnsi="Sylfaen" w:cs="Sylfaen"/>
          <w:sz w:val="24"/>
          <w:szCs w:val="24"/>
          <w:lang w:val="ka-GE"/>
        </w:rPr>
        <w:t>მხრიდან</w:t>
      </w:r>
      <w:r w:rsidRPr="009F314F">
        <w:rPr>
          <w:rFonts w:cs="Sylfaen"/>
          <w:sz w:val="24"/>
          <w:szCs w:val="24"/>
          <w:lang w:val="ka-GE"/>
        </w:rPr>
        <w:t xml:space="preserve"> </w:t>
      </w:r>
      <w:r w:rsidRPr="009F314F">
        <w:rPr>
          <w:rFonts w:ascii="Sylfaen" w:hAnsi="Sylfaen" w:cs="Sylfaen"/>
          <w:sz w:val="24"/>
          <w:szCs w:val="24"/>
          <w:lang w:val="ka-GE"/>
        </w:rPr>
        <w:t>შესაბამისი</w:t>
      </w:r>
      <w:r w:rsidRPr="009F314F">
        <w:rPr>
          <w:rFonts w:cs="Sylfaen"/>
          <w:sz w:val="24"/>
          <w:szCs w:val="24"/>
          <w:lang w:val="ka-GE"/>
        </w:rPr>
        <w:t xml:space="preserve"> </w:t>
      </w:r>
      <w:r w:rsidRPr="009F314F">
        <w:rPr>
          <w:rFonts w:ascii="Sylfaen" w:hAnsi="Sylfaen" w:cs="Sylfaen"/>
          <w:sz w:val="24"/>
          <w:szCs w:val="24"/>
          <w:lang w:val="ka-GE"/>
        </w:rPr>
        <w:t>მოთხოვნის</w:t>
      </w:r>
      <w:r w:rsidRPr="009F314F">
        <w:rPr>
          <w:rFonts w:cs="Sylfaen"/>
          <w:sz w:val="24"/>
          <w:szCs w:val="24"/>
          <w:lang w:val="ka-GE"/>
        </w:rPr>
        <w:t xml:space="preserve"> </w:t>
      </w:r>
      <w:r w:rsidRPr="009F314F">
        <w:rPr>
          <w:rFonts w:ascii="Sylfaen" w:hAnsi="Sylfaen" w:cs="Sylfaen"/>
          <w:sz w:val="24"/>
          <w:szCs w:val="24"/>
          <w:lang w:val="ka-GE"/>
        </w:rPr>
        <w:t>საფუძველზე</w:t>
      </w:r>
      <w:r w:rsidRPr="009F314F">
        <w:rPr>
          <w:rFonts w:cs="Sylfaen"/>
          <w:sz w:val="24"/>
          <w:szCs w:val="24"/>
          <w:lang w:val="ka-GE"/>
        </w:rPr>
        <w:t xml:space="preserve">, </w:t>
      </w:r>
      <w:r w:rsidRPr="009F314F">
        <w:rPr>
          <w:rFonts w:ascii="Sylfaen" w:hAnsi="Sylfaen" w:cs="Sylfaen"/>
          <w:sz w:val="24"/>
          <w:szCs w:val="24"/>
          <w:lang w:val="ka-GE"/>
        </w:rPr>
        <w:t>წამლის</w:t>
      </w:r>
      <w:r w:rsidRPr="009F314F">
        <w:rPr>
          <w:rFonts w:cs="Sylfaen"/>
          <w:sz w:val="24"/>
          <w:szCs w:val="24"/>
          <w:lang w:val="ka-GE"/>
        </w:rPr>
        <w:t xml:space="preserve"> </w:t>
      </w:r>
      <w:r w:rsidRPr="009F314F">
        <w:rPr>
          <w:rFonts w:ascii="Sylfaen" w:hAnsi="Sylfaen" w:cs="Sylfaen"/>
          <w:sz w:val="24"/>
          <w:szCs w:val="24"/>
          <w:lang w:val="ka-GE"/>
        </w:rPr>
        <w:t>სააგენტო</w:t>
      </w:r>
      <w:r w:rsidRPr="009F314F">
        <w:rPr>
          <w:rFonts w:cs="Sylfaen"/>
          <w:sz w:val="24"/>
          <w:szCs w:val="24"/>
          <w:lang w:val="ka-GE"/>
        </w:rPr>
        <w:t xml:space="preserve"> </w:t>
      </w:r>
      <w:r w:rsidRPr="009F314F">
        <w:rPr>
          <w:rFonts w:ascii="Sylfaen" w:hAnsi="Sylfaen" w:cs="Sylfaen"/>
          <w:sz w:val="24"/>
          <w:szCs w:val="24"/>
          <w:lang w:val="ka-GE"/>
        </w:rPr>
        <w:t>ვალდებულია</w:t>
      </w:r>
      <w:r w:rsidRPr="009F314F">
        <w:rPr>
          <w:rFonts w:cs="Sylfaen"/>
          <w:sz w:val="24"/>
          <w:szCs w:val="24"/>
          <w:lang w:val="ka-GE"/>
        </w:rPr>
        <w:t xml:space="preserve">, </w:t>
      </w:r>
      <w:r w:rsidRPr="009F314F">
        <w:rPr>
          <w:rFonts w:ascii="Sylfaen" w:hAnsi="Sylfaen" w:cs="Sylfaen"/>
          <w:sz w:val="24"/>
          <w:szCs w:val="24"/>
          <w:lang w:val="ka-GE"/>
        </w:rPr>
        <w:t>გასცეს</w:t>
      </w:r>
      <w:r w:rsidRPr="009F314F">
        <w:rPr>
          <w:rFonts w:cs="Sylfaen"/>
          <w:sz w:val="24"/>
          <w:szCs w:val="24"/>
          <w:lang w:val="ka-GE"/>
        </w:rPr>
        <w:t xml:space="preserve"> </w:t>
      </w:r>
      <w:r w:rsidRPr="009F314F">
        <w:rPr>
          <w:rFonts w:ascii="Sylfaen" w:hAnsi="Sylfaen" w:cs="Sylfaen"/>
          <w:sz w:val="24"/>
          <w:szCs w:val="24"/>
          <w:lang w:val="ka-GE"/>
        </w:rPr>
        <w:t>ნაციონალურ</w:t>
      </w:r>
      <w:r w:rsidRPr="009F314F">
        <w:rPr>
          <w:rFonts w:cs="Sylfaen"/>
          <w:sz w:val="24"/>
          <w:szCs w:val="24"/>
          <w:lang w:val="ka-GE"/>
        </w:rPr>
        <w:t xml:space="preserve"> </w:t>
      </w:r>
      <w:r w:rsidRPr="009F314F">
        <w:rPr>
          <w:sz w:val="24"/>
          <w:szCs w:val="24"/>
          <w:lang w:val="ka-GE"/>
        </w:rPr>
        <w:t xml:space="preserve">GMP </w:t>
      </w:r>
      <w:r w:rsidRPr="009F314F">
        <w:rPr>
          <w:rFonts w:ascii="Sylfaen" w:hAnsi="Sylfaen" w:cs="Sylfaen"/>
          <w:sz w:val="24"/>
          <w:szCs w:val="24"/>
          <w:lang w:val="ka-GE"/>
        </w:rPr>
        <w:t>სტანდარტთან</w:t>
      </w:r>
      <w:r w:rsidRPr="009F314F">
        <w:rPr>
          <w:sz w:val="24"/>
          <w:szCs w:val="24"/>
          <w:lang w:val="ka-GE"/>
        </w:rPr>
        <w:t xml:space="preserve"> </w:t>
      </w:r>
      <w:r w:rsidRPr="009F314F">
        <w:rPr>
          <w:rFonts w:ascii="Sylfaen" w:hAnsi="Sylfaen" w:cs="Sylfaen"/>
          <w:sz w:val="24"/>
          <w:szCs w:val="24"/>
          <w:lang w:val="ka-GE"/>
        </w:rPr>
        <w:t>შესაბამისობის</w:t>
      </w:r>
      <w:r w:rsidRPr="009F314F">
        <w:rPr>
          <w:sz w:val="24"/>
          <w:szCs w:val="24"/>
          <w:lang w:val="ka-GE"/>
        </w:rPr>
        <w:t xml:space="preserve"> </w:t>
      </w:r>
      <w:r w:rsidRPr="009F314F">
        <w:rPr>
          <w:rFonts w:ascii="Sylfaen" w:hAnsi="Sylfaen" w:cs="Sylfaen"/>
          <w:sz w:val="24"/>
          <w:szCs w:val="24"/>
          <w:lang w:val="ka-GE"/>
        </w:rPr>
        <w:t>დამადასტურებელი</w:t>
      </w:r>
      <w:r w:rsidRPr="009F314F">
        <w:rPr>
          <w:sz w:val="24"/>
          <w:szCs w:val="24"/>
          <w:lang w:val="ka-GE"/>
        </w:rPr>
        <w:t xml:space="preserve"> </w:t>
      </w:r>
      <w:r w:rsidRPr="009F314F">
        <w:rPr>
          <w:rFonts w:ascii="Sylfaen" w:hAnsi="Sylfaen" w:cs="Sylfaen"/>
          <w:sz w:val="24"/>
          <w:szCs w:val="24"/>
          <w:lang w:val="ka-GE"/>
        </w:rPr>
        <w:t>დოკუმენტი</w:t>
      </w:r>
      <w:r w:rsidRPr="009F314F">
        <w:rPr>
          <w:sz w:val="24"/>
          <w:szCs w:val="24"/>
          <w:lang w:val="ka-GE"/>
        </w:rPr>
        <w:t xml:space="preserve"> (GMP</w:t>
      </w:r>
      <w:r w:rsidRPr="009F314F">
        <w:rPr>
          <w:rFonts w:cs="Sylfaen"/>
          <w:sz w:val="24"/>
          <w:szCs w:val="24"/>
          <w:lang w:val="ka-GE"/>
        </w:rPr>
        <w:t xml:space="preserve"> </w:t>
      </w:r>
      <w:r w:rsidRPr="009F314F">
        <w:rPr>
          <w:rFonts w:ascii="Sylfaen" w:hAnsi="Sylfaen" w:cs="Sylfaen"/>
          <w:sz w:val="24"/>
          <w:szCs w:val="24"/>
          <w:lang w:val="ka-GE"/>
        </w:rPr>
        <w:t>სერტიფიკატი</w:t>
      </w:r>
      <w:r w:rsidRPr="009F314F">
        <w:rPr>
          <w:sz w:val="24"/>
          <w:szCs w:val="24"/>
          <w:lang w:val="ka-GE"/>
        </w:rPr>
        <w:t xml:space="preserve">). </w:t>
      </w:r>
      <w:r w:rsidRPr="009F314F">
        <w:rPr>
          <w:rFonts w:ascii="Sylfaen" w:hAnsi="Sylfaen" w:cs="Sylfaen"/>
          <w:sz w:val="24"/>
          <w:szCs w:val="24"/>
          <w:lang w:val="ka-GE"/>
        </w:rPr>
        <w:t>აღნიშნულის</w:t>
      </w:r>
      <w:r w:rsidRPr="009F314F">
        <w:rPr>
          <w:sz w:val="24"/>
          <w:szCs w:val="24"/>
          <w:lang w:val="ka-GE"/>
        </w:rPr>
        <w:t xml:space="preserve"> </w:t>
      </w:r>
      <w:r w:rsidRPr="009F314F">
        <w:rPr>
          <w:rFonts w:ascii="Sylfaen" w:hAnsi="Sylfaen" w:cs="Sylfaen"/>
          <w:sz w:val="24"/>
          <w:szCs w:val="24"/>
          <w:lang w:val="ka-GE"/>
        </w:rPr>
        <w:t>უზრუნველსაყოფად</w:t>
      </w:r>
      <w:r w:rsidRPr="009F314F">
        <w:rPr>
          <w:sz w:val="24"/>
          <w:szCs w:val="24"/>
          <w:lang w:val="ka-GE"/>
        </w:rPr>
        <w:t xml:space="preserve">, </w:t>
      </w:r>
      <w:r w:rsidRPr="009F314F">
        <w:rPr>
          <w:rFonts w:ascii="Sylfaen" w:hAnsi="Sylfaen" w:cs="Sylfaen"/>
          <w:sz w:val="24"/>
          <w:szCs w:val="24"/>
          <w:lang w:val="ka-GE"/>
        </w:rPr>
        <w:t>ამავე</w:t>
      </w:r>
      <w:r w:rsidRPr="009F314F">
        <w:rPr>
          <w:sz w:val="24"/>
          <w:szCs w:val="24"/>
          <w:lang w:val="ka-GE"/>
        </w:rPr>
        <w:t xml:space="preserve"> </w:t>
      </w:r>
      <w:r w:rsidRPr="009F314F">
        <w:rPr>
          <w:rFonts w:ascii="Sylfaen" w:hAnsi="Sylfaen" w:cs="Sylfaen"/>
          <w:sz w:val="24"/>
          <w:szCs w:val="24"/>
          <w:lang w:val="ka-GE"/>
        </w:rPr>
        <w:t>დადგენილებით</w:t>
      </w:r>
      <w:r w:rsidRPr="009F314F">
        <w:rPr>
          <w:sz w:val="24"/>
          <w:szCs w:val="24"/>
          <w:lang w:val="ka-GE"/>
        </w:rPr>
        <w:t xml:space="preserve"> </w:t>
      </w:r>
      <w:r w:rsidRPr="009F314F">
        <w:rPr>
          <w:rFonts w:ascii="Sylfaen" w:hAnsi="Sylfaen" w:cs="Sylfaen"/>
          <w:sz w:val="24"/>
          <w:szCs w:val="24"/>
          <w:lang w:val="ka-GE"/>
        </w:rPr>
        <w:t>განსაზღვრული</w:t>
      </w:r>
      <w:r w:rsidRPr="009F314F">
        <w:rPr>
          <w:sz w:val="24"/>
          <w:szCs w:val="24"/>
          <w:lang w:val="ka-GE"/>
        </w:rPr>
        <w:t xml:space="preserve"> </w:t>
      </w:r>
      <w:r>
        <w:rPr>
          <w:rFonts w:ascii="Sylfaen" w:hAnsi="Sylfaen"/>
          <w:sz w:val="24"/>
          <w:szCs w:val="24"/>
          <w:lang w:val="ka-GE"/>
        </w:rPr>
        <w:t>„</w:t>
      </w:r>
      <w:r w:rsidRPr="009F314F">
        <w:rPr>
          <w:rFonts w:ascii="Sylfaen" w:hAnsi="Sylfaen" w:cs="Sylfaen"/>
          <w:sz w:val="24"/>
          <w:szCs w:val="24"/>
          <w:lang w:val="ka-GE"/>
        </w:rPr>
        <w:t>ფარმაცევტული</w:t>
      </w:r>
      <w:r w:rsidRPr="009F314F">
        <w:rPr>
          <w:sz w:val="24"/>
          <w:szCs w:val="24"/>
          <w:lang w:val="ka-GE"/>
        </w:rPr>
        <w:t xml:space="preserve"> </w:t>
      </w:r>
      <w:r w:rsidRPr="009F314F">
        <w:rPr>
          <w:rFonts w:ascii="Sylfaen" w:hAnsi="Sylfaen" w:cs="Sylfaen"/>
          <w:sz w:val="24"/>
          <w:szCs w:val="24"/>
          <w:lang w:val="ka-GE"/>
        </w:rPr>
        <w:t>პროდუქტის</w:t>
      </w:r>
      <w:r w:rsidRPr="009F314F">
        <w:rPr>
          <w:sz w:val="24"/>
          <w:szCs w:val="24"/>
          <w:lang w:val="ka-GE"/>
        </w:rPr>
        <w:t xml:space="preserve"> </w:t>
      </w:r>
      <w:r w:rsidRPr="009F314F">
        <w:rPr>
          <w:rFonts w:ascii="Sylfaen" w:hAnsi="Sylfaen" w:cs="Sylfaen"/>
          <w:sz w:val="24"/>
          <w:szCs w:val="24"/>
          <w:lang w:val="ka-GE"/>
        </w:rPr>
        <w:t>წარმოების</w:t>
      </w:r>
      <w:r w:rsidRPr="009F314F">
        <w:rPr>
          <w:sz w:val="24"/>
          <w:szCs w:val="24"/>
          <w:lang w:val="ka-GE"/>
        </w:rPr>
        <w:t xml:space="preserve">  </w:t>
      </w:r>
      <w:r w:rsidRPr="009F314F">
        <w:rPr>
          <w:rFonts w:ascii="Sylfaen" w:hAnsi="Sylfaen" w:cs="Sylfaen"/>
          <w:sz w:val="24"/>
          <w:szCs w:val="24"/>
          <w:lang w:val="ka-GE"/>
        </w:rPr>
        <w:t>ნაციონალური</w:t>
      </w:r>
      <w:r w:rsidRPr="009F314F">
        <w:rPr>
          <w:sz w:val="24"/>
          <w:szCs w:val="24"/>
          <w:lang w:val="ka-GE"/>
        </w:rPr>
        <w:t xml:space="preserve"> GMP-</w:t>
      </w:r>
      <w:r w:rsidRPr="009F314F">
        <w:rPr>
          <w:rFonts w:ascii="Sylfaen" w:hAnsi="Sylfaen" w:cs="Sylfaen"/>
          <w:sz w:val="24"/>
          <w:szCs w:val="24"/>
          <w:lang w:val="ka-GE"/>
        </w:rPr>
        <w:t>ის</w:t>
      </w:r>
      <w:r w:rsidRPr="009F314F">
        <w:rPr>
          <w:sz w:val="24"/>
          <w:szCs w:val="24"/>
          <w:lang w:val="ka-GE"/>
        </w:rPr>
        <w:t xml:space="preserve"> (</w:t>
      </w:r>
      <w:r w:rsidRPr="009F314F">
        <w:rPr>
          <w:rFonts w:ascii="Sylfaen" w:hAnsi="Sylfaen" w:cs="Sylfaen"/>
          <w:sz w:val="24"/>
          <w:szCs w:val="24"/>
          <w:lang w:val="ka-GE"/>
        </w:rPr>
        <w:t>კარგი</w:t>
      </w:r>
      <w:r w:rsidRPr="009F314F">
        <w:rPr>
          <w:sz w:val="24"/>
          <w:szCs w:val="24"/>
          <w:lang w:val="ka-GE"/>
        </w:rPr>
        <w:t xml:space="preserve"> </w:t>
      </w:r>
      <w:r w:rsidRPr="009F314F">
        <w:rPr>
          <w:rFonts w:ascii="Sylfaen" w:hAnsi="Sylfaen" w:cs="Sylfaen"/>
          <w:sz w:val="24"/>
          <w:szCs w:val="24"/>
          <w:lang w:val="ka-GE"/>
        </w:rPr>
        <w:t>საწარმოო</w:t>
      </w:r>
      <w:r w:rsidRPr="009F314F">
        <w:rPr>
          <w:sz w:val="24"/>
          <w:szCs w:val="24"/>
          <w:lang w:val="ka-GE"/>
        </w:rPr>
        <w:t xml:space="preserve"> </w:t>
      </w:r>
      <w:r w:rsidRPr="009F314F">
        <w:rPr>
          <w:rFonts w:ascii="Sylfaen" w:hAnsi="Sylfaen" w:cs="Sylfaen"/>
          <w:sz w:val="24"/>
          <w:szCs w:val="24"/>
          <w:lang w:val="ka-GE"/>
        </w:rPr>
        <w:t>პრაქტიკის</w:t>
      </w:r>
      <w:r w:rsidRPr="009F314F">
        <w:rPr>
          <w:sz w:val="24"/>
          <w:szCs w:val="24"/>
          <w:lang w:val="ka-GE"/>
        </w:rPr>
        <w:t xml:space="preserve">) </w:t>
      </w:r>
      <w:r w:rsidRPr="009F314F">
        <w:rPr>
          <w:rFonts w:ascii="Sylfaen" w:hAnsi="Sylfaen" w:cs="Sylfaen"/>
          <w:sz w:val="24"/>
          <w:szCs w:val="24"/>
          <w:lang w:val="ka-GE"/>
        </w:rPr>
        <w:t>სტანდარტის</w:t>
      </w:r>
      <w:r w:rsidRPr="009F314F">
        <w:rPr>
          <w:sz w:val="24"/>
          <w:szCs w:val="24"/>
          <w:lang w:val="ka-GE"/>
        </w:rPr>
        <w:t xml:space="preserve"> </w:t>
      </w:r>
      <w:r w:rsidRPr="009F314F">
        <w:rPr>
          <w:rFonts w:ascii="Sylfaen" w:hAnsi="Sylfaen" w:cs="Sylfaen"/>
          <w:sz w:val="24"/>
          <w:szCs w:val="24"/>
          <w:lang w:val="ka-GE"/>
        </w:rPr>
        <w:t>დანერგვის</w:t>
      </w:r>
      <w:r w:rsidRPr="009F314F">
        <w:rPr>
          <w:sz w:val="24"/>
          <w:szCs w:val="24"/>
          <w:lang w:val="ka-GE"/>
        </w:rPr>
        <w:t xml:space="preserve">  </w:t>
      </w:r>
      <w:r w:rsidRPr="009F314F">
        <w:rPr>
          <w:rFonts w:ascii="Sylfaen" w:hAnsi="Sylfaen" w:cs="Sylfaen"/>
          <w:sz w:val="24"/>
          <w:szCs w:val="24"/>
          <w:lang w:val="ka-GE"/>
        </w:rPr>
        <w:t>სტრატეგიული</w:t>
      </w:r>
      <w:r w:rsidRPr="009F314F">
        <w:rPr>
          <w:sz w:val="24"/>
          <w:szCs w:val="24"/>
          <w:lang w:val="ka-GE"/>
        </w:rPr>
        <w:t xml:space="preserve"> </w:t>
      </w:r>
      <w:r w:rsidRPr="009F314F">
        <w:rPr>
          <w:rFonts w:ascii="Sylfaen" w:hAnsi="Sylfaen" w:cs="Sylfaen"/>
          <w:sz w:val="24"/>
          <w:szCs w:val="24"/>
          <w:lang w:val="ka-GE"/>
        </w:rPr>
        <w:t>გეგმის</w:t>
      </w:r>
      <w:r>
        <w:rPr>
          <w:rFonts w:ascii="Sylfaen" w:hAnsi="Sylfaen"/>
          <w:sz w:val="24"/>
          <w:szCs w:val="24"/>
          <w:lang w:val="ka-GE"/>
        </w:rPr>
        <w:t>“</w:t>
      </w:r>
      <w:r w:rsidRPr="009F314F">
        <w:rPr>
          <w:sz w:val="24"/>
          <w:szCs w:val="24"/>
          <w:lang w:val="ka-GE"/>
        </w:rPr>
        <w:t xml:space="preserve"> </w:t>
      </w:r>
      <w:r w:rsidRPr="009F314F">
        <w:rPr>
          <w:rFonts w:ascii="Sylfaen" w:hAnsi="Sylfaen" w:cs="Sylfaen"/>
          <w:sz w:val="24"/>
          <w:szCs w:val="24"/>
          <w:lang w:val="ka-GE"/>
        </w:rPr>
        <w:t>თანახმად</w:t>
      </w:r>
      <w:r w:rsidRPr="009F314F">
        <w:rPr>
          <w:sz w:val="24"/>
          <w:szCs w:val="24"/>
          <w:lang w:val="ka-GE"/>
        </w:rPr>
        <w:t>,</w:t>
      </w:r>
      <w:r w:rsidRPr="009F314F">
        <w:rPr>
          <w:rFonts w:ascii="Sylfaen" w:hAnsi="Sylfaen"/>
          <w:sz w:val="24"/>
          <w:szCs w:val="24"/>
          <w:lang w:val="ka-GE"/>
        </w:rPr>
        <w:t xml:space="preserve"> </w:t>
      </w:r>
      <w:r w:rsidR="00A175A4">
        <w:rPr>
          <w:rFonts w:ascii="Sylfaen" w:hAnsi="Sylfaen"/>
          <w:sz w:val="24"/>
          <w:szCs w:val="24"/>
          <w:lang w:val="ka-GE"/>
        </w:rPr>
        <w:t xml:space="preserve">სსიპ - </w:t>
      </w:r>
      <w:r w:rsidRPr="009F314F">
        <w:rPr>
          <w:rFonts w:ascii="Sylfaen" w:hAnsi="Sylfaen"/>
          <w:sz w:val="24"/>
          <w:szCs w:val="24"/>
          <w:lang w:val="ka-GE"/>
        </w:rPr>
        <w:t xml:space="preserve">წამლის </w:t>
      </w:r>
      <w:r w:rsidR="006659B5" w:rsidRPr="009F314F">
        <w:rPr>
          <w:rFonts w:ascii="Sylfaen" w:hAnsi="Sylfaen"/>
          <w:sz w:val="24"/>
          <w:szCs w:val="24"/>
          <w:lang w:val="ka-GE"/>
        </w:rPr>
        <w:t>სააგენტო</w:t>
      </w:r>
      <w:r w:rsidR="006659B5">
        <w:rPr>
          <w:rFonts w:ascii="Sylfaen" w:hAnsi="Sylfaen"/>
          <w:sz w:val="24"/>
          <w:szCs w:val="24"/>
          <w:lang w:val="ka-GE"/>
        </w:rPr>
        <w:t>ს</w:t>
      </w:r>
      <w:r w:rsidR="006659B5" w:rsidRPr="009F314F">
        <w:rPr>
          <w:rFonts w:ascii="Sylfaen" w:hAnsi="Sylfaen"/>
          <w:sz w:val="24"/>
          <w:szCs w:val="24"/>
          <w:lang w:val="ka-GE"/>
        </w:rPr>
        <w:t xml:space="preserve"> </w:t>
      </w:r>
      <w:r w:rsidRPr="009F314F">
        <w:rPr>
          <w:rFonts w:ascii="Sylfaen" w:hAnsi="Sylfaen"/>
          <w:sz w:val="24"/>
          <w:szCs w:val="24"/>
          <w:lang w:val="ka-GE"/>
        </w:rPr>
        <w:t>დაევალა</w:t>
      </w:r>
      <w:r w:rsidR="00763310">
        <w:rPr>
          <w:rFonts w:ascii="Sylfaen" w:hAnsi="Sylfaen"/>
          <w:sz w:val="24"/>
          <w:szCs w:val="24"/>
          <w:lang w:val="ka-GE"/>
        </w:rPr>
        <w:t>, მოემზადებინა</w:t>
      </w:r>
      <w:r w:rsidRPr="009F314F">
        <w:rPr>
          <w:rFonts w:ascii="Sylfaen" w:hAnsi="Sylfaen"/>
          <w:sz w:val="24"/>
          <w:szCs w:val="24"/>
          <w:lang w:val="ka-GE"/>
        </w:rPr>
        <w:t xml:space="preserve">  </w:t>
      </w:r>
      <w:r w:rsidRPr="009F314F">
        <w:rPr>
          <w:rFonts w:ascii="Sylfaen" w:hAnsi="Sylfaen" w:cs="Sylfaen"/>
          <w:sz w:val="24"/>
          <w:szCs w:val="24"/>
          <w:lang w:val="ka-GE"/>
        </w:rPr>
        <w:t>საქართველოს</w:t>
      </w:r>
      <w:r w:rsidRPr="009F314F">
        <w:rPr>
          <w:rFonts w:ascii="Sylfaen" w:hAnsi="Sylfaen"/>
          <w:sz w:val="24"/>
          <w:szCs w:val="24"/>
          <w:lang w:val="ka-GE"/>
        </w:rPr>
        <w:t xml:space="preserve"> </w:t>
      </w:r>
      <w:r w:rsidRPr="009F314F">
        <w:rPr>
          <w:rFonts w:ascii="Sylfaen" w:hAnsi="Sylfaen" w:cs="Sylfaen"/>
          <w:sz w:val="24"/>
          <w:szCs w:val="24"/>
          <w:lang w:val="ka-GE"/>
        </w:rPr>
        <w:t>შრომის</w:t>
      </w:r>
      <w:r w:rsidRPr="009F314F">
        <w:rPr>
          <w:rFonts w:ascii="Sylfaen" w:hAnsi="Sylfaen"/>
          <w:sz w:val="24"/>
          <w:szCs w:val="24"/>
          <w:lang w:val="ka-GE"/>
        </w:rPr>
        <w:t xml:space="preserve">, </w:t>
      </w:r>
      <w:r w:rsidRPr="009F314F">
        <w:rPr>
          <w:rFonts w:ascii="Sylfaen" w:hAnsi="Sylfaen" w:cs="Sylfaen"/>
          <w:sz w:val="24"/>
          <w:szCs w:val="24"/>
          <w:lang w:val="ka-GE"/>
        </w:rPr>
        <w:t>ჯანმრთელობისა</w:t>
      </w:r>
      <w:r w:rsidRPr="009F314F">
        <w:rPr>
          <w:rFonts w:ascii="Sylfaen" w:hAnsi="Sylfaen"/>
          <w:sz w:val="24"/>
          <w:szCs w:val="24"/>
          <w:lang w:val="ka-GE"/>
        </w:rPr>
        <w:t xml:space="preserve"> </w:t>
      </w:r>
      <w:r w:rsidRPr="009F314F">
        <w:rPr>
          <w:rFonts w:ascii="Sylfaen" w:hAnsi="Sylfaen" w:cs="Sylfaen"/>
          <w:sz w:val="24"/>
          <w:szCs w:val="24"/>
          <w:lang w:val="ka-GE"/>
        </w:rPr>
        <w:t>და</w:t>
      </w:r>
      <w:r w:rsidRPr="009F314F">
        <w:rPr>
          <w:rFonts w:ascii="Sylfaen" w:hAnsi="Sylfaen"/>
          <w:sz w:val="24"/>
          <w:szCs w:val="24"/>
          <w:lang w:val="ka-GE"/>
        </w:rPr>
        <w:t xml:space="preserve">  </w:t>
      </w:r>
      <w:r w:rsidRPr="009F314F">
        <w:rPr>
          <w:rFonts w:ascii="Sylfaen" w:hAnsi="Sylfaen" w:cs="Sylfaen"/>
          <w:sz w:val="24"/>
          <w:szCs w:val="24"/>
          <w:lang w:val="ka-GE"/>
        </w:rPr>
        <w:t>სოციალური</w:t>
      </w:r>
      <w:r w:rsidRPr="009F314F">
        <w:rPr>
          <w:rFonts w:ascii="Sylfaen" w:hAnsi="Sylfaen"/>
          <w:sz w:val="24"/>
          <w:szCs w:val="24"/>
          <w:lang w:val="ka-GE"/>
        </w:rPr>
        <w:t xml:space="preserve"> </w:t>
      </w:r>
      <w:r w:rsidRPr="009F314F">
        <w:rPr>
          <w:rFonts w:ascii="Sylfaen" w:hAnsi="Sylfaen" w:cs="Sylfaen"/>
          <w:sz w:val="24"/>
          <w:szCs w:val="24"/>
          <w:lang w:val="ka-GE"/>
        </w:rPr>
        <w:t>დაცვის</w:t>
      </w:r>
      <w:r w:rsidRPr="009F314F">
        <w:rPr>
          <w:rFonts w:ascii="Sylfaen" w:hAnsi="Sylfaen"/>
          <w:sz w:val="24"/>
          <w:szCs w:val="24"/>
          <w:lang w:val="ka-GE"/>
        </w:rPr>
        <w:t xml:space="preserve"> </w:t>
      </w:r>
      <w:r w:rsidRPr="009F314F">
        <w:rPr>
          <w:rFonts w:ascii="Sylfaen" w:hAnsi="Sylfaen" w:cs="Sylfaen"/>
          <w:sz w:val="24"/>
          <w:szCs w:val="24"/>
          <w:lang w:val="ka-GE"/>
        </w:rPr>
        <w:t>მინისტრის</w:t>
      </w:r>
      <w:r w:rsidRPr="009F314F">
        <w:rPr>
          <w:rFonts w:ascii="Sylfaen" w:hAnsi="Sylfaen"/>
          <w:sz w:val="24"/>
          <w:szCs w:val="24"/>
          <w:lang w:val="ka-GE"/>
        </w:rPr>
        <w:t xml:space="preserve">  </w:t>
      </w:r>
      <w:r w:rsidRPr="009F314F">
        <w:rPr>
          <w:rFonts w:ascii="Sylfaen" w:hAnsi="Sylfaen" w:cs="Sylfaen"/>
          <w:sz w:val="24"/>
          <w:szCs w:val="24"/>
          <w:lang w:val="ka-GE"/>
        </w:rPr>
        <w:t>ბრძანების</w:t>
      </w:r>
      <w:r w:rsidRPr="009F314F">
        <w:rPr>
          <w:rFonts w:ascii="Sylfaen" w:hAnsi="Sylfaen"/>
          <w:sz w:val="24"/>
          <w:szCs w:val="24"/>
          <w:lang w:val="ka-GE"/>
        </w:rPr>
        <w:t xml:space="preserve"> </w:t>
      </w:r>
      <w:r w:rsidRPr="009F314F">
        <w:rPr>
          <w:rFonts w:ascii="Sylfaen" w:hAnsi="Sylfaen" w:cs="Sylfaen"/>
          <w:sz w:val="24"/>
          <w:szCs w:val="24"/>
          <w:lang w:val="ka-GE"/>
        </w:rPr>
        <w:t>პროექტი</w:t>
      </w:r>
      <w:r w:rsidRPr="009F314F">
        <w:rPr>
          <w:rFonts w:ascii="Sylfaen" w:hAnsi="Sylfaen"/>
          <w:sz w:val="24"/>
          <w:szCs w:val="24"/>
          <w:lang w:val="ka-GE"/>
        </w:rPr>
        <w:t xml:space="preserve"> </w:t>
      </w:r>
      <w:r w:rsidR="00670A7C" w:rsidRPr="009F314F">
        <w:rPr>
          <w:rFonts w:ascii="Sylfaen" w:hAnsi="Sylfaen"/>
          <w:sz w:val="24"/>
          <w:szCs w:val="24"/>
          <w:lang w:val="ka-GE"/>
        </w:rPr>
        <w:t>GMP/GDP–</w:t>
      </w:r>
      <w:r w:rsidR="00670A7C" w:rsidRPr="009F314F">
        <w:rPr>
          <w:rFonts w:ascii="Sylfaen" w:hAnsi="Sylfaen" w:cs="Sylfaen"/>
          <w:sz w:val="24"/>
          <w:szCs w:val="24"/>
          <w:lang w:val="ka-GE"/>
        </w:rPr>
        <w:t>ის</w:t>
      </w:r>
      <w:r w:rsidR="00670A7C" w:rsidRPr="009F314F">
        <w:rPr>
          <w:rFonts w:ascii="Sylfaen" w:hAnsi="Sylfaen"/>
          <w:sz w:val="24"/>
          <w:szCs w:val="24"/>
          <w:lang w:val="ka-GE"/>
        </w:rPr>
        <w:t xml:space="preserve">  </w:t>
      </w:r>
      <w:r w:rsidR="00670A7C" w:rsidRPr="009F314F">
        <w:rPr>
          <w:rFonts w:ascii="Sylfaen" w:hAnsi="Sylfaen" w:cs="Sylfaen"/>
          <w:sz w:val="24"/>
          <w:szCs w:val="24"/>
          <w:lang w:val="ka-GE"/>
        </w:rPr>
        <w:t>სერტიფიკატის</w:t>
      </w:r>
      <w:r w:rsidR="00670A7C" w:rsidRPr="009F314F">
        <w:rPr>
          <w:rFonts w:ascii="Sylfaen" w:hAnsi="Sylfaen"/>
          <w:sz w:val="24"/>
          <w:szCs w:val="24"/>
          <w:lang w:val="ka-GE"/>
        </w:rPr>
        <w:t xml:space="preserve"> </w:t>
      </w:r>
      <w:r w:rsidR="00670A7C" w:rsidRPr="009F314F">
        <w:rPr>
          <w:rFonts w:ascii="Sylfaen" w:hAnsi="Sylfaen" w:cs="Sylfaen"/>
          <w:sz w:val="24"/>
          <w:szCs w:val="24"/>
          <w:lang w:val="ka-GE"/>
        </w:rPr>
        <w:t>ფორმ</w:t>
      </w:r>
      <w:r w:rsidR="00670A7C">
        <w:rPr>
          <w:rFonts w:ascii="Sylfaen" w:hAnsi="Sylfaen" w:cs="Sylfaen"/>
          <w:sz w:val="24"/>
          <w:szCs w:val="24"/>
          <w:lang w:val="ka-GE"/>
        </w:rPr>
        <w:t>ის</w:t>
      </w:r>
      <w:r w:rsidR="00763310">
        <w:rPr>
          <w:rFonts w:ascii="Sylfaen" w:hAnsi="Sylfaen" w:cs="Sylfaen"/>
          <w:sz w:val="24"/>
          <w:szCs w:val="24"/>
          <w:lang w:val="ka-GE"/>
        </w:rPr>
        <w:t>ა</w:t>
      </w:r>
      <w:r w:rsidR="00670A7C" w:rsidRPr="009F314F">
        <w:rPr>
          <w:rFonts w:ascii="Sylfaen" w:hAnsi="Sylfaen"/>
          <w:sz w:val="24"/>
          <w:szCs w:val="24"/>
          <w:lang w:val="ka-GE"/>
        </w:rPr>
        <w:t xml:space="preserve"> </w:t>
      </w:r>
      <w:r w:rsidR="00670A7C" w:rsidRPr="009F314F">
        <w:rPr>
          <w:rFonts w:ascii="Sylfaen" w:hAnsi="Sylfaen" w:cs="Sylfaen"/>
          <w:sz w:val="24"/>
          <w:szCs w:val="24"/>
          <w:lang w:val="ka-GE"/>
        </w:rPr>
        <w:t>და</w:t>
      </w:r>
      <w:r w:rsidR="00670A7C" w:rsidRPr="009F314F">
        <w:rPr>
          <w:rFonts w:ascii="Sylfaen" w:hAnsi="Sylfaen"/>
          <w:sz w:val="24"/>
          <w:szCs w:val="24"/>
          <w:lang w:val="ka-GE"/>
        </w:rPr>
        <w:t xml:space="preserve"> </w:t>
      </w:r>
      <w:r w:rsidR="00670A7C">
        <w:rPr>
          <w:rFonts w:ascii="Sylfaen" w:hAnsi="Sylfaen"/>
          <w:sz w:val="24"/>
          <w:szCs w:val="24"/>
          <w:lang w:val="ka-GE"/>
        </w:rPr>
        <w:t xml:space="preserve">მათი </w:t>
      </w:r>
      <w:r w:rsidR="00670A7C" w:rsidRPr="009F314F">
        <w:rPr>
          <w:rFonts w:ascii="Sylfaen" w:hAnsi="Sylfaen" w:cs="Sylfaen"/>
          <w:sz w:val="24"/>
          <w:szCs w:val="24"/>
          <w:lang w:val="ka-GE"/>
        </w:rPr>
        <w:t>გაცემის</w:t>
      </w:r>
      <w:r w:rsidR="00670A7C" w:rsidRPr="009F314F">
        <w:rPr>
          <w:rFonts w:ascii="Sylfaen" w:hAnsi="Sylfaen"/>
          <w:sz w:val="24"/>
          <w:szCs w:val="24"/>
          <w:lang w:val="ka-GE"/>
        </w:rPr>
        <w:t xml:space="preserve"> </w:t>
      </w:r>
      <w:r w:rsidR="00670A7C" w:rsidRPr="009F314F">
        <w:rPr>
          <w:rFonts w:ascii="Sylfaen" w:hAnsi="Sylfaen" w:cs="Sylfaen"/>
          <w:sz w:val="24"/>
          <w:szCs w:val="24"/>
          <w:lang w:val="ka-GE"/>
        </w:rPr>
        <w:t>წესი</w:t>
      </w:r>
      <w:r w:rsidR="00670A7C">
        <w:rPr>
          <w:rFonts w:ascii="Sylfaen" w:hAnsi="Sylfaen" w:cs="Sylfaen"/>
          <w:sz w:val="24"/>
          <w:szCs w:val="24"/>
          <w:lang w:val="ka-GE"/>
        </w:rPr>
        <w:t xml:space="preserve">ს </w:t>
      </w:r>
      <w:r w:rsidR="00763310">
        <w:rPr>
          <w:rFonts w:ascii="Sylfaen" w:hAnsi="Sylfaen"/>
          <w:sz w:val="24"/>
          <w:szCs w:val="24"/>
          <w:lang w:val="ka-GE"/>
        </w:rPr>
        <w:t>შესახებ</w:t>
      </w:r>
      <w:r w:rsidR="00763310">
        <w:rPr>
          <w:rFonts w:ascii="Sylfaen" w:hAnsi="Sylfaen"/>
          <w:sz w:val="24"/>
          <w:szCs w:val="24"/>
          <w:lang w:val="ka-GE"/>
        </w:rPr>
        <w:t>.</w:t>
      </w:r>
    </w:p>
    <w:p w14:paraId="00492727" w14:textId="7A47E7D5" w:rsidR="00670A7C" w:rsidRDefault="00670A7C" w:rsidP="00A175A4">
      <w:pPr>
        <w:tabs>
          <w:tab w:val="left" w:pos="360"/>
        </w:tabs>
        <w:autoSpaceDE w:val="0"/>
        <w:autoSpaceDN w:val="0"/>
        <w:adjustRightInd w:val="0"/>
        <w:spacing w:after="0"/>
        <w:jc w:val="both"/>
        <w:rPr>
          <w:rFonts w:ascii="Sylfaen" w:hAnsi="Sylfaen"/>
          <w:sz w:val="24"/>
          <w:szCs w:val="24"/>
          <w:lang w:val="ka-GE"/>
        </w:rPr>
      </w:pPr>
      <w:r>
        <w:rPr>
          <w:rFonts w:ascii="Sylfaen" w:hAnsi="Sylfaen"/>
          <w:sz w:val="24"/>
          <w:szCs w:val="24"/>
          <w:lang w:val="ka-GE"/>
        </w:rPr>
        <w:t xml:space="preserve">ზემოხსენებულის გათვალისწინებით, </w:t>
      </w:r>
      <w:r w:rsidR="00763310">
        <w:rPr>
          <w:rFonts w:ascii="Sylfaen" w:hAnsi="Sylfaen"/>
          <w:sz w:val="24"/>
          <w:szCs w:val="24"/>
          <w:lang w:val="ka-GE"/>
        </w:rPr>
        <w:t xml:space="preserve">სსიპ - წამლის სააგენტოს მიერ </w:t>
      </w:r>
      <w:r>
        <w:rPr>
          <w:rFonts w:ascii="Sylfaen" w:hAnsi="Sylfaen"/>
          <w:sz w:val="24"/>
          <w:szCs w:val="24"/>
          <w:lang w:val="ka-GE"/>
        </w:rPr>
        <w:t xml:space="preserve">მომზადდა </w:t>
      </w:r>
      <w:r w:rsidR="00A175A4">
        <w:rPr>
          <w:rFonts w:ascii="Sylfaen" w:hAnsi="Sylfaen"/>
          <w:sz w:val="24"/>
          <w:szCs w:val="24"/>
          <w:lang w:val="ka-GE"/>
        </w:rPr>
        <w:t>„</w:t>
      </w:r>
      <w:r w:rsidR="00A175A4" w:rsidRPr="00A175A4">
        <w:rPr>
          <w:rFonts w:ascii="Sylfaen" w:hAnsi="Sylfaen"/>
          <w:sz w:val="24"/>
          <w:szCs w:val="24"/>
          <w:lang w:val="ka-GE"/>
        </w:rPr>
        <w:t>საქართველოს ნაციონალური GMP</w:t>
      </w:r>
      <w:r w:rsidR="00A175A4">
        <w:rPr>
          <w:rFonts w:ascii="Sylfaen" w:hAnsi="Sylfaen"/>
          <w:sz w:val="24"/>
          <w:szCs w:val="24"/>
          <w:lang w:val="ka-GE"/>
        </w:rPr>
        <w:t>-ის</w:t>
      </w:r>
      <w:r w:rsidR="00A175A4" w:rsidRPr="00A175A4">
        <w:rPr>
          <w:rFonts w:ascii="Sylfaen" w:hAnsi="Sylfaen"/>
          <w:sz w:val="24"/>
          <w:szCs w:val="24"/>
          <w:lang w:val="ka-GE"/>
        </w:rPr>
        <w:t xml:space="preserve"> (კარგი საწარმოო პრაქტიკის)  სტანდარტთან შესაბამისობის დადგენის და GMP სერტიფიკატის გაცემის წესის და  საქართველოს ნაციონალური GDP</w:t>
      </w:r>
      <w:r w:rsidR="00A175A4">
        <w:rPr>
          <w:rFonts w:ascii="Sylfaen" w:hAnsi="Sylfaen"/>
          <w:sz w:val="24"/>
          <w:szCs w:val="24"/>
          <w:lang w:val="ka-GE"/>
        </w:rPr>
        <w:t>-ის</w:t>
      </w:r>
      <w:r w:rsidR="00A175A4" w:rsidRPr="00A175A4">
        <w:rPr>
          <w:rFonts w:ascii="Sylfaen" w:hAnsi="Sylfaen"/>
          <w:sz w:val="24"/>
          <w:szCs w:val="24"/>
          <w:lang w:val="ka-GE"/>
        </w:rPr>
        <w:t xml:space="preserve"> (კარგი სადისტრიბუციო პრაქტიკის) სტანდარტთან შესაბამისობის დადგენის და GDP სერტიფიკატის გაცემის წესის დამტკიცების შესახებ</w:t>
      </w:r>
      <w:r w:rsidR="00A175A4">
        <w:rPr>
          <w:rFonts w:ascii="Sylfaen" w:hAnsi="Sylfaen"/>
          <w:sz w:val="24"/>
          <w:szCs w:val="24"/>
          <w:lang w:val="ka-GE"/>
        </w:rPr>
        <w:t xml:space="preserve">“ </w:t>
      </w:r>
      <w:r w:rsidR="00A175A4" w:rsidRPr="00A175A4">
        <w:rPr>
          <w:rFonts w:ascii="Sylfaen" w:hAnsi="Sylfaen"/>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მინისტრის ბრძანების პროექტ</w:t>
      </w:r>
      <w:r w:rsidR="00A175A4">
        <w:rPr>
          <w:rFonts w:ascii="Sylfaen" w:hAnsi="Sylfaen"/>
          <w:sz w:val="24"/>
          <w:szCs w:val="24"/>
          <w:lang w:val="ka-GE"/>
        </w:rPr>
        <w:t xml:space="preserve">ი. </w:t>
      </w:r>
    </w:p>
    <w:p w14:paraId="1DE8E62F" w14:textId="77777777" w:rsidR="00A175A4" w:rsidRPr="00763310" w:rsidRDefault="00A175A4" w:rsidP="00A175A4">
      <w:pPr>
        <w:tabs>
          <w:tab w:val="left" w:pos="360"/>
        </w:tabs>
        <w:autoSpaceDE w:val="0"/>
        <w:autoSpaceDN w:val="0"/>
        <w:adjustRightInd w:val="0"/>
        <w:spacing w:after="0"/>
        <w:jc w:val="both"/>
        <w:rPr>
          <w:rFonts w:ascii="Sylfaen" w:hAnsi="Sylfaen"/>
          <w:sz w:val="24"/>
          <w:szCs w:val="24"/>
          <w:lang w:val="ka-GE"/>
        </w:rPr>
      </w:pPr>
    </w:p>
    <w:p w14:paraId="0F7E0AC3" w14:textId="77777777" w:rsidR="00A175A4" w:rsidRPr="00763310" w:rsidRDefault="00A175A4" w:rsidP="00A175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4"/>
          <w:szCs w:val="24"/>
          <w:lang w:val="ka-GE"/>
        </w:rPr>
      </w:pPr>
      <w:r w:rsidRPr="00763310">
        <w:rPr>
          <w:rFonts w:ascii="Sylfaen" w:eastAsia="Sylfaen" w:hAnsi="Sylfaen"/>
          <w:sz w:val="24"/>
          <w:szCs w:val="24"/>
          <w:lang w:val="ka-GE"/>
        </w:rPr>
        <w:lastRenderedPageBreak/>
        <w:t>ბრძანების პროექტის მიღება სახელმწიფო ბიუჯეტიდან დამატებითი ხარჯების გამოყოფას არ ითვალისწინებს.</w:t>
      </w:r>
    </w:p>
    <w:p w14:paraId="0AD34BF4" w14:textId="77777777" w:rsidR="00A175A4" w:rsidRPr="00763310" w:rsidRDefault="00A175A4" w:rsidP="00A175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4"/>
          <w:szCs w:val="24"/>
          <w:lang w:val="ka-GE"/>
        </w:rPr>
      </w:pPr>
    </w:p>
    <w:p w14:paraId="61BEB38F" w14:textId="77777777" w:rsidR="00A175A4" w:rsidRPr="00763310" w:rsidRDefault="00A175A4" w:rsidP="00A175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4"/>
          <w:szCs w:val="24"/>
          <w:lang w:val="ka-GE"/>
        </w:rPr>
      </w:pPr>
      <w:r w:rsidRPr="00763310">
        <w:rPr>
          <w:rFonts w:ascii="Sylfaen" w:eastAsia="Sylfaen" w:hAnsi="Sylfaen"/>
          <w:sz w:val="24"/>
          <w:szCs w:val="24"/>
          <w:lang w:val="ka-GE"/>
        </w:rPr>
        <w:t>ბრძანების პროექტის ავტორი და წარმდგენია საქართველოს შრომის, ჯანმრთელობისა და სოციალური დაცვის სამინისტრო.</w:t>
      </w:r>
    </w:p>
    <w:p w14:paraId="6BFB5F92" w14:textId="77777777" w:rsidR="00A175A4" w:rsidRPr="003548EF" w:rsidRDefault="00A175A4" w:rsidP="00A175A4"/>
    <w:p w14:paraId="258E5016" w14:textId="77777777" w:rsidR="00A175A4" w:rsidRPr="003548EF" w:rsidRDefault="00A175A4" w:rsidP="00A175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lang w:val="ka-GE"/>
        </w:rPr>
      </w:pPr>
    </w:p>
    <w:p w14:paraId="5FA33322" w14:textId="77777777" w:rsidR="00A175A4" w:rsidRPr="003548EF" w:rsidRDefault="00A175A4" w:rsidP="00A175A4"/>
    <w:p w14:paraId="4FC68F8E" w14:textId="77777777" w:rsidR="00A175A4" w:rsidRPr="009F314F" w:rsidRDefault="00A175A4" w:rsidP="00A175A4">
      <w:pPr>
        <w:tabs>
          <w:tab w:val="left" w:pos="360"/>
        </w:tabs>
        <w:autoSpaceDE w:val="0"/>
        <w:autoSpaceDN w:val="0"/>
        <w:adjustRightInd w:val="0"/>
        <w:spacing w:after="0"/>
        <w:jc w:val="both"/>
        <w:rPr>
          <w:rFonts w:ascii="Sylfaen" w:hAnsi="Sylfaen"/>
          <w:sz w:val="24"/>
          <w:szCs w:val="24"/>
          <w:lang w:val="ka-GE"/>
        </w:rPr>
      </w:pPr>
    </w:p>
    <w:p w14:paraId="4626D6E8" w14:textId="501E2C89" w:rsidR="009F314F" w:rsidRPr="009F314F" w:rsidRDefault="009F314F" w:rsidP="009F314F">
      <w:pPr>
        <w:pStyle w:val="ListParagraph"/>
        <w:tabs>
          <w:tab w:val="left" w:pos="360"/>
        </w:tabs>
        <w:autoSpaceDE w:val="0"/>
        <w:autoSpaceDN w:val="0"/>
        <w:adjustRightInd w:val="0"/>
        <w:spacing w:after="0"/>
        <w:ind w:left="0"/>
        <w:jc w:val="both"/>
        <w:rPr>
          <w:rFonts w:ascii="Sylfaen" w:eastAsia="Times New Roman" w:hAnsi="Sylfaen"/>
          <w:lang w:val="ka-GE" w:eastAsia="en-GB"/>
        </w:rPr>
      </w:pPr>
      <w:r w:rsidRPr="009F314F">
        <w:rPr>
          <w:rFonts w:ascii="Sylfaen" w:hAnsi="Sylfaen"/>
          <w:sz w:val="24"/>
          <w:szCs w:val="24"/>
          <w:lang w:val="ka-GE"/>
        </w:rPr>
        <w:t> </w:t>
      </w:r>
    </w:p>
    <w:sectPr w:rsidR="009F314F" w:rsidRPr="009F314F" w:rsidSect="001439A3">
      <w:pgSz w:w="12240" w:h="15840"/>
      <w:pgMar w:top="1440" w:right="1440" w:bottom="1440" w:left="17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954EE"/>
    <w:multiLevelType w:val="hybridMultilevel"/>
    <w:tmpl w:val="39E2DD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3A68AD"/>
    <w:multiLevelType w:val="multilevel"/>
    <w:tmpl w:val="EC5C4D4A"/>
    <w:lvl w:ilvl="0">
      <w:start w:val="3"/>
      <w:numFmt w:val="decimal"/>
      <w:lvlText w:val="%1"/>
      <w:lvlJc w:val="left"/>
      <w:pPr>
        <w:ind w:left="360" w:hanging="360"/>
      </w:pPr>
      <w:rPr>
        <w:rFonts w:eastAsiaTheme="minorHAnsi" w:cs="Times New Roman" w:hint="default"/>
        <w:color w:val="000000"/>
      </w:rPr>
    </w:lvl>
    <w:lvl w:ilvl="1">
      <w:start w:val="2"/>
      <w:numFmt w:val="decimal"/>
      <w:lvlText w:val="%1.%2"/>
      <w:lvlJc w:val="left"/>
      <w:pPr>
        <w:ind w:left="720" w:hanging="360"/>
      </w:pPr>
      <w:rPr>
        <w:rFonts w:eastAsiaTheme="minorHAnsi" w:cs="Times New Roman" w:hint="default"/>
        <w:color w:val="000000"/>
      </w:rPr>
    </w:lvl>
    <w:lvl w:ilvl="2">
      <w:start w:val="1"/>
      <w:numFmt w:val="decimal"/>
      <w:lvlText w:val="%1.%2.%3"/>
      <w:lvlJc w:val="left"/>
      <w:pPr>
        <w:ind w:left="1440" w:hanging="720"/>
      </w:pPr>
      <w:rPr>
        <w:rFonts w:eastAsiaTheme="minorHAnsi" w:cs="Times New Roman" w:hint="default"/>
        <w:color w:val="000000"/>
      </w:rPr>
    </w:lvl>
    <w:lvl w:ilvl="3">
      <w:start w:val="1"/>
      <w:numFmt w:val="decimal"/>
      <w:lvlText w:val="%1.%2.%3.%4"/>
      <w:lvlJc w:val="left"/>
      <w:pPr>
        <w:ind w:left="1800" w:hanging="720"/>
      </w:pPr>
      <w:rPr>
        <w:rFonts w:eastAsiaTheme="minorHAnsi" w:cs="Times New Roman" w:hint="default"/>
        <w:color w:val="000000"/>
      </w:rPr>
    </w:lvl>
    <w:lvl w:ilvl="4">
      <w:start w:val="1"/>
      <w:numFmt w:val="decimal"/>
      <w:lvlText w:val="%1.%2.%3.%4.%5"/>
      <w:lvlJc w:val="left"/>
      <w:pPr>
        <w:ind w:left="2520" w:hanging="1080"/>
      </w:pPr>
      <w:rPr>
        <w:rFonts w:eastAsiaTheme="minorHAnsi" w:cs="Times New Roman" w:hint="default"/>
        <w:color w:val="000000"/>
      </w:rPr>
    </w:lvl>
    <w:lvl w:ilvl="5">
      <w:start w:val="1"/>
      <w:numFmt w:val="decimal"/>
      <w:lvlText w:val="%1.%2.%3.%4.%5.%6"/>
      <w:lvlJc w:val="left"/>
      <w:pPr>
        <w:ind w:left="2880" w:hanging="1080"/>
      </w:pPr>
      <w:rPr>
        <w:rFonts w:eastAsiaTheme="minorHAnsi" w:cs="Times New Roman" w:hint="default"/>
        <w:color w:val="000000"/>
      </w:rPr>
    </w:lvl>
    <w:lvl w:ilvl="6">
      <w:start w:val="1"/>
      <w:numFmt w:val="decimal"/>
      <w:lvlText w:val="%1.%2.%3.%4.%5.%6.%7"/>
      <w:lvlJc w:val="left"/>
      <w:pPr>
        <w:ind w:left="3600" w:hanging="1440"/>
      </w:pPr>
      <w:rPr>
        <w:rFonts w:eastAsiaTheme="minorHAnsi" w:cs="Times New Roman" w:hint="default"/>
        <w:color w:val="000000"/>
      </w:rPr>
    </w:lvl>
    <w:lvl w:ilvl="7">
      <w:start w:val="1"/>
      <w:numFmt w:val="decimal"/>
      <w:lvlText w:val="%1.%2.%3.%4.%5.%6.%7.%8"/>
      <w:lvlJc w:val="left"/>
      <w:pPr>
        <w:ind w:left="3960" w:hanging="1440"/>
      </w:pPr>
      <w:rPr>
        <w:rFonts w:eastAsiaTheme="minorHAnsi" w:cs="Times New Roman" w:hint="default"/>
        <w:color w:val="000000"/>
      </w:rPr>
    </w:lvl>
    <w:lvl w:ilvl="8">
      <w:start w:val="1"/>
      <w:numFmt w:val="decimal"/>
      <w:lvlText w:val="%1.%2.%3.%4.%5.%6.%7.%8.%9"/>
      <w:lvlJc w:val="left"/>
      <w:pPr>
        <w:ind w:left="4320" w:hanging="1440"/>
      </w:pPr>
      <w:rPr>
        <w:rFonts w:eastAsiaTheme="minorHAnsi" w:cs="Times New Roman" w:hint="default"/>
        <w:color w:val="000000"/>
      </w:rPr>
    </w:lvl>
  </w:abstractNum>
  <w:abstractNum w:abstractNumId="2">
    <w:nsid w:val="08107AD8"/>
    <w:multiLevelType w:val="multilevel"/>
    <w:tmpl w:val="AE3A5C92"/>
    <w:lvl w:ilvl="0">
      <w:start w:val="2"/>
      <w:numFmt w:val="decimal"/>
      <w:lvlText w:val="%1."/>
      <w:lvlJc w:val="left"/>
      <w:pPr>
        <w:ind w:left="720" w:hanging="360"/>
      </w:pPr>
      <w:rPr>
        <w:rFonts w:eastAsia="Sylfaen" w:cs="Sylfaen" w:hint="default"/>
        <w:b w:val="0"/>
        <w:color w:val="auto"/>
      </w:rPr>
    </w:lvl>
    <w:lvl w:ilvl="1">
      <w:start w:val="1"/>
      <w:numFmt w:val="decimal"/>
      <w:isLgl/>
      <w:lvlText w:val="%1.%2"/>
      <w:lvlJc w:val="left"/>
      <w:pPr>
        <w:ind w:left="720" w:hanging="360"/>
      </w:pPr>
      <w:rPr>
        <w:rFonts w:eastAsia="Times New Roman" w:hint="default"/>
        <w:b w:val="0"/>
        <w:color w:val="auto"/>
      </w:rPr>
    </w:lvl>
    <w:lvl w:ilvl="2">
      <w:start w:val="1"/>
      <w:numFmt w:val="decimal"/>
      <w:isLgl/>
      <w:lvlText w:val="%1.%2.%3"/>
      <w:lvlJc w:val="left"/>
      <w:pPr>
        <w:ind w:left="1080" w:hanging="720"/>
      </w:pPr>
      <w:rPr>
        <w:rFonts w:eastAsia="Times New Roman" w:hint="default"/>
        <w:b/>
        <w:color w:val="auto"/>
      </w:rPr>
    </w:lvl>
    <w:lvl w:ilvl="3">
      <w:start w:val="1"/>
      <w:numFmt w:val="decimal"/>
      <w:isLgl/>
      <w:lvlText w:val="%1.%2.%3.%4"/>
      <w:lvlJc w:val="left"/>
      <w:pPr>
        <w:ind w:left="1080" w:hanging="720"/>
      </w:pPr>
      <w:rPr>
        <w:rFonts w:eastAsia="Times New Roman" w:hint="default"/>
        <w:b/>
        <w:color w:val="auto"/>
      </w:rPr>
    </w:lvl>
    <w:lvl w:ilvl="4">
      <w:start w:val="1"/>
      <w:numFmt w:val="decimal"/>
      <w:isLgl/>
      <w:lvlText w:val="%1.%2.%3.%4.%5"/>
      <w:lvlJc w:val="left"/>
      <w:pPr>
        <w:ind w:left="1440" w:hanging="1080"/>
      </w:pPr>
      <w:rPr>
        <w:rFonts w:eastAsia="Times New Roman" w:hint="default"/>
        <w:b/>
        <w:color w:val="auto"/>
      </w:rPr>
    </w:lvl>
    <w:lvl w:ilvl="5">
      <w:start w:val="1"/>
      <w:numFmt w:val="decimal"/>
      <w:isLgl/>
      <w:lvlText w:val="%1.%2.%3.%4.%5.%6"/>
      <w:lvlJc w:val="left"/>
      <w:pPr>
        <w:ind w:left="1440" w:hanging="1080"/>
      </w:pPr>
      <w:rPr>
        <w:rFonts w:eastAsia="Times New Roman" w:hint="default"/>
        <w:b/>
        <w:color w:val="auto"/>
      </w:rPr>
    </w:lvl>
    <w:lvl w:ilvl="6">
      <w:start w:val="1"/>
      <w:numFmt w:val="decimal"/>
      <w:isLgl/>
      <w:lvlText w:val="%1.%2.%3.%4.%5.%6.%7"/>
      <w:lvlJc w:val="left"/>
      <w:pPr>
        <w:ind w:left="1800" w:hanging="1440"/>
      </w:pPr>
      <w:rPr>
        <w:rFonts w:eastAsia="Times New Roman" w:hint="default"/>
        <w:b/>
        <w:color w:val="auto"/>
      </w:rPr>
    </w:lvl>
    <w:lvl w:ilvl="7">
      <w:start w:val="1"/>
      <w:numFmt w:val="decimal"/>
      <w:isLgl/>
      <w:lvlText w:val="%1.%2.%3.%4.%5.%6.%7.%8"/>
      <w:lvlJc w:val="left"/>
      <w:pPr>
        <w:ind w:left="1800" w:hanging="1440"/>
      </w:pPr>
      <w:rPr>
        <w:rFonts w:eastAsia="Times New Roman" w:hint="default"/>
        <w:b/>
        <w:color w:val="auto"/>
      </w:rPr>
    </w:lvl>
    <w:lvl w:ilvl="8">
      <w:start w:val="1"/>
      <w:numFmt w:val="decimal"/>
      <w:isLgl/>
      <w:lvlText w:val="%1.%2.%3.%4.%5.%6.%7.%8.%9"/>
      <w:lvlJc w:val="left"/>
      <w:pPr>
        <w:ind w:left="1800" w:hanging="1440"/>
      </w:pPr>
      <w:rPr>
        <w:rFonts w:eastAsia="Times New Roman" w:hint="default"/>
        <w:b/>
        <w:color w:val="auto"/>
      </w:rPr>
    </w:lvl>
  </w:abstractNum>
  <w:abstractNum w:abstractNumId="3">
    <w:nsid w:val="16474624"/>
    <w:multiLevelType w:val="hybridMultilevel"/>
    <w:tmpl w:val="EA1E3184"/>
    <w:lvl w:ilvl="0" w:tplc="E17002D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ED316E"/>
    <w:multiLevelType w:val="hybridMultilevel"/>
    <w:tmpl w:val="198A42C8"/>
    <w:lvl w:ilvl="0" w:tplc="F938A54E">
      <w:start w:val="6"/>
      <w:numFmt w:val="bullet"/>
      <w:lvlText w:val="-"/>
      <w:lvlJc w:val="left"/>
      <w:pPr>
        <w:ind w:left="1080" w:hanging="360"/>
      </w:pPr>
      <w:rPr>
        <w:rFonts w:ascii="Sylfaen" w:eastAsia="Times New Roman" w:hAnsi="Sylfae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EF972F6"/>
    <w:multiLevelType w:val="multilevel"/>
    <w:tmpl w:val="2BE442B8"/>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20871DAD"/>
    <w:multiLevelType w:val="hybridMultilevel"/>
    <w:tmpl w:val="2D266ED4"/>
    <w:lvl w:ilvl="0" w:tplc="C054F2AA">
      <w:start w:val="1"/>
      <w:numFmt w:val="decimal"/>
      <w:lvlText w:val="%1."/>
      <w:lvlJc w:val="left"/>
      <w:pPr>
        <w:ind w:left="720" w:hanging="360"/>
      </w:pPr>
      <w:rPr>
        <w:rFonts w:eastAsia="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3101C0"/>
    <w:multiLevelType w:val="hybridMultilevel"/>
    <w:tmpl w:val="E326B5EA"/>
    <w:lvl w:ilvl="0" w:tplc="43D84094">
      <w:start w:val="5"/>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nsid w:val="26B36B9E"/>
    <w:multiLevelType w:val="multilevel"/>
    <w:tmpl w:val="BD641610"/>
    <w:lvl w:ilvl="0">
      <w:start w:val="9"/>
      <w:numFmt w:val="decimal"/>
      <w:lvlText w:val="%1"/>
      <w:lvlJc w:val="left"/>
      <w:pPr>
        <w:ind w:left="360" w:hanging="360"/>
      </w:pPr>
      <w:rPr>
        <w:rFonts w:eastAsiaTheme="minorHAnsi" w:cs="Times New Roman" w:hint="default"/>
        <w:color w:val="000000"/>
      </w:rPr>
    </w:lvl>
    <w:lvl w:ilvl="1">
      <w:start w:val="2"/>
      <w:numFmt w:val="decimal"/>
      <w:lvlText w:val="%1.%2"/>
      <w:lvlJc w:val="left"/>
      <w:pPr>
        <w:ind w:left="720" w:hanging="360"/>
      </w:pPr>
      <w:rPr>
        <w:rFonts w:eastAsiaTheme="minorHAnsi" w:cs="Times New Roman" w:hint="default"/>
        <w:color w:val="000000"/>
      </w:rPr>
    </w:lvl>
    <w:lvl w:ilvl="2">
      <w:start w:val="1"/>
      <w:numFmt w:val="decimal"/>
      <w:lvlText w:val="%1.%2.%3"/>
      <w:lvlJc w:val="left"/>
      <w:pPr>
        <w:ind w:left="1440" w:hanging="720"/>
      </w:pPr>
      <w:rPr>
        <w:rFonts w:eastAsiaTheme="minorHAnsi" w:cs="Times New Roman" w:hint="default"/>
        <w:color w:val="000000"/>
      </w:rPr>
    </w:lvl>
    <w:lvl w:ilvl="3">
      <w:start w:val="1"/>
      <w:numFmt w:val="decimal"/>
      <w:lvlText w:val="%1.%2.%3.%4"/>
      <w:lvlJc w:val="left"/>
      <w:pPr>
        <w:ind w:left="1800" w:hanging="720"/>
      </w:pPr>
      <w:rPr>
        <w:rFonts w:eastAsiaTheme="minorHAnsi" w:cs="Times New Roman" w:hint="default"/>
        <w:color w:val="000000"/>
      </w:rPr>
    </w:lvl>
    <w:lvl w:ilvl="4">
      <w:start w:val="1"/>
      <w:numFmt w:val="decimal"/>
      <w:lvlText w:val="%1.%2.%3.%4.%5"/>
      <w:lvlJc w:val="left"/>
      <w:pPr>
        <w:ind w:left="2520" w:hanging="1080"/>
      </w:pPr>
      <w:rPr>
        <w:rFonts w:eastAsiaTheme="minorHAnsi" w:cs="Times New Roman" w:hint="default"/>
        <w:color w:val="000000"/>
      </w:rPr>
    </w:lvl>
    <w:lvl w:ilvl="5">
      <w:start w:val="1"/>
      <w:numFmt w:val="decimal"/>
      <w:lvlText w:val="%1.%2.%3.%4.%5.%6"/>
      <w:lvlJc w:val="left"/>
      <w:pPr>
        <w:ind w:left="2880" w:hanging="1080"/>
      </w:pPr>
      <w:rPr>
        <w:rFonts w:eastAsiaTheme="minorHAnsi" w:cs="Times New Roman" w:hint="default"/>
        <w:color w:val="000000"/>
      </w:rPr>
    </w:lvl>
    <w:lvl w:ilvl="6">
      <w:start w:val="1"/>
      <w:numFmt w:val="decimal"/>
      <w:lvlText w:val="%1.%2.%3.%4.%5.%6.%7"/>
      <w:lvlJc w:val="left"/>
      <w:pPr>
        <w:ind w:left="3600" w:hanging="1440"/>
      </w:pPr>
      <w:rPr>
        <w:rFonts w:eastAsiaTheme="minorHAnsi" w:cs="Times New Roman" w:hint="default"/>
        <w:color w:val="000000"/>
      </w:rPr>
    </w:lvl>
    <w:lvl w:ilvl="7">
      <w:start w:val="1"/>
      <w:numFmt w:val="decimal"/>
      <w:lvlText w:val="%1.%2.%3.%4.%5.%6.%7.%8"/>
      <w:lvlJc w:val="left"/>
      <w:pPr>
        <w:ind w:left="3960" w:hanging="1440"/>
      </w:pPr>
      <w:rPr>
        <w:rFonts w:eastAsiaTheme="minorHAnsi" w:cs="Times New Roman" w:hint="default"/>
        <w:color w:val="000000"/>
      </w:rPr>
    </w:lvl>
    <w:lvl w:ilvl="8">
      <w:start w:val="1"/>
      <w:numFmt w:val="decimal"/>
      <w:lvlText w:val="%1.%2.%3.%4.%5.%6.%7.%8.%9"/>
      <w:lvlJc w:val="left"/>
      <w:pPr>
        <w:ind w:left="4320" w:hanging="1440"/>
      </w:pPr>
      <w:rPr>
        <w:rFonts w:eastAsiaTheme="minorHAnsi" w:cs="Times New Roman" w:hint="default"/>
        <w:color w:val="000000"/>
      </w:rPr>
    </w:lvl>
  </w:abstractNum>
  <w:abstractNum w:abstractNumId="9">
    <w:nsid w:val="27226EB6"/>
    <w:multiLevelType w:val="multilevel"/>
    <w:tmpl w:val="2B2CB20E"/>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273555EF"/>
    <w:multiLevelType w:val="hybridMultilevel"/>
    <w:tmpl w:val="6BA4D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7D101E"/>
    <w:multiLevelType w:val="multilevel"/>
    <w:tmpl w:val="32C87662"/>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eastAsia="Sylfaen" w:hint="default"/>
        <w:b w:val="0"/>
        <w:color w:val="auto"/>
      </w:rPr>
    </w:lvl>
    <w:lvl w:ilvl="2">
      <w:start w:val="1"/>
      <w:numFmt w:val="decimal"/>
      <w:isLgl/>
      <w:lvlText w:val="%1.%2.%3"/>
      <w:lvlJc w:val="left"/>
      <w:pPr>
        <w:ind w:left="1080" w:hanging="720"/>
      </w:pPr>
      <w:rPr>
        <w:rFonts w:eastAsia="Sylfaen" w:hint="default"/>
        <w:b w:val="0"/>
        <w:color w:val="auto"/>
      </w:rPr>
    </w:lvl>
    <w:lvl w:ilvl="3">
      <w:start w:val="1"/>
      <w:numFmt w:val="decimal"/>
      <w:isLgl/>
      <w:lvlText w:val="%1.%2.%3.%4"/>
      <w:lvlJc w:val="left"/>
      <w:pPr>
        <w:ind w:left="1080" w:hanging="720"/>
      </w:pPr>
      <w:rPr>
        <w:rFonts w:eastAsia="Sylfaen" w:hint="default"/>
        <w:b w:val="0"/>
        <w:color w:val="auto"/>
      </w:rPr>
    </w:lvl>
    <w:lvl w:ilvl="4">
      <w:start w:val="1"/>
      <w:numFmt w:val="decimal"/>
      <w:isLgl/>
      <w:lvlText w:val="%1.%2.%3.%4.%5"/>
      <w:lvlJc w:val="left"/>
      <w:pPr>
        <w:ind w:left="1440" w:hanging="1080"/>
      </w:pPr>
      <w:rPr>
        <w:rFonts w:eastAsia="Sylfaen" w:hint="default"/>
        <w:b w:val="0"/>
        <w:color w:val="auto"/>
      </w:rPr>
    </w:lvl>
    <w:lvl w:ilvl="5">
      <w:start w:val="1"/>
      <w:numFmt w:val="decimal"/>
      <w:isLgl/>
      <w:lvlText w:val="%1.%2.%3.%4.%5.%6"/>
      <w:lvlJc w:val="left"/>
      <w:pPr>
        <w:ind w:left="1440" w:hanging="1080"/>
      </w:pPr>
      <w:rPr>
        <w:rFonts w:eastAsia="Sylfaen" w:hint="default"/>
        <w:b w:val="0"/>
        <w:color w:val="auto"/>
      </w:rPr>
    </w:lvl>
    <w:lvl w:ilvl="6">
      <w:start w:val="1"/>
      <w:numFmt w:val="decimal"/>
      <w:isLgl/>
      <w:lvlText w:val="%1.%2.%3.%4.%5.%6.%7"/>
      <w:lvlJc w:val="left"/>
      <w:pPr>
        <w:ind w:left="1800" w:hanging="1440"/>
      </w:pPr>
      <w:rPr>
        <w:rFonts w:eastAsia="Sylfaen" w:hint="default"/>
        <w:b w:val="0"/>
        <w:color w:val="auto"/>
      </w:rPr>
    </w:lvl>
    <w:lvl w:ilvl="7">
      <w:start w:val="1"/>
      <w:numFmt w:val="decimal"/>
      <w:isLgl/>
      <w:lvlText w:val="%1.%2.%3.%4.%5.%6.%7.%8"/>
      <w:lvlJc w:val="left"/>
      <w:pPr>
        <w:ind w:left="1800" w:hanging="1440"/>
      </w:pPr>
      <w:rPr>
        <w:rFonts w:eastAsia="Sylfaen" w:hint="default"/>
        <w:b w:val="0"/>
        <w:color w:val="auto"/>
      </w:rPr>
    </w:lvl>
    <w:lvl w:ilvl="8">
      <w:start w:val="1"/>
      <w:numFmt w:val="decimal"/>
      <w:isLgl/>
      <w:lvlText w:val="%1.%2.%3.%4.%5.%6.%7.%8.%9"/>
      <w:lvlJc w:val="left"/>
      <w:pPr>
        <w:ind w:left="1800" w:hanging="1440"/>
      </w:pPr>
      <w:rPr>
        <w:rFonts w:eastAsia="Sylfaen" w:hint="default"/>
        <w:b w:val="0"/>
        <w:color w:val="auto"/>
      </w:rPr>
    </w:lvl>
  </w:abstractNum>
  <w:abstractNum w:abstractNumId="12">
    <w:nsid w:val="2F0E57ED"/>
    <w:multiLevelType w:val="hybridMultilevel"/>
    <w:tmpl w:val="74684A70"/>
    <w:lvl w:ilvl="0" w:tplc="FCA02D60">
      <w:start w:val="1"/>
      <w:numFmt w:val="decimal"/>
      <w:lvlText w:val="%1."/>
      <w:lvlJc w:val="left"/>
      <w:pPr>
        <w:ind w:left="153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921187"/>
    <w:multiLevelType w:val="hybridMultilevel"/>
    <w:tmpl w:val="4A92563C"/>
    <w:lvl w:ilvl="0" w:tplc="43B4CF5A">
      <w:start w:val="1"/>
      <w:numFmt w:val="decimal"/>
      <w:lvlText w:val="%1."/>
      <w:lvlJc w:val="left"/>
      <w:pPr>
        <w:ind w:left="468" w:hanging="360"/>
      </w:pPr>
      <w:rPr>
        <w:rFonts w:ascii="Sylfaen" w:hAnsi="Sylfaen"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14">
    <w:nsid w:val="3CF54E7C"/>
    <w:multiLevelType w:val="multilevel"/>
    <w:tmpl w:val="4926B7D4"/>
    <w:lvl w:ilvl="0">
      <w:start w:val="11"/>
      <w:numFmt w:val="decimal"/>
      <w:lvlText w:val="%1"/>
      <w:lvlJc w:val="left"/>
      <w:pPr>
        <w:ind w:left="420" w:hanging="420"/>
      </w:pPr>
      <w:rPr>
        <w:rFonts w:cs="Sylfaen" w:hint="default"/>
      </w:rPr>
    </w:lvl>
    <w:lvl w:ilvl="1">
      <w:start w:val="6"/>
      <w:numFmt w:val="decimal"/>
      <w:lvlText w:val="%1.%2"/>
      <w:lvlJc w:val="left"/>
      <w:pPr>
        <w:ind w:left="420" w:hanging="42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15">
    <w:nsid w:val="41B20AB0"/>
    <w:multiLevelType w:val="hybridMultilevel"/>
    <w:tmpl w:val="B8C83FDA"/>
    <w:lvl w:ilvl="0" w:tplc="7062D0DA">
      <w:start w:val="1"/>
      <w:numFmt w:val="decimal"/>
      <w:lvlText w:val="%1."/>
      <w:lvlJc w:val="left"/>
      <w:pPr>
        <w:ind w:left="720" w:hanging="360"/>
      </w:pPr>
      <w:rPr>
        <w:rFonts w:eastAsia="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30D7D1C"/>
    <w:multiLevelType w:val="multilevel"/>
    <w:tmpl w:val="F4F04B62"/>
    <w:lvl w:ilvl="0">
      <w:start w:val="5"/>
      <w:numFmt w:val="decimal"/>
      <w:lvlText w:val="%1"/>
      <w:lvlJc w:val="left"/>
      <w:pPr>
        <w:ind w:left="360" w:hanging="360"/>
      </w:pPr>
      <w:rPr>
        <w:rFonts w:cs="Sylfaen" w:hint="default"/>
      </w:rPr>
    </w:lvl>
    <w:lvl w:ilvl="1">
      <w:start w:val="6"/>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17">
    <w:nsid w:val="4F611179"/>
    <w:multiLevelType w:val="hybridMultilevel"/>
    <w:tmpl w:val="5AF610EA"/>
    <w:lvl w:ilvl="0" w:tplc="B6A0851E">
      <w:start w:val="4"/>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1D92CCB"/>
    <w:multiLevelType w:val="hybridMultilevel"/>
    <w:tmpl w:val="CD24968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8271384"/>
    <w:multiLevelType w:val="multilevel"/>
    <w:tmpl w:val="9864B770"/>
    <w:lvl w:ilvl="0">
      <w:start w:val="2"/>
      <w:numFmt w:val="decimal"/>
      <w:lvlText w:val="%1."/>
      <w:lvlJc w:val="left"/>
      <w:pPr>
        <w:ind w:left="720" w:hanging="360"/>
      </w:pPr>
      <w:rPr>
        <w:rFonts w:cs="Sylfaen" w:hint="default"/>
      </w:rPr>
    </w:lvl>
    <w:lvl w:ilvl="1">
      <w:start w:val="1"/>
      <w:numFmt w:val="decimal"/>
      <w:isLgl/>
      <w:lvlText w:val="%1.%2"/>
      <w:lvlJc w:val="left"/>
      <w:pPr>
        <w:ind w:left="720" w:hanging="360"/>
      </w:pPr>
      <w:rPr>
        <w:rFonts w:cs="Sylfaen" w:hint="default"/>
      </w:rPr>
    </w:lvl>
    <w:lvl w:ilvl="2">
      <w:start w:val="1"/>
      <w:numFmt w:val="decimal"/>
      <w:isLgl/>
      <w:lvlText w:val="%1.%2.%3"/>
      <w:lvlJc w:val="left"/>
      <w:pPr>
        <w:ind w:left="1080" w:hanging="720"/>
      </w:pPr>
      <w:rPr>
        <w:rFonts w:cs="Sylfaen" w:hint="default"/>
      </w:rPr>
    </w:lvl>
    <w:lvl w:ilvl="3">
      <w:start w:val="1"/>
      <w:numFmt w:val="decimal"/>
      <w:isLgl/>
      <w:lvlText w:val="%1.%2.%3.%4"/>
      <w:lvlJc w:val="left"/>
      <w:pPr>
        <w:ind w:left="1080" w:hanging="720"/>
      </w:pPr>
      <w:rPr>
        <w:rFonts w:cs="Sylfaen" w:hint="default"/>
      </w:rPr>
    </w:lvl>
    <w:lvl w:ilvl="4">
      <w:start w:val="1"/>
      <w:numFmt w:val="decimal"/>
      <w:isLgl/>
      <w:lvlText w:val="%1.%2.%3.%4.%5"/>
      <w:lvlJc w:val="left"/>
      <w:pPr>
        <w:ind w:left="1440" w:hanging="1080"/>
      </w:pPr>
      <w:rPr>
        <w:rFonts w:cs="Sylfaen" w:hint="default"/>
      </w:rPr>
    </w:lvl>
    <w:lvl w:ilvl="5">
      <w:start w:val="1"/>
      <w:numFmt w:val="decimal"/>
      <w:isLgl/>
      <w:lvlText w:val="%1.%2.%3.%4.%5.%6"/>
      <w:lvlJc w:val="left"/>
      <w:pPr>
        <w:ind w:left="1440" w:hanging="1080"/>
      </w:pPr>
      <w:rPr>
        <w:rFonts w:cs="Sylfaen" w:hint="default"/>
      </w:rPr>
    </w:lvl>
    <w:lvl w:ilvl="6">
      <w:start w:val="1"/>
      <w:numFmt w:val="decimal"/>
      <w:isLgl/>
      <w:lvlText w:val="%1.%2.%3.%4.%5.%6.%7"/>
      <w:lvlJc w:val="left"/>
      <w:pPr>
        <w:ind w:left="1800" w:hanging="1440"/>
      </w:pPr>
      <w:rPr>
        <w:rFonts w:cs="Sylfaen" w:hint="default"/>
      </w:rPr>
    </w:lvl>
    <w:lvl w:ilvl="7">
      <w:start w:val="1"/>
      <w:numFmt w:val="decimal"/>
      <w:isLgl/>
      <w:lvlText w:val="%1.%2.%3.%4.%5.%6.%7.%8"/>
      <w:lvlJc w:val="left"/>
      <w:pPr>
        <w:ind w:left="1800" w:hanging="1440"/>
      </w:pPr>
      <w:rPr>
        <w:rFonts w:cs="Sylfaen" w:hint="default"/>
      </w:rPr>
    </w:lvl>
    <w:lvl w:ilvl="8">
      <w:start w:val="1"/>
      <w:numFmt w:val="decimal"/>
      <w:isLgl/>
      <w:lvlText w:val="%1.%2.%3.%4.%5.%6.%7.%8.%9"/>
      <w:lvlJc w:val="left"/>
      <w:pPr>
        <w:ind w:left="1800" w:hanging="1440"/>
      </w:pPr>
      <w:rPr>
        <w:rFonts w:cs="Sylfaen" w:hint="default"/>
      </w:rPr>
    </w:lvl>
  </w:abstractNum>
  <w:abstractNum w:abstractNumId="20">
    <w:nsid w:val="5D135E94"/>
    <w:multiLevelType w:val="hybridMultilevel"/>
    <w:tmpl w:val="EA1E3184"/>
    <w:lvl w:ilvl="0" w:tplc="E17002D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D820854"/>
    <w:multiLevelType w:val="hybridMultilevel"/>
    <w:tmpl w:val="6EE01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E953553"/>
    <w:multiLevelType w:val="hybridMultilevel"/>
    <w:tmpl w:val="657243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F9366D9"/>
    <w:multiLevelType w:val="hybridMultilevel"/>
    <w:tmpl w:val="880EDFFC"/>
    <w:lvl w:ilvl="0" w:tplc="7E867A2C">
      <w:start w:val="1"/>
      <w:numFmt w:val="decimal"/>
      <w:lvlText w:val="%1."/>
      <w:lvlJc w:val="left"/>
      <w:pPr>
        <w:ind w:left="450" w:hanging="360"/>
      </w:pPr>
      <w:rPr>
        <w:rFonts w:cs="Sylfaen" w:hint="default"/>
      </w:rPr>
    </w:lvl>
    <w:lvl w:ilvl="1" w:tplc="6B52C680">
      <w:start w:val="1"/>
      <w:numFmt w:val="decimal"/>
      <w:lvlText w:val="%2."/>
      <w:lvlJc w:val="left"/>
      <w:pPr>
        <w:ind w:left="1170" w:hanging="360"/>
      </w:pPr>
      <w:rPr>
        <w:rFonts w:ascii="Sylfaen" w:eastAsia="Calibri" w:hAnsi="Sylfaen" w:cs="Times New Roman"/>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4">
    <w:nsid w:val="6838706C"/>
    <w:multiLevelType w:val="hybridMultilevel"/>
    <w:tmpl w:val="446EAE5C"/>
    <w:lvl w:ilvl="0" w:tplc="9A6A4E46">
      <w:start w:val="1"/>
      <w:numFmt w:val="decimal"/>
      <w:lvlText w:val="%1."/>
      <w:lvlJc w:val="left"/>
      <w:pPr>
        <w:ind w:left="720" w:hanging="360"/>
      </w:pPr>
      <w:rPr>
        <w:rFonts w:eastAsia="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BAD165B"/>
    <w:multiLevelType w:val="hybridMultilevel"/>
    <w:tmpl w:val="EA1E3184"/>
    <w:lvl w:ilvl="0" w:tplc="E17002D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D6A5582"/>
    <w:multiLevelType w:val="multilevel"/>
    <w:tmpl w:val="A104BF00"/>
    <w:lvl w:ilvl="0">
      <w:start w:val="1"/>
      <w:numFmt w:val="decimal"/>
      <w:lvlText w:val="%1."/>
      <w:lvlJc w:val="left"/>
      <w:pPr>
        <w:ind w:left="420" w:hanging="360"/>
      </w:pPr>
      <w:rPr>
        <w:rFonts w:hint="default"/>
        <w:b/>
      </w:rPr>
    </w:lvl>
    <w:lvl w:ilvl="1">
      <w:start w:val="1"/>
      <w:numFmt w:val="decimal"/>
      <w:isLgl/>
      <w:lvlText w:val="%2."/>
      <w:lvlJc w:val="left"/>
      <w:pPr>
        <w:ind w:left="1035" w:hanging="405"/>
      </w:pPr>
      <w:rPr>
        <w:rFonts w:ascii="Sylfaen" w:eastAsia="Sylfaen" w:hAnsi="Sylfaen" w:cs="Times New Roman"/>
        <w:b w:val="0"/>
      </w:rPr>
    </w:lvl>
    <w:lvl w:ilvl="2">
      <w:start w:val="1"/>
      <w:numFmt w:val="decimal"/>
      <w:isLgl/>
      <w:lvlText w:val="%1.%2.%3"/>
      <w:lvlJc w:val="left"/>
      <w:pPr>
        <w:ind w:left="1500"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58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660" w:hanging="1440"/>
      </w:pPr>
      <w:rPr>
        <w:rFonts w:hint="default"/>
      </w:rPr>
    </w:lvl>
    <w:lvl w:ilvl="7">
      <w:start w:val="1"/>
      <w:numFmt w:val="decimal"/>
      <w:isLgl/>
      <w:lvlText w:val="%1.%2.%3.%4.%5.%6.%7.%8"/>
      <w:lvlJc w:val="left"/>
      <w:pPr>
        <w:ind w:left="4020" w:hanging="1440"/>
      </w:pPr>
      <w:rPr>
        <w:rFonts w:hint="default"/>
      </w:rPr>
    </w:lvl>
    <w:lvl w:ilvl="8">
      <w:start w:val="1"/>
      <w:numFmt w:val="decimal"/>
      <w:isLgl/>
      <w:lvlText w:val="%1.%2.%3.%4.%5.%6.%7.%8.%9"/>
      <w:lvlJc w:val="left"/>
      <w:pPr>
        <w:ind w:left="4380" w:hanging="1440"/>
      </w:pPr>
      <w:rPr>
        <w:rFonts w:hint="default"/>
      </w:rPr>
    </w:lvl>
  </w:abstractNum>
  <w:abstractNum w:abstractNumId="27">
    <w:nsid w:val="77001780"/>
    <w:multiLevelType w:val="hybridMultilevel"/>
    <w:tmpl w:val="39E2DD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AA85A8D"/>
    <w:multiLevelType w:val="hybridMultilevel"/>
    <w:tmpl w:val="786A1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DF73B52"/>
    <w:multiLevelType w:val="hybridMultilevel"/>
    <w:tmpl w:val="4E80E96E"/>
    <w:lvl w:ilvl="0" w:tplc="B65EABAE">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EF724A2"/>
    <w:multiLevelType w:val="multilevel"/>
    <w:tmpl w:val="81308F1E"/>
    <w:lvl w:ilvl="0">
      <w:start w:val="1"/>
      <w:numFmt w:val="decimal"/>
      <w:lvlText w:val="%1"/>
      <w:lvlJc w:val="left"/>
      <w:pPr>
        <w:ind w:left="360" w:hanging="360"/>
      </w:pPr>
      <w:rPr>
        <w:rFonts w:eastAsia="Sylfaen" w:cs="Sylfaen" w:hint="default"/>
        <w:b w:val="0"/>
        <w:color w:val="auto"/>
      </w:rPr>
    </w:lvl>
    <w:lvl w:ilvl="1">
      <w:start w:val="1"/>
      <w:numFmt w:val="decimal"/>
      <w:lvlText w:val="%2."/>
      <w:lvlJc w:val="left"/>
      <w:pPr>
        <w:ind w:left="720" w:hanging="360"/>
      </w:pPr>
      <w:rPr>
        <w:rFonts w:ascii="Sylfaen" w:eastAsia="Sylfaen" w:hAnsi="Sylfaen" w:cs="Times New Roman"/>
        <w:b w:val="0"/>
        <w:color w:val="auto"/>
      </w:rPr>
    </w:lvl>
    <w:lvl w:ilvl="2">
      <w:start w:val="1"/>
      <w:numFmt w:val="decimal"/>
      <w:lvlText w:val="%1.%2.%3"/>
      <w:lvlJc w:val="left"/>
      <w:pPr>
        <w:ind w:left="1440" w:hanging="720"/>
      </w:pPr>
      <w:rPr>
        <w:rFonts w:eastAsia="Sylfaen" w:cs="Sylfaen" w:hint="default"/>
        <w:b w:val="0"/>
        <w:color w:val="auto"/>
      </w:rPr>
    </w:lvl>
    <w:lvl w:ilvl="3">
      <w:start w:val="1"/>
      <w:numFmt w:val="decimal"/>
      <w:lvlText w:val="%1.%2.%3.%4"/>
      <w:lvlJc w:val="left"/>
      <w:pPr>
        <w:ind w:left="1800" w:hanging="720"/>
      </w:pPr>
      <w:rPr>
        <w:rFonts w:eastAsia="Sylfaen" w:cs="Sylfaen" w:hint="default"/>
        <w:b w:val="0"/>
        <w:color w:val="auto"/>
      </w:rPr>
    </w:lvl>
    <w:lvl w:ilvl="4">
      <w:start w:val="1"/>
      <w:numFmt w:val="decimal"/>
      <w:lvlText w:val="%1.%2.%3.%4.%5"/>
      <w:lvlJc w:val="left"/>
      <w:pPr>
        <w:ind w:left="2520" w:hanging="1080"/>
      </w:pPr>
      <w:rPr>
        <w:rFonts w:eastAsia="Sylfaen" w:cs="Sylfaen" w:hint="default"/>
        <w:b w:val="0"/>
        <w:color w:val="auto"/>
      </w:rPr>
    </w:lvl>
    <w:lvl w:ilvl="5">
      <w:start w:val="1"/>
      <w:numFmt w:val="decimal"/>
      <w:lvlText w:val="%1.%2.%3.%4.%5.%6"/>
      <w:lvlJc w:val="left"/>
      <w:pPr>
        <w:ind w:left="2880" w:hanging="1080"/>
      </w:pPr>
      <w:rPr>
        <w:rFonts w:eastAsia="Sylfaen" w:cs="Sylfaen" w:hint="default"/>
        <w:b w:val="0"/>
        <w:color w:val="auto"/>
      </w:rPr>
    </w:lvl>
    <w:lvl w:ilvl="6">
      <w:start w:val="1"/>
      <w:numFmt w:val="decimal"/>
      <w:lvlText w:val="%1.%2.%3.%4.%5.%6.%7"/>
      <w:lvlJc w:val="left"/>
      <w:pPr>
        <w:ind w:left="3600" w:hanging="1440"/>
      </w:pPr>
      <w:rPr>
        <w:rFonts w:eastAsia="Sylfaen" w:cs="Sylfaen" w:hint="default"/>
        <w:b w:val="0"/>
        <w:color w:val="auto"/>
      </w:rPr>
    </w:lvl>
    <w:lvl w:ilvl="7">
      <w:start w:val="1"/>
      <w:numFmt w:val="decimal"/>
      <w:lvlText w:val="%1.%2.%3.%4.%5.%6.%7.%8"/>
      <w:lvlJc w:val="left"/>
      <w:pPr>
        <w:ind w:left="3960" w:hanging="1440"/>
      </w:pPr>
      <w:rPr>
        <w:rFonts w:eastAsia="Sylfaen" w:cs="Sylfaen" w:hint="default"/>
        <w:b w:val="0"/>
        <w:color w:val="auto"/>
      </w:rPr>
    </w:lvl>
    <w:lvl w:ilvl="8">
      <w:start w:val="1"/>
      <w:numFmt w:val="decimal"/>
      <w:lvlText w:val="%1.%2.%3.%4.%5.%6.%7.%8.%9"/>
      <w:lvlJc w:val="left"/>
      <w:pPr>
        <w:ind w:left="4320" w:hanging="1440"/>
      </w:pPr>
      <w:rPr>
        <w:rFonts w:eastAsia="Sylfaen" w:cs="Sylfaen" w:hint="default"/>
        <w:b w:val="0"/>
        <w:color w:val="auto"/>
      </w:rPr>
    </w:lvl>
  </w:abstractNum>
  <w:num w:numId="1">
    <w:abstractNumId w:val="28"/>
  </w:num>
  <w:num w:numId="2">
    <w:abstractNumId w:val="15"/>
  </w:num>
  <w:num w:numId="3">
    <w:abstractNumId w:val="6"/>
  </w:num>
  <w:num w:numId="4">
    <w:abstractNumId w:val="24"/>
  </w:num>
  <w:num w:numId="5">
    <w:abstractNumId w:val="11"/>
  </w:num>
  <w:num w:numId="6">
    <w:abstractNumId w:val="12"/>
  </w:num>
  <w:num w:numId="7">
    <w:abstractNumId w:val="22"/>
  </w:num>
  <w:num w:numId="8">
    <w:abstractNumId w:val="0"/>
  </w:num>
  <w:num w:numId="9">
    <w:abstractNumId w:val="3"/>
  </w:num>
  <w:num w:numId="10">
    <w:abstractNumId w:val="10"/>
  </w:num>
  <w:num w:numId="11">
    <w:abstractNumId w:val="21"/>
  </w:num>
  <w:num w:numId="12">
    <w:abstractNumId w:val="20"/>
  </w:num>
  <w:num w:numId="13">
    <w:abstractNumId w:val="17"/>
  </w:num>
  <w:num w:numId="14">
    <w:abstractNumId w:val="27"/>
  </w:num>
  <w:num w:numId="15">
    <w:abstractNumId w:val="4"/>
  </w:num>
  <w:num w:numId="16">
    <w:abstractNumId w:val="29"/>
  </w:num>
  <w:num w:numId="17">
    <w:abstractNumId w:val="25"/>
  </w:num>
  <w:num w:numId="18">
    <w:abstractNumId w:val="13"/>
  </w:num>
  <w:num w:numId="19">
    <w:abstractNumId w:val="26"/>
  </w:num>
  <w:num w:numId="20">
    <w:abstractNumId w:val="2"/>
  </w:num>
  <w:num w:numId="21">
    <w:abstractNumId w:val="8"/>
  </w:num>
  <w:num w:numId="22">
    <w:abstractNumId w:val="5"/>
  </w:num>
  <w:num w:numId="23">
    <w:abstractNumId w:val="14"/>
  </w:num>
  <w:num w:numId="24">
    <w:abstractNumId w:val="30"/>
  </w:num>
  <w:num w:numId="25">
    <w:abstractNumId w:val="19"/>
  </w:num>
  <w:num w:numId="26">
    <w:abstractNumId w:val="1"/>
  </w:num>
  <w:num w:numId="27">
    <w:abstractNumId w:val="9"/>
  </w:num>
  <w:num w:numId="28">
    <w:abstractNumId w:val="16"/>
  </w:num>
  <w:num w:numId="29">
    <w:abstractNumId w:val="18"/>
  </w:num>
  <w:num w:numId="30">
    <w:abstractNumId w:val="7"/>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5D8"/>
    <w:rsid w:val="0000056B"/>
    <w:rsid w:val="00002CD3"/>
    <w:rsid w:val="00014195"/>
    <w:rsid w:val="0002139F"/>
    <w:rsid w:val="000240A0"/>
    <w:rsid w:val="0002511D"/>
    <w:rsid w:val="000306E2"/>
    <w:rsid w:val="00032A30"/>
    <w:rsid w:val="00042168"/>
    <w:rsid w:val="000514F6"/>
    <w:rsid w:val="00056010"/>
    <w:rsid w:val="00057D07"/>
    <w:rsid w:val="000600D9"/>
    <w:rsid w:val="0006047D"/>
    <w:rsid w:val="000616E6"/>
    <w:rsid w:val="00063A54"/>
    <w:rsid w:val="000661D3"/>
    <w:rsid w:val="000679BC"/>
    <w:rsid w:val="0007399F"/>
    <w:rsid w:val="00075A78"/>
    <w:rsid w:val="0008178B"/>
    <w:rsid w:val="000876DF"/>
    <w:rsid w:val="00090EC4"/>
    <w:rsid w:val="00091A7A"/>
    <w:rsid w:val="00091C5D"/>
    <w:rsid w:val="000A0B6C"/>
    <w:rsid w:val="000A14F8"/>
    <w:rsid w:val="000A3309"/>
    <w:rsid w:val="000A4A3F"/>
    <w:rsid w:val="000A73C1"/>
    <w:rsid w:val="000B12A2"/>
    <w:rsid w:val="000B1EBE"/>
    <w:rsid w:val="000B3FBE"/>
    <w:rsid w:val="000B6230"/>
    <w:rsid w:val="000B7CAF"/>
    <w:rsid w:val="000C03FB"/>
    <w:rsid w:val="000C2BC2"/>
    <w:rsid w:val="000C387C"/>
    <w:rsid w:val="000D4E6D"/>
    <w:rsid w:val="000D742E"/>
    <w:rsid w:val="000E77A5"/>
    <w:rsid w:val="00101AC7"/>
    <w:rsid w:val="00103EC8"/>
    <w:rsid w:val="001054FD"/>
    <w:rsid w:val="00106CDE"/>
    <w:rsid w:val="001120FF"/>
    <w:rsid w:val="00116EEE"/>
    <w:rsid w:val="00122896"/>
    <w:rsid w:val="00122975"/>
    <w:rsid w:val="00124E6B"/>
    <w:rsid w:val="00126555"/>
    <w:rsid w:val="001323D7"/>
    <w:rsid w:val="0013322A"/>
    <w:rsid w:val="0013466F"/>
    <w:rsid w:val="0014005C"/>
    <w:rsid w:val="00140DC0"/>
    <w:rsid w:val="00141CCD"/>
    <w:rsid w:val="001433F3"/>
    <w:rsid w:val="001439A3"/>
    <w:rsid w:val="0014441F"/>
    <w:rsid w:val="00144EB1"/>
    <w:rsid w:val="00145CF9"/>
    <w:rsid w:val="00146C96"/>
    <w:rsid w:val="00151A3C"/>
    <w:rsid w:val="00154D18"/>
    <w:rsid w:val="00154D28"/>
    <w:rsid w:val="00154E80"/>
    <w:rsid w:val="00161979"/>
    <w:rsid w:val="001669C6"/>
    <w:rsid w:val="001672C6"/>
    <w:rsid w:val="00170B27"/>
    <w:rsid w:val="00172E1A"/>
    <w:rsid w:val="001740D1"/>
    <w:rsid w:val="001759C4"/>
    <w:rsid w:val="001778DB"/>
    <w:rsid w:val="00177F7A"/>
    <w:rsid w:val="00184710"/>
    <w:rsid w:val="001871F0"/>
    <w:rsid w:val="001941CB"/>
    <w:rsid w:val="001977CE"/>
    <w:rsid w:val="001A2189"/>
    <w:rsid w:val="001A5ABE"/>
    <w:rsid w:val="001A5BCE"/>
    <w:rsid w:val="001A62BB"/>
    <w:rsid w:val="001A73EF"/>
    <w:rsid w:val="001B2672"/>
    <w:rsid w:val="001B4253"/>
    <w:rsid w:val="001B619B"/>
    <w:rsid w:val="001C3E9C"/>
    <w:rsid w:val="001D053D"/>
    <w:rsid w:val="001E1585"/>
    <w:rsid w:val="001E1691"/>
    <w:rsid w:val="001E4752"/>
    <w:rsid w:val="001F07D6"/>
    <w:rsid w:val="001F1CF8"/>
    <w:rsid w:val="001F1DCF"/>
    <w:rsid w:val="001F7398"/>
    <w:rsid w:val="001F7BE6"/>
    <w:rsid w:val="00201316"/>
    <w:rsid w:val="00201AFE"/>
    <w:rsid w:val="00202976"/>
    <w:rsid w:val="00211622"/>
    <w:rsid w:val="00213284"/>
    <w:rsid w:val="00220B5A"/>
    <w:rsid w:val="00220C02"/>
    <w:rsid w:val="0022102E"/>
    <w:rsid w:val="0022296D"/>
    <w:rsid w:val="002237C7"/>
    <w:rsid w:val="00225BD2"/>
    <w:rsid w:val="00227476"/>
    <w:rsid w:val="0022769E"/>
    <w:rsid w:val="00232AAF"/>
    <w:rsid w:val="0023777F"/>
    <w:rsid w:val="00237ACD"/>
    <w:rsid w:val="00237EE3"/>
    <w:rsid w:val="002531FF"/>
    <w:rsid w:val="00255042"/>
    <w:rsid w:val="002570E6"/>
    <w:rsid w:val="00262C70"/>
    <w:rsid w:val="00267192"/>
    <w:rsid w:val="0027362F"/>
    <w:rsid w:val="002770AC"/>
    <w:rsid w:val="00281033"/>
    <w:rsid w:val="00294B78"/>
    <w:rsid w:val="002965CE"/>
    <w:rsid w:val="00296E51"/>
    <w:rsid w:val="002A4F3C"/>
    <w:rsid w:val="002A677F"/>
    <w:rsid w:val="002A71F7"/>
    <w:rsid w:val="002B1525"/>
    <w:rsid w:val="002B3A56"/>
    <w:rsid w:val="002C04BE"/>
    <w:rsid w:val="002C05B6"/>
    <w:rsid w:val="002C27ED"/>
    <w:rsid w:val="002D0492"/>
    <w:rsid w:val="002D603B"/>
    <w:rsid w:val="002D6B4D"/>
    <w:rsid w:val="002E28AA"/>
    <w:rsid w:val="002E3E12"/>
    <w:rsid w:val="002F3059"/>
    <w:rsid w:val="002F3786"/>
    <w:rsid w:val="002F5F0D"/>
    <w:rsid w:val="003001C8"/>
    <w:rsid w:val="00302061"/>
    <w:rsid w:val="00302B11"/>
    <w:rsid w:val="00303C7B"/>
    <w:rsid w:val="00307075"/>
    <w:rsid w:val="00307DBE"/>
    <w:rsid w:val="003124B2"/>
    <w:rsid w:val="003134A4"/>
    <w:rsid w:val="003169A0"/>
    <w:rsid w:val="00317B79"/>
    <w:rsid w:val="0032141B"/>
    <w:rsid w:val="003248B0"/>
    <w:rsid w:val="00331EC7"/>
    <w:rsid w:val="00332B86"/>
    <w:rsid w:val="00333CF2"/>
    <w:rsid w:val="00342DFC"/>
    <w:rsid w:val="003448C6"/>
    <w:rsid w:val="003501E6"/>
    <w:rsid w:val="003513E3"/>
    <w:rsid w:val="00351B58"/>
    <w:rsid w:val="00353004"/>
    <w:rsid w:val="00362DDE"/>
    <w:rsid w:val="00366568"/>
    <w:rsid w:val="003667CE"/>
    <w:rsid w:val="003746A8"/>
    <w:rsid w:val="00376AC6"/>
    <w:rsid w:val="003771B4"/>
    <w:rsid w:val="003874F7"/>
    <w:rsid w:val="00387B2C"/>
    <w:rsid w:val="00392B76"/>
    <w:rsid w:val="00392F9B"/>
    <w:rsid w:val="003B144C"/>
    <w:rsid w:val="003B1845"/>
    <w:rsid w:val="003B1BDE"/>
    <w:rsid w:val="003B4E5A"/>
    <w:rsid w:val="003C2D0E"/>
    <w:rsid w:val="003C3352"/>
    <w:rsid w:val="003C437B"/>
    <w:rsid w:val="003C71A7"/>
    <w:rsid w:val="003D1320"/>
    <w:rsid w:val="003D40C8"/>
    <w:rsid w:val="003D4DC1"/>
    <w:rsid w:val="003D5267"/>
    <w:rsid w:val="003D5670"/>
    <w:rsid w:val="003D6287"/>
    <w:rsid w:val="003D66AF"/>
    <w:rsid w:val="003D6C3E"/>
    <w:rsid w:val="003D7156"/>
    <w:rsid w:val="003D772A"/>
    <w:rsid w:val="003E096D"/>
    <w:rsid w:val="003E122E"/>
    <w:rsid w:val="003E24F6"/>
    <w:rsid w:val="003E31C5"/>
    <w:rsid w:val="003E5B78"/>
    <w:rsid w:val="003E72B0"/>
    <w:rsid w:val="003E7409"/>
    <w:rsid w:val="003F18F8"/>
    <w:rsid w:val="003F45BD"/>
    <w:rsid w:val="003F4771"/>
    <w:rsid w:val="004004BC"/>
    <w:rsid w:val="004043CC"/>
    <w:rsid w:val="00404FE5"/>
    <w:rsid w:val="004050A5"/>
    <w:rsid w:val="004050E6"/>
    <w:rsid w:val="004100EB"/>
    <w:rsid w:val="00411512"/>
    <w:rsid w:val="004148C2"/>
    <w:rsid w:val="00414F06"/>
    <w:rsid w:val="00416ECF"/>
    <w:rsid w:val="00420E13"/>
    <w:rsid w:val="004240BC"/>
    <w:rsid w:val="004249CC"/>
    <w:rsid w:val="00425C36"/>
    <w:rsid w:val="00425DAD"/>
    <w:rsid w:val="004279B8"/>
    <w:rsid w:val="004313C3"/>
    <w:rsid w:val="0043275E"/>
    <w:rsid w:val="00432F9B"/>
    <w:rsid w:val="00436AF3"/>
    <w:rsid w:val="00436BCD"/>
    <w:rsid w:val="00443C19"/>
    <w:rsid w:val="004511D8"/>
    <w:rsid w:val="004548B4"/>
    <w:rsid w:val="00457F2E"/>
    <w:rsid w:val="00465E88"/>
    <w:rsid w:val="00466C75"/>
    <w:rsid w:val="00472FE4"/>
    <w:rsid w:val="00473B09"/>
    <w:rsid w:val="00473C2D"/>
    <w:rsid w:val="004745C2"/>
    <w:rsid w:val="00476B20"/>
    <w:rsid w:val="00477013"/>
    <w:rsid w:val="004805CD"/>
    <w:rsid w:val="00480C32"/>
    <w:rsid w:val="00481CF5"/>
    <w:rsid w:val="004820A5"/>
    <w:rsid w:val="0048241E"/>
    <w:rsid w:val="004849E7"/>
    <w:rsid w:val="00486721"/>
    <w:rsid w:val="00487E01"/>
    <w:rsid w:val="00491C13"/>
    <w:rsid w:val="004942F4"/>
    <w:rsid w:val="00494C7E"/>
    <w:rsid w:val="00496D60"/>
    <w:rsid w:val="004A1046"/>
    <w:rsid w:val="004A2BF0"/>
    <w:rsid w:val="004A3F71"/>
    <w:rsid w:val="004A68A6"/>
    <w:rsid w:val="004A7E66"/>
    <w:rsid w:val="004B0C58"/>
    <w:rsid w:val="004B24EF"/>
    <w:rsid w:val="004B28D2"/>
    <w:rsid w:val="004B4EAB"/>
    <w:rsid w:val="004B75FC"/>
    <w:rsid w:val="004B7D34"/>
    <w:rsid w:val="004C1557"/>
    <w:rsid w:val="004C4F96"/>
    <w:rsid w:val="004C692E"/>
    <w:rsid w:val="004C7A73"/>
    <w:rsid w:val="004D1EC4"/>
    <w:rsid w:val="004E1345"/>
    <w:rsid w:val="004E1440"/>
    <w:rsid w:val="004E416C"/>
    <w:rsid w:val="004E5189"/>
    <w:rsid w:val="004E5824"/>
    <w:rsid w:val="004F3D3B"/>
    <w:rsid w:val="004F5BF7"/>
    <w:rsid w:val="004F7A4E"/>
    <w:rsid w:val="00501905"/>
    <w:rsid w:val="005025AE"/>
    <w:rsid w:val="00502D7C"/>
    <w:rsid w:val="005030E7"/>
    <w:rsid w:val="0050410E"/>
    <w:rsid w:val="0050468B"/>
    <w:rsid w:val="0050494C"/>
    <w:rsid w:val="00505F0C"/>
    <w:rsid w:val="0051524F"/>
    <w:rsid w:val="00516BA3"/>
    <w:rsid w:val="0051718F"/>
    <w:rsid w:val="005172E9"/>
    <w:rsid w:val="00520210"/>
    <w:rsid w:val="00522925"/>
    <w:rsid w:val="00522DA3"/>
    <w:rsid w:val="00527674"/>
    <w:rsid w:val="00536DF3"/>
    <w:rsid w:val="0053789C"/>
    <w:rsid w:val="005452F5"/>
    <w:rsid w:val="00545558"/>
    <w:rsid w:val="00546310"/>
    <w:rsid w:val="00551862"/>
    <w:rsid w:val="00554024"/>
    <w:rsid w:val="005623EC"/>
    <w:rsid w:val="005628C1"/>
    <w:rsid w:val="00562B33"/>
    <w:rsid w:val="00564AA4"/>
    <w:rsid w:val="0056577B"/>
    <w:rsid w:val="0056709D"/>
    <w:rsid w:val="005710BE"/>
    <w:rsid w:val="00575739"/>
    <w:rsid w:val="00581053"/>
    <w:rsid w:val="00583EE9"/>
    <w:rsid w:val="0058401F"/>
    <w:rsid w:val="005A002A"/>
    <w:rsid w:val="005A171D"/>
    <w:rsid w:val="005A4110"/>
    <w:rsid w:val="005B4236"/>
    <w:rsid w:val="005B6C63"/>
    <w:rsid w:val="005C089B"/>
    <w:rsid w:val="005C29F0"/>
    <w:rsid w:val="005D1723"/>
    <w:rsid w:val="005D1C08"/>
    <w:rsid w:val="005D22CF"/>
    <w:rsid w:val="005D31A2"/>
    <w:rsid w:val="005D49BB"/>
    <w:rsid w:val="005D5FDD"/>
    <w:rsid w:val="005D6300"/>
    <w:rsid w:val="005D73D6"/>
    <w:rsid w:val="005E0B77"/>
    <w:rsid w:val="005E3A22"/>
    <w:rsid w:val="005E5FEA"/>
    <w:rsid w:val="005F2601"/>
    <w:rsid w:val="005F30F0"/>
    <w:rsid w:val="005F66A2"/>
    <w:rsid w:val="005F6C04"/>
    <w:rsid w:val="005F72B6"/>
    <w:rsid w:val="00602829"/>
    <w:rsid w:val="006042EC"/>
    <w:rsid w:val="00610A26"/>
    <w:rsid w:val="00612FF0"/>
    <w:rsid w:val="006164BD"/>
    <w:rsid w:val="00617588"/>
    <w:rsid w:val="00623176"/>
    <w:rsid w:val="006237E0"/>
    <w:rsid w:val="00623BFA"/>
    <w:rsid w:val="0062765E"/>
    <w:rsid w:val="006303EF"/>
    <w:rsid w:val="0063108B"/>
    <w:rsid w:val="006338B2"/>
    <w:rsid w:val="00633D53"/>
    <w:rsid w:val="00633E60"/>
    <w:rsid w:val="00636561"/>
    <w:rsid w:val="006372C0"/>
    <w:rsid w:val="00640F0A"/>
    <w:rsid w:val="00645217"/>
    <w:rsid w:val="00646211"/>
    <w:rsid w:val="0064662A"/>
    <w:rsid w:val="00646839"/>
    <w:rsid w:val="00662E7B"/>
    <w:rsid w:val="006659B5"/>
    <w:rsid w:val="006663FC"/>
    <w:rsid w:val="006667FD"/>
    <w:rsid w:val="00670A7C"/>
    <w:rsid w:val="00670E88"/>
    <w:rsid w:val="00673A80"/>
    <w:rsid w:val="00673C4F"/>
    <w:rsid w:val="00673CE9"/>
    <w:rsid w:val="00674573"/>
    <w:rsid w:val="00674EE3"/>
    <w:rsid w:val="006829BB"/>
    <w:rsid w:val="0068477F"/>
    <w:rsid w:val="006902BF"/>
    <w:rsid w:val="00690E28"/>
    <w:rsid w:val="006938AB"/>
    <w:rsid w:val="006A15AC"/>
    <w:rsid w:val="006A17C3"/>
    <w:rsid w:val="006B23F7"/>
    <w:rsid w:val="006C1BDF"/>
    <w:rsid w:val="006C2660"/>
    <w:rsid w:val="006C3E65"/>
    <w:rsid w:val="006C452D"/>
    <w:rsid w:val="006C5346"/>
    <w:rsid w:val="006D1BE0"/>
    <w:rsid w:val="006D3407"/>
    <w:rsid w:val="006D36F2"/>
    <w:rsid w:val="006D4F85"/>
    <w:rsid w:val="006E1ABA"/>
    <w:rsid w:val="006E2385"/>
    <w:rsid w:val="006E313D"/>
    <w:rsid w:val="006E6E36"/>
    <w:rsid w:val="006F2B0D"/>
    <w:rsid w:val="006F2C73"/>
    <w:rsid w:val="006F3E5B"/>
    <w:rsid w:val="006F4452"/>
    <w:rsid w:val="006F6028"/>
    <w:rsid w:val="006F6847"/>
    <w:rsid w:val="006F777A"/>
    <w:rsid w:val="007019AC"/>
    <w:rsid w:val="00702CF2"/>
    <w:rsid w:val="0070750B"/>
    <w:rsid w:val="00714F74"/>
    <w:rsid w:val="007251A7"/>
    <w:rsid w:val="007255EC"/>
    <w:rsid w:val="00727325"/>
    <w:rsid w:val="00727771"/>
    <w:rsid w:val="00732CE8"/>
    <w:rsid w:val="007349FA"/>
    <w:rsid w:val="00735913"/>
    <w:rsid w:val="00740BFC"/>
    <w:rsid w:val="00741042"/>
    <w:rsid w:val="00746B4F"/>
    <w:rsid w:val="00751D2F"/>
    <w:rsid w:val="00752430"/>
    <w:rsid w:val="00755A23"/>
    <w:rsid w:val="0075711C"/>
    <w:rsid w:val="0076073B"/>
    <w:rsid w:val="00762040"/>
    <w:rsid w:val="00763310"/>
    <w:rsid w:val="0076532B"/>
    <w:rsid w:val="007675C3"/>
    <w:rsid w:val="00767A3E"/>
    <w:rsid w:val="00770755"/>
    <w:rsid w:val="00770B5D"/>
    <w:rsid w:val="007743E8"/>
    <w:rsid w:val="00780033"/>
    <w:rsid w:val="00780BAA"/>
    <w:rsid w:val="00781F55"/>
    <w:rsid w:val="00782C62"/>
    <w:rsid w:val="00785F1A"/>
    <w:rsid w:val="007865A7"/>
    <w:rsid w:val="00786DE3"/>
    <w:rsid w:val="00790C8F"/>
    <w:rsid w:val="0079247D"/>
    <w:rsid w:val="0079356F"/>
    <w:rsid w:val="0079402A"/>
    <w:rsid w:val="00795106"/>
    <w:rsid w:val="00795826"/>
    <w:rsid w:val="00796CFD"/>
    <w:rsid w:val="00797F4C"/>
    <w:rsid w:val="007A2579"/>
    <w:rsid w:val="007A3E3A"/>
    <w:rsid w:val="007A4A92"/>
    <w:rsid w:val="007A60AD"/>
    <w:rsid w:val="007A7A52"/>
    <w:rsid w:val="007B0200"/>
    <w:rsid w:val="007B356E"/>
    <w:rsid w:val="007B4B2A"/>
    <w:rsid w:val="007B50EA"/>
    <w:rsid w:val="007B589D"/>
    <w:rsid w:val="007C51C4"/>
    <w:rsid w:val="007D32FD"/>
    <w:rsid w:val="007E12AB"/>
    <w:rsid w:val="007E15D8"/>
    <w:rsid w:val="007E5258"/>
    <w:rsid w:val="007E729E"/>
    <w:rsid w:val="007F0C87"/>
    <w:rsid w:val="007F1386"/>
    <w:rsid w:val="007F38D3"/>
    <w:rsid w:val="007F4BF6"/>
    <w:rsid w:val="007F4D33"/>
    <w:rsid w:val="0080119E"/>
    <w:rsid w:val="00805308"/>
    <w:rsid w:val="00807FF4"/>
    <w:rsid w:val="00810867"/>
    <w:rsid w:val="0081205F"/>
    <w:rsid w:val="0081349F"/>
    <w:rsid w:val="00813EBE"/>
    <w:rsid w:val="00814DD0"/>
    <w:rsid w:val="0081506B"/>
    <w:rsid w:val="00817359"/>
    <w:rsid w:val="00822B1C"/>
    <w:rsid w:val="0082757F"/>
    <w:rsid w:val="00830929"/>
    <w:rsid w:val="00832C9A"/>
    <w:rsid w:val="008335B1"/>
    <w:rsid w:val="008369E6"/>
    <w:rsid w:val="0084097F"/>
    <w:rsid w:val="008410B3"/>
    <w:rsid w:val="00841403"/>
    <w:rsid w:val="00857DE9"/>
    <w:rsid w:val="008620CE"/>
    <w:rsid w:val="00864721"/>
    <w:rsid w:val="008664C2"/>
    <w:rsid w:val="0087384E"/>
    <w:rsid w:val="00874DF7"/>
    <w:rsid w:val="00874F3B"/>
    <w:rsid w:val="00876D1C"/>
    <w:rsid w:val="008801E8"/>
    <w:rsid w:val="00883FE5"/>
    <w:rsid w:val="00886DC4"/>
    <w:rsid w:val="00886FC3"/>
    <w:rsid w:val="008919EA"/>
    <w:rsid w:val="00891ED8"/>
    <w:rsid w:val="00892310"/>
    <w:rsid w:val="008930C4"/>
    <w:rsid w:val="008935FF"/>
    <w:rsid w:val="00893C37"/>
    <w:rsid w:val="00894B62"/>
    <w:rsid w:val="008A1CFA"/>
    <w:rsid w:val="008A323E"/>
    <w:rsid w:val="008A599C"/>
    <w:rsid w:val="008B3D78"/>
    <w:rsid w:val="008B50B8"/>
    <w:rsid w:val="008B5756"/>
    <w:rsid w:val="008B7A74"/>
    <w:rsid w:val="008C3BB1"/>
    <w:rsid w:val="008C45ED"/>
    <w:rsid w:val="008C521D"/>
    <w:rsid w:val="008D1142"/>
    <w:rsid w:val="008D23AF"/>
    <w:rsid w:val="008D63B4"/>
    <w:rsid w:val="008D6D7F"/>
    <w:rsid w:val="008E7709"/>
    <w:rsid w:val="008F066A"/>
    <w:rsid w:val="0090114B"/>
    <w:rsid w:val="00901E05"/>
    <w:rsid w:val="0090272E"/>
    <w:rsid w:val="00902D1B"/>
    <w:rsid w:val="00904D22"/>
    <w:rsid w:val="009061E0"/>
    <w:rsid w:val="0090649F"/>
    <w:rsid w:val="00907839"/>
    <w:rsid w:val="00911611"/>
    <w:rsid w:val="009127D1"/>
    <w:rsid w:val="00914B79"/>
    <w:rsid w:val="00914D3C"/>
    <w:rsid w:val="00914E87"/>
    <w:rsid w:val="00917D2E"/>
    <w:rsid w:val="00920685"/>
    <w:rsid w:val="00923FFB"/>
    <w:rsid w:val="009277C2"/>
    <w:rsid w:val="009359AC"/>
    <w:rsid w:val="009426B4"/>
    <w:rsid w:val="00946E01"/>
    <w:rsid w:val="009512DD"/>
    <w:rsid w:val="0095250E"/>
    <w:rsid w:val="00953F78"/>
    <w:rsid w:val="00954B7F"/>
    <w:rsid w:val="00956B41"/>
    <w:rsid w:val="00961478"/>
    <w:rsid w:val="00965C8A"/>
    <w:rsid w:val="00970B85"/>
    <w:rsid w:val="009730D8"/>
    <w:rsid w:val="00974C58"/>
    <w:rsid w:val="00975B09"/>
    <w:rsid w:val="00982ECF"/>
    <w:rsid w:val="00983509"/>
    <w:rsid w:val="009871C9"/>
    <w:rsid w:val="00997012"/>
    <w:rsid w:val="009C0131"/>
    <w:rsid w:val="009C2AD4"/>
    <w:rsid w:val="009C5A2B"/>
    <w:rsid w:val="009C61EE"/>
    <w:rsid w:val="009C6DE6"/>
    <w:rsid w:val="009C7254"/>
    <w:rsid w:val="009D1354"/>
    <w:rsid w:val="009D5AEE"/>
    <w:rsid w:val="009E1C1B"/>
    <w:rsid w:val="009E1D65"/>
    <w:rsid w:val="009E47DF"/>
    <w:rsid w:val="009E4ACB"/>
    <w:rsid w:val="009E4FA2"/>
    <w:rsid w:val="009E5B97"/>
    <w:rsid w:val="009E764D"/>
    <w:rsid w:val="009F07C3"/>
    <w:rsid w:val="009F2134"/>
    <w:rsid w:val="009F24F9"/>
    <w:rsid w:val="009F314F"/>
    <w:rsid w:val="009F3642"/>
    <w:rsid w:val="00A03185"/>
    <w:rsid w:val="00A118C5"/>
    <w:rsid w:val="00A13FC1"/>
    <w:rsid w:val="00A145C1"/>
    <w:rsid w:val="00A17235"/>
    <w:rsid w:val="00A174F0"/>
    <w:rsid w:val="00A175A4"/>
    <w:rsid w:val="00A2225C"/>
    <w:rsid w:val="00A2644A"/>
    <w:rsid w:val="00A26758"/>
    <w:rsid w:val="00A26E63"/>
    <w:rsid w:val="00A30D39"/>
    <w:rsid w:val="00A30F51"/>
    <w:rsid w:val="00A31FB1"/>
    <w:rsid w:val="00A35D6F"/>
    <w:rsid w:val="00A35E62"/>
    <w:rsid w:val="00A410BA"/>
    <w:rsid w:val="00A432D6"/>
    <w:rsid w:val="00A45F31"/>
    <w:rsid w:val="00A47236"/>
    <w:rsid w:val="00A47D12"/>
    <w:rsid w:val="00A57218"/>
    <w:rsid w:val="00A61014"/>
    <w:rsid w:val="00A61183"/>
    <w:rsid w:val="00A6399D"/>
    <w:rsid w:val="00A64C66"/>
    <w:rsid w:val="00A65880"/>
    <w:rsid w:val="00A66ADE"/>
    <w:rsid w:val="00A7456D"/>
    <w:rsid w:val="00A74B09"/>
    <w:rsid w:val="00A75334"/>
    <w:rsid w:val="00A760A9"/>
    <w:rsid w:val="00A80159"/>
    <w:rsid w:val="00A80B6E"/>
    <w:rsid w:val="00A810CF"/>
    <w:rsid w:val="00A82A3C"/>
    <w:rsid w:val="00A843FC"/>
    <w:rsid w:val="00A84860"/>
    <w:rsid w:val="00A86095"/>
    <w:rsid w:val="00A863C6"/>
    <w:rsid w:val="00A93D63"/>
    <w:rsid w:val="00A93E51"/>
    <w:rsid w:val="00A9641C"/>
    <w:rsid w:val="00AA1200"/>
    <w:rsid w:val="00AA361B"/>
    <w:rsid w:val="00AA766A"/>
    <w:rsid w:val="00AB19B6"/>
    <w:rsid w:val="00AB4B59"/>
    <w:rsid w:val="00AB524F"/>
    <w:rsid w:val="00AB7DF3"/>
    <w:rsid w:val="00AC069B"/>
    <w:rsid w:val="00AC22D8"/>
    <w:rsid w:val="00AC244E"/>
    <w:rsid w:val="00AC26F4"/>
    <w:rsid w:val="00AC3FD4"/>
    <w:rsid w:val="00AC58D1"/>
    <w:rsid w:val="00AC67F6"/>
    <w:rsid w:val="00AD0937"/>
    <w:rsid w:val="00AD27D5"/>
    <w:rsid w:val="00AD5274"/>
    <w:rsid w:val="00AE28E0"/>
    <w:rsid w:val="00AE2FB9"/>
    <w:rsid w:val="00AE740A"/>
    <w:rsid w:val="00AF2A80"/>
    <w:rsid w:val="00AF7191"/>
    <w:rsid w:val="00B01931"/>
    <w:rsid w:val="00B02C9E"/>
    <w:rsid w:val="00B046A7"/>
    <w:rsid w:val="00B0561C"/>
    <w:rsid w:val="00B07463"/>
    <w:rsid w:val="00B115F0"/>
    <w:rsid w:val="00B126E8"/>
    <w:rsid w:val="00B166E7"/>
    <w:rsid w:val="00B24465"/>
    <w:rsid w:val="00B25321"/>
    <w:rsid w:val="00B256F5"/>
    <w:rsid w:val="00B2647C"/>
    <w:rsid w:val="00B312DA"/>
    <w:rsid w:val="00B353D5"/>
    <w:rsid w:val="00B40027"/>
    <w:rsid w:val="00B411B9"/>
    <w:rsid w:val="00B439AB"/>
    <w:rsid w:val="00B478A7"/>
    <w:rsid w:val="00B52008"/>
    <w:rsid w:val="00B60EB0"/>
    <w:rsid w:val="00B636E0"/>
    <w:rsid w:val="00B66D71"/>
    <w:rsid w:val="00B70B6C"/>
    <w:rsid w:val="00B73F42"/>
    <w:rsid w:val="00B74DF1"/>
    <w:rsid w:val="00B76742"/>
    <w:rsid w:val="00B80DB3"/>
    <w:rsid w:val="00B8595B"/>
    <w:rsid w:val="00B85973"/>
    <w:rsid w:val="00B871FA"/>
    <w:rsid w:val="00B9547A"/>
    <w:rsid w:val="00BA4730"/>
    <w:rsid w:val="00BA64D8"/>
    <w:rsid w:val="00BB5422"/>
    <w:rsid w:val="00BB5672"/>
    <w:rsid w:val="00BB5BC1"/>
    <w:rsid w:val="00BB631A"/>
    <w:rsid w:val="00BC5AB1"/>
    <w:rsid w:val="00BC60F6"/>
    <w:rsid w:val="00BC65E6"/>
    <w:rsid w:val="00BC6677"/>
    <w:rsid w:val="00BC70D2"/>
    <w:rsid w:val="00BC7BAD"/>
    <w:rsid w:val="00BD3121"/>
    <w:rsid w:val="00BE1725"/>
    <w:rsid w:val="00BE46FC"/>
    <w:rsid w:val="00BE4F38"/>
    <w:rsid w:val="00BE74B5"/>
    <w:rsid w:val="00BF0FDA"/>
    <w:rsid w:val="00BF1979"/>
    <w:rsid w:val="00BF30DE"/>
    <w:rsid w:val="00BF3171"/>
    <w:rsid w:val="00BF74B8"/>
    <w:rsid w:val="00C058DA"/>
    <w:rsid w:val="00C12EF0"/>
    <w:rsid w:val="00C13DB4"/>
    <w:rsid w:val="00C148CE"/>
    <w:rsid w:val="00C243DF"/>
    <w:rsid w:val="00C25CC9"/>
    <w:rsid w:val="00C26301"/>
    <w:rsid w:val="00C26653"/>
    <w:rsid w:val="00C271EF"/>
    <w:rsid w:val="00C27C81"/>
    <w:rsid w:val="00C32E4C"/>
    <w:rsid w:val="00C33E6A"/>
    <w:rsid w:val="00C34AA6"/>
    <w:rsid w:val="00C368D5"/>
    <w:rsid w:val="00C41B0E"/>
    <w:rsid w:val="00C43797"/>
    <w:rsid w:val="00C4755D"/>
    <w:rsid w:val="00C52857"/>
    <w:rsid w:val="00C54B22"/>
    <w:rsid w:val="00C560AD"/>
    <w:rsid w:val="00C62831"/>
    <w:rsid w:val="00C634C9"/>
    <w:rsid w:val="00C64B76"/>
    <w:rsid w:val="00C70EAF"/>
    <w:rsid w:val="00C7160A"/>
    <w:rsid w:val="00C74908"/>
    <w:rsid w:val="00C74E09"/>
    <w:rsid w:val="00C76DB5"/>
    <w:rsid w:val="00C83539"/>
    <w:rsid w:val="00C87CC5"/>
    <w:rsid w:val="00C9132B"/>
    <w:rsid w:val="00C91805"/>
    <w:rsid w:val="00CA1F4F"/>
    <w:rsid w:val="00CA34A0"/>
    <w:rsid w:val="00CA756F"/>
    <w:rsid w:val="00CC582C"/>
    <w:rsid w:val="00CC664F"/>
    <w:rsid w:val="00CC6A49"/>
    <w:rsid w:val="00CD02F5"/>
    <w:rsid w:val="00CD126F"/>
    <w:rsid w:val="00CD350B"/>
    <w:rsid w:val="00CD3812"/>
    <w:rsid w:val="00CD445B"/>
    <w:rsid w:val="00CD7E29"/>
    <w:rsid w:val="00CE27B6"/>
    <w:rsid w:val="00CE42D0"/>
    <w:rsid w:val="00CF2766"/>
    <w:rsid w:val="00CF5719"/>
    <w:rsid w:val="00D005D0"/>
    <w:rsid w:val="00D00B6E"/>
    <w:rsid w:val="00D020C3"/>
    <w:rsid w:val="00D03CCB"/>
    <w:rsid w:val="00D04FC1"/>
    <w:rsid w:val="00D06CB2"/>
    <w:rsid w:val="00D07455"/>
    <w:rsid w:val="00D11AFA"/>
    <w:rsid w:val="00D127C1"/>
    <w:rsid w:val="00D14D3B"/>
    <w:rsid w:val="00D20419"/>
    <w:rsid w:val="00D23EB8"/>
    <w:rsid w:val="00D24AE1"/>
    <w:rsid w:val="00D2743E"/>
    <w:rsid w:val="00D27B6F"/>
    <w:rsid w:val="00D30202"/>
    <w:rsid w:val="00D31C94"/>
    <w:rsid w:val="00D323DB"/>
    <w:rsid w:val="00D325EE"/>
    <w:rsid w:val="00D33403"/>
    <w:rsid w:val="00D3503D"/>
    <w:rsid w:val="00D432E5"/>
    <w:rsid w:val="00D47768"/>
    <w:rsid w:val="00D56FE6"/>
    <w:rsid w:val="00D578BD"/>
    <w:rsid w:val="00D626CE"/>
    <w:rsid w:val="00D63D80"/>
    <w:rsid w:val="00D64441"/>
    <w:rsid w:val="00D65678"/>
    <w:rsid w:val="00D6638A"/>
    <w:rsid w:val="00D6651C"/>
    <w:rsid w:val="00D67582"/>
    <w:rsid w:val="00D679AD"/>
    <w:rsid w:val="00D71F93"/>
    <w:rsid w:val="00D725BB"/>
    <w:rsid w:val="00D727D3"/>
    <w:rsid w:val="00D72FD1"/>
    <w:rsid w:val="00D745E5"/>
    <w:rsid w:val="00D74AFC"/>
    <w:rsid w:val="00D75668"/>
    <w:rsid w:val="00D80E58"/>
    <w:rsid w:val="00D86EF7"/>
    <w:rsid w:val="00D87289"/>
    <w:rsid w:val="00D90859"/>
    <w:rsid w:val="00DA0265"/>
    <w:rsid w:val="00DB2FBD"/>
    <w:rsid w:val="00DB41BB"/>
    <w:rsid w:val="00DB4E27"/>
    <w:rsid w:val="00DC1D60"/>
    <w:rsid w:val="00DC2173"/>
    <w:rsid w:val="00DC2B64"/>
    <w:rsid w:val="00DC3CBE"/>
    <w:rsid w:val="00DD425B"/>
    <w:rsid w:val="00DD4D64"/>
    <w:rsid w:val="00DD61CA"/>
    <w:rsid w:val="00DD68B9"/>
    <w:rsid w:val="00DD6A01"/>
    <w:rsid w:val="00DD7E44"/>
    <w:rsid w:val="00DE1491"/>
    <w:rsid w:val="00DE5523"/>
    <w:rsid w:val="00DE6734"/>
    <w:rsid w:val="00DE738C"/>
    <w:rsid w:val="00DF0AB9"/>
    <w:rsid w:val="00DF466C"/>
    <w:rsid w:val="00DF600A"/>
    <w:rsid w:val="00E0350E"/>
    <w:rsid w:val="00E07AA2"/>
    <w:rsid w:val="00E12275"/>
    <w:rsid w:val="00E143EE"/>
    <w:rsid w:val="00E163D9"/>
    <w:rsid w:val="00E16794"/>
    <w:rsid w:val="00E16FA4"/>
    <w:rsid w:val="00E26CA4"/>
    <w:rsid w:val="00E32EF6"/>
    <w:rsid w:val="00E4326F"/>
    <w:rsid w:val="00E461BD"/>
    <w:rsid w:val="00E51C8A"/>
    <w:rsid w:val="00E54A08"/>
    <w:rsid w:val="00E60F7F"/>
    <w:rsid w:val="00E6237C"/>
    <w:rsid w:val="00E66718"/>
    <w:rsid w:val="00E66B21"/>
    <w:rsid w:val="00E70209"/>
    <w:rsid w:val="00E70D14"/>
    <w:rsid w:val="00E747D3"/>
    <w:rsid w:val="00E751DD"/>
    <w:rsid w:val="00E77761"/>
    <w:rsid w:val="00E81A9A"/>
    <w:rsid w:val="00E8294B"/>
    <w:rsid w:val="00E90487"/>
    <w:rsid w:val="00E9222E"/>
    <w:rsid w:val="00E93B4E"/>
    <w:rsid w:val="00E95447"/>
    <w:rsid w:val="00EA1801"/>
    <w:rsid w:val="00EA315E"/>
    <w:rsid w:val="00EB0480"/>
    <w:rsid w:val="00EB1ED4"/>
    <w:rsid w:val="00EB3636"/>
    <w:rsid w:val="00EB3865"/>
    <w:rsid w:val="00EB497C"/>
    <w:rsid w:val="00EC24C1"/>
    <w:rsid w:val="00EC2BA9"/>
    <w:rsid w:val="00EC321A"/>
    <w:rsid w:val="00EC3547"/>
    <w:rsid w:val="00EC7A12"/>
    <w:rsid w:val="00ED1AEB"/>
    <w:rsid w:val="00ED1D6C"/>
    <w:rsid w:val="00ED54A5"/>
    <w:rsid w:val="00EE22F0"/>
    <w:rsid w:val="00EE345F"/>
    <w:rsid w:val="00EE4A82"/>
    <w:rsid w:val="00EE4AF8"/>
    <w:rsid w:val="00EF07E7"/>
    <w:rsid w:val="00EF0C5F"/>
    <w:rsid w:val="00EF2574"/>
    <w:rsid w:val="00EF3167"/>
    <w:rsid w:val="00F00C30"/>
    <w:rsid w:val="00F02A55"/>
    <w:rsid w:val="00F0304F"/>
    <w:rsid w:val="00F05293"/>
    <w:rsid w:val="00F05848"/>
    <w:rsid w:val="00F060FB"/>
    <w:rsid w:val="00F10784"/>
    <w:rsid w:val="00F11C31"/>
    <w:rsid w:val="00F12EA3"/>
    <w:rsid w:val="00F140E0"/>
    <w:rsid w:val="00F17D5D"/>
    <w:rsid w:val="00F248D3"/>
    <w:rsid w:val="00F2577B"/>
    <w:rsid w:val="00F30297"/>
    <w:rsid w:val="00F33D63"/>
    <w:rsid w:val="00F34285"/>
    <w:rsid w:val="00F374E6"/>
    <w:rsid w:val="00F4303B"/>
    <w:rsid w:val="00F43A34"/>
    <w:rsid w:val="00F44FC5"/>
    <w:rsid w:val="00F53F7C"/>
    <w:rsid w:val="00F54B33"/>
    <w:rsid w:val="00F632A3"/>
    <w:rsid w:val="00F662B4"/>
    <w:rsid w:val="00F67FC7"/>
    <w:rsid w:val="00F708D3"/>
    <w:rsid w:val="00F834B1"/>
    <w:rsid w:val="00F87584"/>
    <w:rsid w:val="00F93BE4"/>
    <w:rsid w:val="00F96330"/>
    <w:rsid w:val="00FA0619"/>
    <w:rsid w:val="00FA5417"/>
    <w:rsid w:val="00FB12B6"/>
    <w:rsid w:val="00FB3BAC"/>
    <w:rsid w:val="00FB514C"/>
    <w:rsid w:val="00FB7C9B"/>
    <w:rsid w:val="00FC08CA"/>
    <w:rsid w:val="00FC0C34"/>
    <w:rsid w:val="00FC0F87"/>
    <w:rsid w:val="00FC3973"/>
    <w:rsid w:val="00FC6DB6"/>
    <w:rsid w:val="00FD14BA"/>
    <w:rsid w:val="00FD66F9"/>
    <w:rsid w:val="00FE2A25"/>
    <w:rsid w:val="00FE5D1C"/>
    <w:rsid w:val="00FF2163"/>
    <w:rsid w:val="00FF354B"/>
    <w:rsid w:val="00FF470F"/>
    <w:rsid w:val="00FF7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9D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5D8"/>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22F0"/>
    <w:pPr>
      <w:ind w:left="720"/>
      <w:contextualSpacing/>
    </w:pPr>
  </w:style>
  <w:style w:type="paragraph" w:customStyle="1" w:styleId="rvps2">
    <w:name w:val="rvps2"/>
    <w:basedOn w:val="Normal"/>
    <w:rsid w:val="007F1386"/>
    <w:pPr>
      <w:spacing w:before="100" w:beforeAutospacing="1" w:after="100" w:afterAutospacing="1" w:line="240" w:lineRule="auto"/>
    </w:pPr>
    <w:rPr>
      <w:rFonts w:ascii="Times New Roman" w:eastAsia="Times New Roman" w:hAnsi="Times New Roman"/>
      <w:sz w:val="24"/>
      <w:szCs w:val="24"/>
    </w:rPr>
  </w:style>
  <w:style w:type="paragraph" w:customStyle="1" w:styleId="Normal0">
    <w:name w:val="[Normal]"/>
    <w:uiPriority w:val="99"/>
    <w:rsid w:val="00551862"/>
    <w:pPr>
      <w:widowControl w:val="0"/>
      <w:autoSpaceDE w:val="0"/>
      <w:autoSpaceDN w:val="0"/>
      <w:adjustRightInd w:val="0"/>
      <w:spacing w:after="0" w:line="240" w:lineRule="auto"/>
    </w:pPr>
    <w:rPr>
      <w:rFonts w:ascii="Arial" w:hAnsi="Arial" w:cs="Arial"/>
      <w:sz w:val="24"/>
      <w:szCs w:val="24"/>
      <w:lang w:val="x-none"/>
    </w:rPr>
  </w:style>
  <w:style w:type="character" w:customStyle="1" w:styleId="rvts15">
    <w:name w:val="rvts15"/>
    <w:basedOn w:val="DefaultParagraphFont"/>
    <w:rsid w:val="00A30D39"/>
  </w:style>
  <w:style w:type="paragraph" w:customStyle="1" w:styleId="rvps7">
    <w:name w:val="rvps7"/>
    <w:basedOn w:val="Normal"/>
    <w:rsid w:val="00A30D39"/>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semiHidden/>
    <w:unhideWhenUsed/>
    <w:rsid w:val="00D432E5"/>
    <w:rPr>
      <w:color w:val="0000FF"/>
      <w:u w:val="single"/>
    </w:rPr>
  </w:style>
  <w:style w:type="character" w:styleId="CommentReference">
    <w:name w:val="annotation reference"/>
    <w:basedOn w:val="DefaultParagraphFont"/>
    <w:uiPriority w:val="99"/>
    <w:semiHidden/>
    <w:unhideWhenUsed/>
    <w:rsid w:val="00BF3171"/>
    <w:rPr>
      <w:sz w:val="16"/>
      <w:szCs w:val="16"/>
    </w:rPr>
  </w:style>
  <w:style w:type="paragraph" w:styleId="CommentText">
    <w:name w:val="annotation text"/>
    <w:basedOn w:val="Normal"/>
    <w:link w:val="CommentTextChar"/>
    <w:uiPriority w:val="99"/>
    <w:semiHidden/>
    <w:unhideWhenUsed/>
    <w:rsid w:val="00BF3171"/>
    <w:pPr>
      <w:spacing w:line="240" w:lineRule="auto"/>
    </w:pPr>
    <w:rPr>
      <w:sz w:val="20"/>
      <w:szCs w:val="20"/>
    </w:rPr>
  </w:style>
  <w:style w:type="character" w:customStyle="1" w:styleId="CommentTextChar">
    <w:name w:val="Comment Text Char"/>
    <w:basedOn w:val="DefaultParagraphFont"/>
    <w:link w:val="CommentText"/>
    <w:uiPriority w:val="99"/>
    <w:semiHidden/>
    <w:rsid w:val="00BF3171"/>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F3171"/>
    <w:rPr>
      <w:b/>
      <w:bCs/>
    </w:rPr>
  </w:style>
  <w:style w:type="character" w:customStyle="1" w:styleId="CommentSubjectChar">
    <w:name w:val="Comment Subject Char"/>
    <w:basedOn w:val="CommentTextChar"/>
    <w:link w:val="CommentSubject"/>
    <w:uiPriority w:val="99"/>
    <w:semiHidden/>
    <w:rsid w:val="00BF3171"/>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BF31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3171"/>
    <w:rPr>
      <w:rFonts w:ascii="Segoe UI" w:eastAsia="Calibri" w:hAnsi="Segoe UI" w:cs="Segoe UI"/>
      <w:sz w:val="18"/>
      <w:szCs w:val="18"/>
    </w:rPr>
  </w:style>
  <w:style w:type="paragraph" w:styleId="Header">
    <w:name w:val="header"/>
    <w:basedOn w:val="Normal"/>
    <w:link w:val="HeaderChar"/>
    <w:uiPriority w:val="99"/>
    <w:unhideWhenUsed/>
    <w:rsid w:val="00D06CB2"/>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D06C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5D8"/>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22F0"/>
    <w:pPr>
      <w:ind w:left="720"/>
      <w:contextualSpacing/>
    </w:pPr>
  </w:style>
  <w:style w:type="paragraph" w:customStyle="1" w:styleId="rvps2">
    <w:name w:val="rvps2"/>
    <w:basedOn w:val="Normal"/>
    <w:rsid w:val="007F1386"/>
    <w:pPr>
      <w:spacing w:before="100" w:beforeAutospacing="1" w:after="100" w:afterAutospacing="1" w:line="240" w:lineRule="auto"/>
    </w:pPr>
    <w:rPr>
      <w:rFonts w:ascii="Times New Roman" w:eastAsia="Times New Roman" w:hAnsi="Times New Roman"/>
      <w:sz w:val="24"/>
      <w:szCs w:val="24"/>
    </w:rPr>
  </w:style>
  <w:style w:type="paragraph" w:customStyle="1" w:styleId="Normal0">
    <w:name w:val="[Normal]"/>
    <w:uiPriority w:val="99"/>
    <w:rsid w:val="00551862"/>
    <w:pPr>
      <w:widowControl w:val="0"/>
      <w:autoSpaceDE w:val="0"/>
      <w:autoSpaceDN w:val="0"/>
      <w:adjustRightInd w:val="0"/>
      <w:spacing w:after="0" w:line="240" w:lineRule="auto"/>
    </w:pPr>
    <w:rPr>
      <w:rFonts w:ascii="Arial" w:hAnsi="Arial" w:cs="Arial"/>
      <w:sz w:val="24"/>
      <w:szCs w:val="24"/>
      <w:lang w:val="x-none"/>
    </w:rPr>
  </w:style>
  <w:style w:type="character" w:customStyle="1" w:styleId="rvts15">
    <w:name w:val="rvts15"/>
    <w:basedOn w:val="DefaultParagraphFont"/>
    <w:rsid w:val="00A30D39"/>
  </w:style>
  <w:style w:type="paragraph" w:customStyle="1" w:styleId="rvps7">
    <w:name w:val="rvps7"/>
    <w:basedOn w:val="Normal"/>
    <w:rsid w:val="00A30D39"/>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semiHidden/>
    <w:unhideWhenUsed/>
    <w:rsid w:val="00D432E5"/>
    <w:rPr>
      <w:color w:val="0000FF"/>
      <w:u w:val="single"/>
    </w:rPr>
  </w:style>
  <w:style w:type="character" w:styleId="CommentReference">
    <w:name w:val="annotation reference"/>
    <w:basedOn w:val="DefaultParagraphFont"/>
    <w:uiPriority w:val="99"/>
    <w:semiHidden/>
    <w:unhideWhenUsed/>
    <w:rsid w:val="00BF3171"/>
    <w:rPr>
      <w:sz w:val="16"/>
      <w:szCs w:val="16"/>
    </w:rPr>
  </w:style>
  <w:style w:type="paragraph" w:styleId="CommentText">
    <w:name w:val="annotation text"/>
    <w:basedOn w:val="Normal"/>
    <w:link w:val="CommentTextChar"/>
    <w:uiPriority w:val="99"/>
    <w:semiHidden/>
    <w:unhideWhenUsed/>
    <w:rsid w:val="00BF3171"/>
    <w:pPr>
      <w:spacing w:line="240" w:lineRule="auto"/>
    </w:pPr>
    <w:rPr>
      <w:sz w:val="20"/>
      <w:szCs w:val="20"/>
    </w:rPr>
  </w:style>
  <w:style w:type="character" w:customStyle="1" w:styleId="CommentTextChar">
    <w:name w:val="Comment Text Char"/>
    <w:basedOn w:val="DefaultParagraphFont"/>
    <w:link w:val="CommentText"/>
    <w:uiPriority w:val="99"/>
    <w:semiHidden/>
    <w:rsid w:val="00BF3171"/>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F3171"/>
    <w:rPr>
      <w:b/>
      <w:bCs/>
    </w:rPr>
  </w:style>
  <w:style w:type="character" w:customStyle="1" w:styleId="CommentSubjectChar">
    <w:name w:val="Comment Subject Char"/>
    <w:basedOn w:val="CommentTextChar"/>
    <w:link w:val="CommentSubject"/>
    <w:uiPriority w:val="99"/>
    <w:semiHidden/>
    <w:rsid w:val="00BF3171"/>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BF31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3171"/>
    <w:rPr>
      <w:rFonts w:ascii="Segoe UI" w:eastAsia="Calibri" w:hAnsi="Segoe UI" w:cs="Segoe UI"/>
      <w:sz w:val="18"/>
      <w:szCs w:val="18"/>
    </w:rPr>
  </w:style>
  <w:style w:type="paragraph" w:styleId="Header">
    <w:name w:val="header"/>
    <w:basedOn w:val="Normal"/>
    <w:link w:val="HeaderChar"/>
    <w:uiPriority w:val="99"/>
    <w:unhideWhenUsed/>
    <w:rsid w:val="00D06CB2"/>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D06C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700332">
      <w:bodyDiv w:val="1"/>
      <w:marLeft w:val="0"/>
      <w:marRight w:val="0"/>
      <w:marTop w:val="0"/>
      <w:marBottom w:val="0"/>
      <w:divBdr>
        <w:top w:val="none" w:sz="0" w:space="0" w:color="auto"/>
        <w:left w:val="none" w:sz="0" w:space="0" w:color="auto"/>
        <w:bottom w:val="none" w:sz="0" w:space="0" w:color="auto"/>
        <w:right w:val="none" w:sz="0" w:space="0" w:color="auto"/>
      </w:divBdr>
    </w:div>
    <w:div w:id="796873341">
      <w:bodyDiv w:val="1"/>
      <w:marLeft w:val="0"/>
      <w:marRight w:val="0"/>
      <w:marTop w:val="0"/>
      <w:marBottom w:val="0"/>
      <w:divBdr>
        <w:top w:val="none" w:sz="0" w:space="0" w:color="auto"/>
        <w:left w:val="none" w:sz="0" w:space="0" w:color="auto"/>
        <w:bottom w:val="none" w:sz="0" w:space="0" w:color="auto"/>
        <w:right w:val="none" w:sz="0" w:space="0" w:color="auto"/>
      </w:divBdr>
    </w:div>
    <w:div w:id="1590964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C3FFB5-BE42-46EA-B58A-E9DD64DDF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21</Pages>
  <Words>6467</Words>
  <Characters>36867</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Eter Shurghaia</dc:creator>
  <cp:lastModifiedBy>Natia Nogaideli</cp:lastModifiedBy>
  <cp:revision>13</cp:revision>
  <cp:lastPrinted>2019-06-18T12:21:00Z</cp:lastPrinted>
  <dcterms:created xsi:type="dcterms:W3CDTF">2019-06-19T07:25:00Z</dcterms:created>
  <dcterms:modified xsi:type="dcterms:W3CDTF">2019-06-19T15:38:00Z</dcterms:modified>
</cp:coreProperties>
</file>